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EC8FCAF" wp14:editId="5F92B4B1">
            <wp:extent cx="739775" cy="11449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F63" w:rsidRPr="00B23F63" w:rsidRDefault="00B23F63" w:rsidP="00B23F6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23F63" w:rsidRPr="00B23F63" w:rsidRDefault="00B23F63" w:rsidP="00B23F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 xml:space="preserve">21.07.2021 год № </w:t>
      </w:r>
      <w:r w:rsidR="005B1AF2">
        <w:rPr>
          <w:rFonts w:ascii="Arial" w:eastAsia="Times New Roman" w:hAnsi="Arial" w:cs="Arial"/>
          <w:sz w:val="24"/>
          <w:szCs w:val="24"/>
          <w:lang w:eastAsia="ru-RU"/>
        </w:rPr>
        <w:t>30</w:t>
      </w:r>
    </w:p>
    <w:p w:rsidR="00B23F63" w:rsidRPr="00B23F63" w:rsidRDefault="00B23F63" w:rsidP="00B23F6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3F63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367"/>
      </w:tblGrid>
      <w:tr w:rsidR="00F836EB" w:rsidRPr="00A97974" w:rsidTr="00E12A04">
        <w:tc>
          <w:tcPr>
            <w:tcW w:w="6487" w:type="dxa"/>
          </w:tcPr>
          <w:p w:rsidR="00F836EB" w:rsidRPr="00C92A63" w:rsidRDefault="00F836EB" w:rsidP="00F836EB">
            <w:pPr>
              <w:spacing w:before="240" w:after="60"/>
              <w:jc w:val="both"/>
              <w:outlineLvl w:val="0"/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</w:pPr>
            <w:r w:rsidRPr="00C92A63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>Об утверждении порядка составления, утверждения и ведения бюджетных смет администрации</w:t>
            </w:r>
            <w:r w:rsidR="004A7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A7C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  <w:r w:rsidR="004A7C1F" w:rsidRPr="00A97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C92A63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 xml:space="preserve"> Острогожского муниципального района Воронежской области и муниципальных казенных учреждений, </w:t>
            </w:r>
            <w:r w:rsidR="00C92A63" w:rsidRPr="00C92A63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>находящихся в</w:t>
            </w:r>
            <w:r w:rsidRPr="00C92A63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 xml:space="preserve"> ведении администрации</w:t>
            </w:r>
            <w:r w:rsidR="00520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200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</w:t>
            </w:r>
            <w:r w:rsidR="005200AB" w:rsidRPr="00A979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C92A63">
              <w:rPr>
                <w:rFonts w:ascii="Arial" w:eastAsia="Times New Roman" w:hAnsi="Arial" w:cs="Arial"/>
                <w:bCs/>
                <w:kern w:val="28"/>
                <w:sz w:val="24"/>
                <w:szCs w:val="24"/>
                <w:lang w:eastAsia="ru-RU"/>
              </w:rPr>
              <w:t xml:space="preserve"> Острогожского муниципального района Воронежской области</w:t>
            </w:r>
          </w:p>
          <w:p w:rsidR="00F836EB" w:rsidRPr="00A97974" w:rsidRDefault="00F836EB" w:rsidP="008E2C42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F836EB" w:rsidRPr="00A97974" w:rsidRDefault="00F836EB" w:rsidP="008E2C42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8E2C42" w:rsidRPr="00A97974" w:rsidRDefault="008E2C42" w:rsidP="008E2C4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 xml:space="preserve">о статьями 158, 161, 162 и 221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Бюджетного кодекса Российской Федерации,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14"/>
          <w:attr w:name="Year" w:val="2018"/>
        </w:smartTagPr>
        <w:r w:rsidRPr="00A97974">
          <w:rPr>
            <w:rFonts w:ascii="Arial" w:eastAsia="Times New Roman" w:hAnsi="Arial" w:cs="Arial"/>
            <w:sz w:val="24"/>
            <w:szCs w:val="24"/>
            <w:lang w:eastAsia="ru-RU"/>
          </w:rPr>
          <w:t xml:space="preserve">14 февраля </w:t>
        </w:r>
        <w:smartTag w:uri="urn:schemas-microsoft-com:office:smarttags" w:element="metricconverter">
          <w:smartTagPr>
            <w:attr w:name="ProductID" w:val="2018 г"/>
          </w:smartTagPr>
          <w:r w:rsidRPr="00A97974">
            <w:rPr>
              <w:rFonts w:ascii="Arial" w:eastAsia="Times New Roman" w:hAnsi="Arial" w:cs="Arial"/>
              <w:sz w:val="24"/>
              <w:szCs w:val="24"/>
              <w:lang w:eastAsia="ru-RU"/>
            </w:rPr>
            <w:t>2018 г</w:t>
          </w:r>
        </w:smartTag>
        <w:r w:rsidRPr="00A97974">
          <w:rPr>
            <w:rFonts w:ascii="Arial" w:eastAsia="Times New Roman" w:hAnsi="Arial" w:cs="Arial"/>
            <w:sz w:val="24"/>
            <w:szCs w:val="24"/>
            <w:lang w:eastAsia="ru-RU"/>
          </w:rPr>
          <w:t>.</w:t>
        </w:r>
      </w:smartTag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N 26н, администрация 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района: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прилагаемый Порядок составления, утверждения и ведения бюджетных смет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C92A63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>и муниципальных казенных учреждений, находящихся в ведении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C92A63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области.</w:t>
      </w:r>
    </w:p>
    <w:p w:rsidR="00F836EB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применяется при составлении, утверждении и ведении бюджетных смет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C92A63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 и муниципальных казенных учреждений, находящихся в ведении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2A63" w:rsidRPr="00C92A6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и распространяет свое действие на правоотношения, возникшие с 01.01.2021г. 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C42" w:rsidRPr="00A97974" w:rsidRDefault="008E2C42" w:rsidP="00C92A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 xml:space="preserve">а </w:t>
      </w:r>
      <w:r w:rsidR="00C92A63" w:rsidRPr="00C92A6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C92A6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Н.В. Трофимов</w:t>
      </w:r>
    </w:p>
    <w:p w:rsidR="008E2C42" w:rsidRPr="00A97974" w:rsidRDefault="008E2C42" w:rsidP="00D20A33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D20A33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D20A33">
        <w:rPr>
          <w:rFonts w:ascii="Arial" w:eastAsia="Calibri" w:hAnsi="Arial" w:cs="Arial"/>
          <w:sz w:val="24"/>
          <w:szCs w:val="24"/>
          <w:lang w:eastAsia="ru-RU"/>
        </w:rPr>
        <w:t>к</w:t>
      </w:r>
    </w:p>
    <w:p w:rsidR="001036F9" w:rsidRDefault="008E2C42" w:rsidP="008E2C4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9797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  <w:r w:rsidR="00F836EB" w:rsidRPr="00A9797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8E2C42" w:rsidRPr="00A97974" w:rsidRDefault="0026558A" w:rsidP="008E2C4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6558A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8E2C42" w:rsidRPr="00A97974" w:rsidRDefault="008E2C42" w:rsidP="008E2C4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97974">
        <w:rPr>
          <w:rFonts w:ascii="Arial" w:eastAsia="Calibri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8E2C42" w:rsidRPr="00A97974" w:rsidRDefault="008E2C42" w:rsidP="008E2C4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97974">
        <w:rPr>
          <w:rFonts w:ascii="Arial" w:eastAsia="Calibri" w:hAnsi="Arial" w:cs="Arial"/>
          <w:sz w:val="24"/>
          <w:szCs w:val="24"/>
          <w:lang w:eastAsia="ru-RU"/>
        </w:rPr>
        <w:t>Воронежской области</w:t>
      </w:r>
    </w:p>
    <w:p w:rsidR="008E2C42" w:rsidRPr="00A97974" w:rsidRDefault="00F836EB" w:rsidP="008E2C42">
      <w:pPr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97974">
        <w:rPr>
          <w:rFonts w:ascii="Arial" w:eastAsia="Calibri" w:hAnsi="Arial" w:cs="Arial"/>
          <w:sz w:val="24"/>
          <w:szCs w:val="24"/>
          <w:lang w:eastAsia="ru-RU"/>
        </w:rPr>
        <w:t>от «</w:t>
      </w:r>
      <w:r w:rsidR="0026558A">
        <w:rPr>
          <w:rFonts w:ascii="Arial" w:eastAsia="Calibri" w:hAnsi="Arial" w:cs="Arial"/>
          <w:sz w:val="24"/>
          <w:szCs w:val="24"/>
          <w:lang w:eastAsia="ru-RU"/>
        </w:rPr>
        <w:t>21</w:t>
      </w:r>
      <w:r w:rsidRPr="00A97974">
        <w:rPr>
          <w:rFonts w:ascii="Arial" w:eastAsia="Calibri" w:hAnsi="Arial" w:cs="Arial"/>
          <w:sz w:val="24"/>
          <w:szCs w:val="24"/>
          <w:lang w:eastAsia="ru-RU"/>
        </w:rPr>
        <w:t xml:space="preserve">» </w:t>
      </w:r>
      <w:r w:rsidR="0026558A">
        <w:rPr>
          <w:rFonts w:ascii="Arial" w:eastAsia="Calibri" w:hAnsi="Arial" w:cs="Arial"/>
          <w:sz w:val="24"/>
          <w:szCs w:val="24"/>
          <w:lang w:eastAsia="ru-RU"/>
        </w:rPr>
        <w:t xml:space="preserve">07 2021г. </w:t>
      </w:r>
      <w:r w:rsidRPr="00A97974">
        <w:rPr>
          <w:rFonts w:ascii="Arial" w:eastAsia="Calibri" w:hAnsi="Arial" w:cs="Arial"/>
          <w:sz w:val="24"/>
          <w:szCs w:val="24"/>
          <w:lang w:eastAsia="ru-RU"/>
        </w:rPr>
        <w:t>№</w:t>
      </w:r>
      <w:r w:rsidR="0026558A">
        <w:rPr>
          <w:rFonts w:ascii="Arial" w:eastAsia="Calibri" w:hAnsi="Arial" w:cs="Arial"/>
          <w:sz w:val="24"/>
          <w:szCs w:val="24"/>
          <w:lang w:eastAsia="ru-RU"/>
        </w:rPr>
        <w:t xml:space="preserve"> 30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37"/>
      <w:bookmarkEnd w:id="1"/>
      <w:r w:rsidRPr="00A97974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8E2C42" w:rsidRPr="00A97974" w:rsidRDefault="008E2C42" w:rsidP="002231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СОСТАВЛЕНИЯ, УТВЕРЖДЕНИЯ И ВЕДЕНИЯ БЮДЖЕТНЫХ СМЕТ</w:t>
      </w:r>
    </w:p>
    <w:p w:rsidR="008E2C42" w:rsidRPr="00A97974" w:rsidRDefault="008E2C42" w:rsidP="002231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26558A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</w:t>
      </w:r>
      <w:r w:rsidR="0058704B" w:rsidRPr="00A97974">
        <w:rPr>
          <w:rFonts w:ascii="Arial" w:eastAsia="Times New Roman" w:hAnsi="Arial" w:cs="Arial"/>
          <w:sz w:val="24"/>
          <w:szCs w:val="24"/>
          <w:lang w:eastAsia="ru-RU"/>
        </w:rPr>
        <w:t>ОБЛАСТИ И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КАЗЕННЫХ УЧРЕЖДЕНИЙ, НАХОДЯЩИХСЯ В ВЕДЕНИИ АДМИНИСТРАЦИИ </w:t>
      </w:r>
      <w:r w:rsidR="0026558A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ПОСЕДЛЕНИЯ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составления, утверждения и ведения бюджетных смет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704B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58704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 и муниципальных казенных учреждений, находящихся в ведении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704B" w:rsidRPr="0058704B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муниципального района Воронежской области, устанавливает правила составления, утверждения и ведения бюджетных смет администрации </w:t>
      </w:r>
      <w:r w:rsidR="0058704B" w:rsidRPr="0058704B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 и муниципальных казенных учреждений, находящихся в ведении администрации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704B" w:rsidRPr="0058704B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Острогожского муниципального района Воронежской области, их обособленных (структурных) подразделений без прав юридического лица, осуществляющих полномочия по ведению бюджетного учета (далее соответственно - Администрация, учреждение, обособленное подразделение).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Составление, утверждение и ведение бюджетной сметы Администрации, бюджетных смет учреждений и их обособленных подразделений.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II. Составление бюджетной сметы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2. Составлением бюджетной сметы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Администрации и учреждений лимитов бюджетных обязательств на принятие и (или) исполнение бюджетных обязательств по обеспечению выполнения функций Администрации и учреждений, включая бюджетные обязательства по предоставлению бюджетных инвестиций и субсидий бюджетным и автономным учреждениям, субсидий, субвенций и иных межбюджетных трансфертов (далее - лимиты бюджетных обязательств).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3. Показатели бюджетной сметы формируются в пределах доведенных лимитов бюджетных обязательств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Показатели бюджетной сметы и показатели обоснований (расчетов) плановых сметных показателей должны соответствовать друг другу.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4. Бюджетная смета Администрации составляется Администрацией на основании соответствующих обоснований (расчетов) плановых сметных показателей.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Рекомендуемый образец проекта бюджетной сметы приведен в приложении N 1 к настоящему Порядку.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Проект бюджетной сметы обособленного подразделения подписывается уполномоченным лицом обособленного подразделения и не позднее одного рабочего дня после подписания направляется учреждению, в ведении которого оно находится.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bookmarkStart w:id="2" w:name="P59"/>
      <w:bookmarkEnd w:id="2"/>
      <w:r w:rsidRPr="00A97974">
        <w:rPr>
          <w:rFonts w:ascii="Arial" w:eastAsia="Times New Roman" w:hAnsi="Arial" w:cs="Arial"/>
          <w:sz w:val="24"/>
          <w:szCs w:val="24"/>
          <w:lang w:eastAsia="ru-RU"/>
        </w:rPr>
        <w:t>При поступлении в Администрацию проектов  бюджетной сметы учреждения и его обособленного подразделения, Администрация осуществляет рассмотрение проектов бюджетных смет учреждений на предмет соответствия бюджетному законодательству Российской Федерации, настоящему Порядку и при отсутствии замечаний к проектам бюджетных смет учреждений и их обособленных подразделений и (или) обоснованиям (расчетам) плановых сметных показателей не позднее двух рабочих дней со дня получения от учреждений проектов бюджетных смет согласовывает и принимает их.</w:t>
      </w:r>
      <w:bookmarkStart w:id="3" w:name="P60"/>
      <w:bookmarkEnd w:id="3"/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В случае наличия замечаний к проектам бюджетных смет учреждений и их обособленных подразделений и (или) обоснованиям (расчетам) плановых сметных показателей, Администрация не позднее трех рабочих дней после дня получения проектов бюджетных смет учреждений и их обособленных подразделений, направляет информацию об отклонении проекта бюджетной сметы в учреждение с указанием причин отклонения (замечаний).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Учреждение не позднее двух рабочих дней после дня получения информации, предусмотренной абзацем вторым настоящего пункта, доводит указанную информацию до обособленного подразделения.</w:t>
      </w:r>
      <w:bookmarkStart w:id="4" w:name="P62"/>
      <w:bookmarkEnd w:id="4"/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Обособленное подразделение не позднее двух рабочих дней после дня получения информации об отклонении проекта бюджетной сметы осуществляет внесение изменений в проект бюджетной сметы в соответствии с полученными замечаниями и направляет уточненный проект бюджетной сметы в учреждение.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Администрация в соответствии с абзацами первым - четвертым настоящего пункта, и в срок не позднее двух рабочих дней после дня получения уточненного проекта бюджетной сметы, рассматривает и принимает проект бюджетной сметы (отклоняет проект бюджетной сметы).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Проекты бюджетных смет учреждения и его обособленного подразделения рассматриваются и принимаются Администрацией одновременно с обоснованиями (расчетами) плановых сметных показателей и предложениями по подлежащим включению в план информатизации мероприятиям по информатизации.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III. Утверждение бюджетной сметы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68"/>
      <w:bookmarkEnd w:id="5"/>
      <w:r w:rsidRPr="00A97974">
        <w:rPr>
          <w:rFonts w:ascii="Arial" w:eastAsia="Times New Roman" w:hAnsi="Arial" w:cs="Arial"/>
          <w:sz w:val="24"/>
          <w:szCs w:val="24"/>
          <w:lang w:eastAsia="ru-RU"/>
        </w:rPr>
        <w:t>7. Бюджетная смета Администрации, утверждается главой Администрации или иным уполномоченным им лицом, не позднее десяти рабочих дней со дня доведения до Администрации лимитов бюджетных обязательств.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Бюджетные сметы учреждений, утверждаются руководителями учреждений или иными уполномоченными ими лицами, не позднее десяти рабочих дней со дня доведения Администрацией до учреждений лимитов бюджетных обязательств.</w:t>
      </w:r>
      <w:bookmarkStart w:id="6" w:name="P70"/>
      <w:bookmarkEnd w:id="6"/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Бюджетные сметы обособленных подразделений, утверждаются руководителями учреждений, в составе которых созданы обособленные подразделения, не позднее десяти рабочих дней со дня доведения до обособленных подразделений лимитов бюджетных обязательств.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смета обособленного подразделения подписывается уполномоченным лицом обособленного подразделения и направляется на утверждение учреждению, в ведении которого оно находится, не позднее пяти рабочих дней со дня доведения до обособленного подразделения лимитов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бюджетных обязательств.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Утвержденные бюджетные сметы учреждений, обособленных подразделений и обоснования (расчеты) плановых сметных показателей, использованные при формировании бюджетной сметы учреждения, обособленного подразделения, направляются учреждением в Администрацию не позднее одного рабочего дня после утверждения бюджетной сметы учреждением, обособленным подразделением.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IV. Ведение бюджетной сметы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8. Ведением бюджетной сметы в целях настоящего Порядка является внесение изменений в показатели бюджетной сметы в пределах доведенных Администрации, учреждениям и их обособленным подразделениям лимитов бюджетных обязательств.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Рекомендуемый образец изменений в показатели бюджетной сметы приведен в приложении N 2 к настоящему Порядку.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9. Изменение показателей бюджетной сметы осуществляется по следующим основаниям:</w:t>
      </w:r>
      <w:bookmarkStart w:id="7" w:name="P80"/>
      <w:bookmarkEnd w:id="7"/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-   изменение доведенных учреждению лимитов бюджетных обязательств;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- 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обязательств главного распорядителя бюджетных средств и распределения лимитов бюджетных обязательств; </w:t>
      </w:r>
      <w:bookmarkStart w:id="8" w:name="P82"/>
      <w:bookmarkEnd w:id="8"/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- изменение распределения лимитов бюджетных обязательств по кодам классификации расходов бюджета, не требующих изменения показателей бюджетной росписи и лимитов бюджетных обязательств главного распорядителя (распорядителя) бюджетных средств, но требующих изменения распределения лимитов бюджетных обязательств; 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- изменение распределения лимитов бюджетных обязательств между направлениями, по которым группируются показатели бюджетной сметы;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- изменение информации, связанной с переданными полномочиями;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- изменение распределения бюджетных ассигнований на исполнение публичных нормативных обязательств.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10. Изменения в бюджетную смету формируются на основании изменений показателей обоснований (расчетов) плановых сметных показателей.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В случае изменения показателей обоснований (расчетов) плановых сметных показателей, не влияющих на показатели бюджетной сметы,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15 настоящего Порядка.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11. Внесение изменений в бюджетную смету, требующих изменения показателей бюджетной росписи Администрации и лимитов бюджетных обязательств, утверждается после внесения изменений в бюджетную роспись Администрации и лимиты бюджетных обязательств в соответствии с порядком составления и ведения сводной бюджетной росписи районного бюджета.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12. Внесение изменений в показатели обоснований (расчетов) плановых сметных показателей,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13. Изменение показателей бюджетной сметы при изменении показателей бюджетной росписи и лимитов бюджетных обязательств Администрации по </w:t>
      </w:r>
      <w:r w:rsidRPr="00A979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учреждению и его обособленному подразделению осуществляется с присвоением кода вида изменений, соответствующего коду вида изменений, указанному в документе, которым утверждается изменение бюджетной росписи и лимитов бюджетных обязательств. 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14. Внесение изменений в показатели бюджетной сметы на текущий финансовый год осуществляется не позднее одного рабочего дня до окончания текущего финансового года.</w:t>
      </w:r>
      <w:bookmarkStart w:id="9" w:name="P98"/>
      <w:bookmarkEnd w:id="9"/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15. Утверждение изменений в показатели бюджетной сметы и изменений обоснований (расчетов) плановых сметных показателей осуществляется в сроки, предусмотренные абзацами первым - третьим пункта 7 настоящего Порядка, в случаях внесения изменений в бюджетную смету, установленных абзацами вторым - четвертым пункта 9 настоящего Порядка.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16. Изменения в бюджетную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бюджетной сметы, направляются учреждением в Администрацию не позднее одного рабочего дня после утверждения изменений в бюджетную смету (изменений в показатели обоснований (расчетов) плановых сметных показателей).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>17. Обоснования (расчеты) плановых сметных показателей учреждений и их обособленных подразделений, формируемые при составлении (ведении) бюджетной сметы, направляются для принятия в Администрацию.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C42" w:rsidRPr="00A97974" w:rsidRDefault="008E2C42" w:rsidP="00C76D48">
      <w:pPr>
        <w:widowControl w:val="0"/>
        <w:autoSpaceDE w:val="0"/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  <w:sectPr w:rsidR="008E2C42" w:rsidRPr="00A97974" w:rsidSect="00527E1B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553FC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B553FC" w:rsidRPr="00A979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36EB" w:rsidRPr="00A97974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C76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Н.В. Трофимов</w:t>
      </w:r>
    </w:p>
    <w:p w:rsidR="008E2C42" w:rsidRPr="00A97974" w:rsidRDefault="008E2C42" w:rsidP="008E2C4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8E2C42" w:rsidRPr="00A97974" w:rsidSect="008F5ECB">
          <w:pgSz w:w="16838" w:h="11906" w:orient="landscape"/>
          <w:pgMar w:top="567" w:right="567" w:bottom="1701" w:left="2268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538"/>
        <w:tblW w:w="0" w:type="auto"/>
        <w:tblLook w:val="04A0" w:firstRow="1" w:lastRow="0" w:firstColumn="1" w:lastColumn="0" w:noHBand="0" w:noVBand="1"/>
      </w:tblPr>
      <w:tblGrid>
        <w:gridCol w:w="4073"/>
      </w:tblGrid>
      <w:tr w:rsidR="00CF5645" w:rsidRPr="00C52E48" w:rsidTr="00EC2868">
        <w:trPr>
          <w:trHeight w:val="3036"/>
        </w:trPr>
        <w:tc>
          <w:tcPr>
            <w:tcW w:w="4073" w:type="dxa"/>
            <w:shd w:val="clear" w:color="auto" w:fill="auto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A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N 1</w:t>
            </w:r>
          </w:p>
          <w:p w:rsidR="00CF5645" w:rsidRPr="00C52E48" w:rsidRDefault="00CF5645" w:rsidP="00CF5645">
            <w:pPr>
              <w:widowControl w:val="0"/>
              <w:tabs>
                <w:tab w:val="left" w:pos="1690"/>
                <w:tab w:val="right" w:pos="992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порядку составления, утверждения и ведения бюджетных смет администрации </w:t>
            </w:r>
            <w:r w:rsid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Коротоякского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сельского поселения Острогожского муниципального района Воронежской области и муниципальных казенных учреждений, находящихся в ведении администрации </w:t>
            </w:r>
            <w:r w:rsidR="00C52E48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Коротоякского</w:t>
            </w:r>
            <w:r w:rsidR="00C52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сельского </w:t>
            </w:r>
            <w:r w:rsidR="00C52E48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поселения</w:t>
            </w:r>
            <w:r w:rsidR="00C52E48" w:rsidRPr="00C52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52E48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Острогожского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Воронежской области, утвержденному постановлением </w:t>
            </w:r>
            <w:r w:rsidR="00C52E48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Коротоякского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  <w:r w:rsidRPr="00C52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Острогожского муниципального района 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Воронежской области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="00135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21.07. 2021г. N 30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(рекомендуемый образец)</w:t>
            </w:r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52E48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УТВЕРЖДАЮ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(наименование должности лица,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утверждающего бюджетную смету;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наименование главного распорядителя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бюджетных средств; учреждения)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  _____________________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подпись) (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расшифровка подписи)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"__" ____________ 20__ г.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0" w:name="P134"/>
      <w:bookmarkEnd w:id="10"/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БЮДЖЕТНАЯ СМЕТА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МУНИЦИПАЛЬНОГО КАЗЕННОГО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УЧРЕЖДЕНИЯ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на 20__ финансовый год (на 20__ финансовый год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и на плановый период 20__ и 20__ годов </w:t>
      </w:r>
      <w:hyperlink w:anchor="P276" w:history="1">
        <w:r w:rsidRPr="00C52E48">
          <w:rPr>
            <w:rFonts w:ascii="Arial" w:eastAsia="Times New Roman" w:hAnsi="Arial" w:cs="Arial"/>
            <w:sz w:val="20"/>
            <w:szCs w:val="20"/>
            <w:lang w:eastAsia="ru-RU"/>
          </w:rPr>
          <w:t>&lt;*&gt;</w:t>
        </w:r>
      </w:hyperlink>
      <w:r w:rsidRPr="00C52E48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05"/>
        <w:gridCol w:w="3296"/>
        <w:gridCol w:w="1840"/>
        <w:gridCol w:w="1647"/>
      </w:tblGrid>
      <w:tr w:rsidR="00CF5645" w:rsidRPr="00C52E48" w:rsidTr="00EC2868">
        <w:trPr>
          <w:trHeight w:val="252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КОДЫ</w:t>
            </w:r>
          </w:p>
        </w:tc>
      </w:tr>
      <w:tr w:rsidR="00CF5645" w:rsidRPr="00C52E48" w:rsidTr="00EC2868">
        <w:trPr>
          <w:trHeight w:val="490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Форма по </w:t>
            </w:r>
            <w:hyperlink r:id="rId7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0501019</w:t>
            </w:r>
          </w:p>
        </w:tc>
      </w:tr>
      <w:tr w:rsidR="00CF5645" w:rsidRPr="00C52E48" w:rsidTr="00EC2868">
        <w:trPr>
          <w:trHeight w:val="252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"__" _________ 20__ г. </w:t>
            </w:r>
            <w:hyperlink w:anchor="P278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490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Получатель бюджетных средств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490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 бюджетных средств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490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39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hyperlink r:id="rId8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39"/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877ECD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="00CF5645"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Раздел 1. Итоговые показатели бюджетной сметы</w:t>
      </w:r>
    </w:p>
    <w:tbl>
      <w:tblPr>
        <w:tblpPr w:leftFromText="180" w:rightFromText="180" w:vertAnchor="text" w:horzAnchor="page" w:tblpX="1479" w:tblpY="145"/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"/>
        <w:gridCol w:w="1400"/>
        <w:gridCol w:w="1634"/>
        <w:gridCol w:w="1284"/>
        <w:gridCol w:w="2218"/>
        <w:gridCol w:w="2218"/>
        <w:gridCol w:w="2218"/>
        <w:gridCol w:w="2218"/>
      </w:tblGrid>
      <w:tr w:rsidR="00CF5645" w:rsidRPr="00C52E48" w:rsidTr="00EC2868">
        <w:trPr>
          <w:trHeight w:val="376"/>
        </w:trPr>
        <w:tc>
          <w:tcPr>
            <w:tcW w:w="5367" w:type="dxa"/>
            <w:gridSpan w:val="4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2218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аналитического показателя (КОСГУ)</w:t>
            </w:r>
          </w:p>
        </w:tc>
        <w:tc>
          <w:tcPr>
            <w:tcW w:w="6654" w:type="dxa"/>
            <w:gridSpan w:val="3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CF5645" w:rsidRPr="00C52E48" w:rsidTr="00EC2868">
        <w:trPr>
          <w:trHeight w:val="276"/>
        </w:trPr>
        <w:tc>
          <w:tcPr>
            <w:tcW w:w="5367" w:type="dxa"/>
            <w:gridSpan w:val="4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текущий финансовый год),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2218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(на первый год планового периода),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рублях</w:t>
            </w:r>
          </w:p>
        </w:tc>
        <w:tc>
          <w:tcPr>
            <w:tcW w:w="2218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год (на второй год планового периода), 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</w:tr>
      <w:tr w:rsidR="00CF5645" w:rsidRPr="00C52E48" w:rsidTr="00EC2868">
        <w:trPr>
          <w:trHeight w:val="645"/>
        </w:trPr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0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218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59"/>
        </w:trPr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CF5645" w:rsidRPr="00C52E48" w:rsidTr="00EC2868">
        <w:trPr>
          <w:trHeight w:val="272"/>
        </w:trPr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2"/>
        </w:trPr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59"/>
        </w:trPr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530"/>
        </w:trPr>
        <w:tc>
          <w:tcPr>
            <w:tcW w:w="7585" w:type="dxa"/>
            <w:gridSpan w:val="5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2"/>
        </w:trPr>
        <w:tc>
          <w:tcPr>
            <w:tcW w:w="7585" w:type="dxa"/>
            <w:gridSpan w:val="5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1" w:name="P276"/>
      <w:bookmarkEnd w:id="11"/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&lt;*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&gt; В случае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утверждения федерального закона о федеральном бюджете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на очередной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финансовый год и плановый период.</w:t>
      </w:r>
      <w:bookmarkStart w:id="12" w:name="P278"/>
      <w:bookmarkEnd w:id="12"/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&lt;**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&gt; Указывается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дата подписания бюджетной сметы, в случае утверждения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бюджетной сметы</w:t>
      </w:r>
      <w:r w:rsidR="001355C9">
        <w:rPr>
          <w:rFonts w:ascii="Arial" w:eastAsia="Times New Roman" w:hAnsi="Arial" w:cs="Arial"/>
          <w:sz w:val="20"/>
          <w:szCs w:val="20"/>
          <w:lang w:eastAsia="ru-RU"/>
        </w:rPr>
        <w:t xml:space="preserve"> руководителем учреждения - 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дата утверждения бюджетной сметы.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Раздел 2. Лимиты бюджетных обязательств по расходам учреждения, осуществляемым в целях обеспечения функций учреждения, установленных </w:t>
      </w:r>
      <w:hyperlink r:id="rId10" w:history="1">
        <w:r w:rsidRPr="00C52E48">
          <w:rPr>
            <w:rFonts w:ascii="Arial" w:eastAsia="Times New Roman" w:hAnsi="Arial" w:cs="Arial"/>
            <w:sz w:val="20"/>
            <w:szCs w:val="20"/>
            <w:lang w:eastAsia="ru-RU"/>
          </w:rPr>
          <w:t>статьей 70</w:t>
        </w:r>
      </w:hyperlink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Бюджетного кодекса Российской Федерации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276"/>
        <w:gridCol w:w="1625"/>
        <w:gridCol w:w="1144"/>
        <w:gridCol w:w="1334"/>
        <w:gridCol w:w="1049"/>
        <w:gridCol w:w="1369"/>
        <w:gridCol w:w="1842"/>
        <w:gridCol w:w="1560"/>
        <w:gridCol w:w="1559"/>
      </w:tblGrid>
      <w:tr w:rsidR="00CF5645" w:rsidRPr="00C52E48" w:rsidTr="00EC2868">
        <w:trPr>
          <w:trHeight w:val="370"/>
        </w:trPr>
        <w:tc>
          <w:tcPr>
            <w:tcW w:w="1196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5152" w:type="dxa"/>
            <w:gridSpan w:val="4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369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аналитического показателя (КОСГУ)</w:t>
            </w:r>
          </w:p>
        </w:tc>
        <w:tc>
          <w:tcPr>
            <w:tcW w:w="4961" w:type="dxa"/>
            <w:gridSpan w:val="3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CF5645" w:rsidRPr="00C52E48" w:rsidTr="00EC2868">
        <w:trPr>
          <w:trHeight w:val="289"/>
        </w:trPr>
        <w:tc>
          <w:tcPr>
            <w:tcW w:w="1196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52" w:type="dxa"/>
            <w:gridSpan w:val="4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текущий финансовый год),</w:t>
            </w:r>
          </w:p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560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</w:t>
            </w:r>
          </w:p>
          <w:p w:rsidR="00CF5645" w:rsidRPr="00C52E48" w:rsidRDefault="00CF5645" w:rsidP="00907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(на первый год планового периода), в рублях</w:t>
            </w:r>
          </w:p>
        </w:tc>
        <w:tc>
          <w:tcPr>
            <w:tcW w:w="1559" w:type="dxa"/>
            <w:vMerge w:val="restart"/>
          </w:tcPr>
          <w:p w:rsidR="00CF5645" w:rsidRPr="00C52E48" w:rsidRDefault="00CF5645" w:rsidP="0090756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второй год планового периода), в рублях</w:t>
            </w:r>
          </w:p>
        </w:tc>
      </w:tr>
      <w:tr w:rsidR="00CF5645" w:rsidRPr="00C52E48" w:rsidTr="00EC2868">
        <w:trPr>
          <w:trHeight w:val="148"/>
        </w:trPr>
        <w:tc>
          <w:tcPr>
            <w:tcW w:w="1196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4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69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68"/>
        </w:trPr>
        <w:tc>
          <w:tcPr>
            <w:tcW w:w="119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68"/>
        </w:trPr>
        <w:tc>
          <w:tcPr>
            <w:tcW w:w="119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56"/>
        </w:trPr>
        <w:tc>
          <w:tcPr>
            <w:tcW w:w="119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68"/>
        </w:trPr>
        <w:tc>
          <w:tcPr>
            <w:tcW w:w="8993" w:type="dxa"/>
            <w:gridSpan w:val="7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184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56"/>
        </w:trPr>
        <w:tc>
          <w:tcPr>
            <w:tcW w:w="8993" w:type="dxa"/>
            <w:gridSpan w:val="7"/>
            <w:vAlign w:val="center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Руководитель учреждения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(уполномоченное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лицо) _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____________ ___________ _________________________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1355C9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должность) 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подпись) (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расшифровка подписи)</w:t>
      </w:r>
    </w:p>
    <w:p w:rsidR="00CF5645" w:rsidRPr="00C52E48" w:rsidRDefault="001355C9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Исполнитель </w:t>
      </w:r>
      <w:r w:rsidR="00CF5645" w:rsidRPr="00C52E48">
        <w:rPr>
          <w:rFonts w:ascii="Arial" w:eastAsia="Times New Roman" w:hAnsi="Arial" w:cs="Arial"/>
          <w:sz w:val="20"/>
          <w:szCs w:val="20"/>
          <w:lang w:eastAsia="ru-RU"/>
        </w:rPr>
        <w:t>_____________ ___________________________ 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1355C9">
        <w:rPr>
          <w:rFonts w:ascii="Arial" w:eastAsia="Times New Roman" w:hAnsi="Arial" w:cs="Arial"/>
          <w:sz w:val="20"/>
          <w:szCs w:val="20"/>
          <w:lang w:eastAsia="ru-RU"/>
        </w:rPr>
        <w:t xml:space="preserve">должность) (фамилия, инициалы) 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(телефон)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"__" __________________ 20__ г.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-538"/>
        <w:tblW w:w="0" w:type="auto"/>
        <w:tblLook w:val="04A0" w:firstRow="1" w:lastRow="0" w:firstColumn="1" w:lastColumn="0" w:noHBand="0" w:noVBand="1"/>
      </w:tblPr>
      <w:tblGrid>
        <w:gridCol w:w="4073"/>
      </w:tblGrid>
      <w:tr w:rsidR="00CF5645" w:rsidRPr="00C52E48" w:rsidTr="00EC2868">
        <w:trPr>
          <w:trHeight w:val="3036"/>
        </w:trPr>
        <w:tc>
          <w:tcPr>
            <w:tcW w:w="4073" w:type="dxa"/>
            <w:shd w:val="clear" w:color="auto" w:fill="auto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20A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N 2</w:t>
            </w:r>
          </w:p>
          <w:p w:rsidR="00CF5645" w:rsidRPr="00C52E48" w:rsidRDefault="00CF5645" w:rsidP="00CF5645">
            <w:pPr>
              <w:widowControl w:val="0"/>
              <w:tabs>
                <w:tab w:val="left" w:pos="1690"/>
                <w:tab w:val="right" w:pos="992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порядку составления, утверждения и веден</w:t>
            </w:r>
            <w:r w:rsidR="00135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ия бюджетных смет администрации</w:t>
            </w:r>
            <w:r w:rsidR="001355C9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Коротоякского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  <w:r w:rsidRPr="00C52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Острогожского муниципального района </w:t>
            </w:r>
          </w:p>
          <w:p w:rsidR="00CF5645" w:rsidRPr="00C52E48" w:rsidRDefault="00CF5645" w:rsidP="00CF5645">
            <w:pPr>
              <w:widowControl w:val="0"/>
              <w:tabs>
                <w:tab w:val="left" w:pos="1690"/>
                <w:tab w:val="right" w:pos="992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Воронежской области и муниципальных казенных учреждений, находящихся в ведении администрации</w:t>
            </w:r>
            <w:r w:rsidR="001355C9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Коротоякского</w:t>
            </w:r>
            <w:r w:rsidR="001355C9" w:rsidRPr="00C52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сельского </w:t>
            </w:r>
            <w:r w:rsidR="00135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поселения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Острогожского муниципального района Воронежской области, утвержденному постановлением </w:t>
            </w:r>
            <w:r w:rsidR="001355C9"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администрации Коротоякского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сельского поселения</w:t>
            </w:r>
            <w:r w:rsidRPr="00C52E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Острогожского муниципального района </w:t>
            </w:r>
          </w:p>
          <w:p w:rsidR="00CF5645" w:rsidRPr="00C52E48" w:rsidRDefault="00CF5645" w:rsidP="00CF5645">
            <w:pPr>
              <w:widowControl w:val="0"/>
              <w:tabs>
                <w:tab w:val="left" w:pos="1690"/>
                <w:tab w:val="right" w:pos="9923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Воронежской области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 </w:t>
            </w:r>
            <w:r w:rsidR="00135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21.07.2021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г. N </w:t>
            </w:r>
            <w:r w:rsidR="001355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(рекомендуемый образец)</w:t>
            </w:r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1355C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УТВЕРЖДАЮ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(наименование должности лица,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утверждающего изменения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показателей сметы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_____________________________________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наименование главного распорядителя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бюджетных средств; учреждения)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  ________________________</w:t>
      </w:r>
    </w:p>
    <w:p w:rsidR="00CF5645" w:rsidRPr="00C52E48" w:rsidRDefault="001355C9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(подпись) </w:t>
      </w:r>
      <w:r w:rsidR="00CF5645" w:rsidRPr="00C52E48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"__" ____________ 20__ г.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13" w:name="P1084"/>
      <w:bookmarkEnd w:id="13"/>
      <w:r w:rsidRPr="00C52E48">
        <w:rPr>
          <w:rFonts w:ascii="Arial" w:eastAsia="Times New Roman" w:hAnsi="Arial" w:cs="Arial"/>
          <w:sz w:val="20"/>
          <w:szCs w:val="20"/>
          <w:lang w:eastAsia="ru-RU"/>
        </w:rPr>
        <w:t>ИЗМЕНЕНИЕ ПОКАЗАТЕЛЕЙ БЮДЖЕТНОЙ СМЕТЫ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НА 20__ ФИНАНСОВЫЙ ГОД (НА 20__ ФИНАНСОВЫЙ ГОД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И ПЛАНОВЫЙ ПЕРИОД 20__ и 20__ ГОДОВ) &lt;*&gt;</w:t>
      </w:r>
    </w:p>
    <w:tbl>
      <w:tblPr>
        <w:tblW w:w="0" w:type="auto"/>
        <w:jc w:val="center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5"/>
        <w:gridCol w:w="4938"/>
        <w:gridCol w:w="2340"/>
        <w:gridCol w:w="1646"/>
      </w:tblGrid>
      <w:tr w:rsidR="00CF5645" w:rsidRPr="00C52E48" w:rsidTr="00EC2868">
        <w:trPr>
          <w:trHeight w:val="235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КОДЫ</w:t>
            </w:r>
          </w:p>
        </w:tc>
      </w:tr>
      <w:tr w:rsidR="00CF5645" w:rsidRPr="00C52E48" w:rsidTr="00EC2868">
        <w:trPr>
          <w:trHeight w:val="483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Форма по </w:t>
            </w:r>
            <w:hyperlink r:id="rId11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ОКУД</w:t>
              </w:r>
            </w:hyperlink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0501020</w:t>
            </w:r>
          </w:p>
        </w:tc>
      </w:tr>
      <w:tr w:rsidR="00CF5645" w:rsidRPr="00C52E48" w:rsidTr="00EC2868">
        <w:trPr>
          <w:trHeight w:val="247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"__" _________ 20__ г. </w:t>
            </w:r>
            <w:hyperlink w:anchor="P1233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483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Получатель бюджетных средств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483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Распорядитель бюджетных средств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Перечню (Реестру)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35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по БК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137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 </w:t>
            </w:r>
            <w:hyperlink r:id="rId12" w:history="1">
              <w:r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ОКТМО</w:t>
              </w:r>
            </w:hyperlink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137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вида изменений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137"/>
          <w:jc w:val="center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45" w:rsidRPr="00C52E48" w:rsidRDefault="00877ECD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history="1">
              <w:r w:rsidR="00CF5645" w:rsidRPr="00C52E48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383</w:t>
              </w:r>
            </w:hyperlink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Раздел 1. Итоговые изменения показателей бюджетной сметы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3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8"/>
        <w:gridCol w:w="1464"/>
        <w:gridCol w:w="1464"/>
        <w:gridCol w:w="943"/>
        <w:gridCol w:w="1701"/>
        <w:gridCol w:w="2126"/>
        <w:gridCol w:w="2184"/>
        <w:gridCol w:w="2043"/>
      </w:tblGrid>
      <w:tr w:rsidR="00CF5645" w:rsidRPr="00C52E48" w:rsidTr="00EC2868">
        <w:trPr>
          <w:trHeight w:val="463"/>
        </w:trPr>
        <w:tc>
          <w:tcPr>
            <w:tcW w:w="5449" w:type="dxa"/>
            <w:gridSpan w:val="4"/>
            <w:vMerge w:val="restart"/>
          </w:tcPr>
          <w:p w:rsidR="00CF5645" w:rsidRPr="00C52E48" w:rsidRDefault="00CF5645" w:rsidP="00CF5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701" w:type="dxa"/>
            <w:vMerge w:val="restart"/>
          </w:tcPr>
          <w:p w:rsidR="00CF5645" w:rsidRPr="00C52E48" w:rsidRDefault="00CF5645" w:rsidP="00CF5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аналитического показателя &lt;****&gt;</w:t>
            </w:r>
          </w:p>
        </w:tc>
        <w:tc>
          <w:tcPr>
            <w:tcW w:w="6353" w:type="dxa"/>
            <w:gridSpan w:val="3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(+, -)</w:t>
            </w:r>
          </w:p>
        </w:tc>
      </w:tr>
      <w:tr w:rsidR="00CF5645" w:rsidRPr="00C52E48" w:rsidTr="00EC2868">
        <w:trPr>
          <w:trHeight w:val="517"/>
        </w:trPr>
        <w:tc>
          <w:tcPr>
            <w:tcW w:w="5449" w:type="dxa"/>
            <w:gridSpan w:val="4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 (на текущий финансовый год),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2184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20__ год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(на первый год планового периода),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2043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год (на второй год планового периода), 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</w:tr>
      <w:tr w:rsidR="00CF5645" w:rsidRPr="00C52E48" w:rsidTr="00EC2868">
        <w:trPr>
          <w:trHeight w:val="575"/>
        </w:trPr>
        <w:tc>
          <w:tcPr>
            <w:tcW w:w="157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01" w:type="dxa"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Merge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Merge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6"/>
        </w:trPr>
        <w:tc>
          <w:tcPr>
            <w:tcW w:w="157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CF5645" w:rsidRPr="00C52E48" w:rsidTr="00EC2868">
        <w:trPr>
          <w:trHeight w:val="276"/>
        </w:trPr>
        <w:tc>
          <w:tcPr>
            <w:tcW w:w="157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6"/>
        </w:trPr>
        <w:tc>
          <w:tcPr>
            <w:tcW w:w="157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6"/>
        </w:trPr>
        <w:tc>
          <w:tcPr>
            <w:tcW w:w="1578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6"/>
        </w:trPr>
        <w:tc>
          <w:tcPr>
            <w:tcW w:w="5449" w:type="dxa"/>
            <w:gridSpan w:val="4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1701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62"/>
        </w:trPr>
        <w:tc>
          <w:tcPr>
            <w:tcW w:w="7150" w:type="dxa"/>
            <w:gridSpan w:val="5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2126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3" w:type="dxa"/>
            <w:vAlign w:val="bottom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4" w:name="P1231"/>
      <w:bookmarkEnd w:id="14"/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   &lt;*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&gt; В случае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утверждения федерального закона о федеральном бюджете на очередной финансовый год и плановый период.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5" w:name="P1233"/>
      <w:bookmarkEnd w:id="15"/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   &lt;**&gt; Указывается дата подписания изменений показателей бюджетной сметы,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в случае утверждения изменений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показателей бюджетной сметы руководителем учреждения - дата утверждения изменений показателей бюджетной сметы.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Раздел 2. Лимиты бюджетных обязательств по расходам учреждения, осуществляемым в целях обеспечения функций учреждения, установленных </w:t>
      </w:r>
      <w:hyperlink r:id="rId14" w:history="1">
        <w:r w:rsidRPr="00C52E48">
          <w:rPr>
            <w:rFonts w:ascii="Arial" w:eastAsia="Times New Roman" w:hAnsi="Arial" w:cs="Arial"/>
            <w:sz w:val="20"/>
            <w:szCs w:val="20"/>
            <w:lang w:eastAsia="ru-RU"/>
          </w:rPr>
          <w:t>статьей 70</w:t>
        </w:r>
      </w:hyperlink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Бюджетного кодекса Российской Федерации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964"/>
        <w:gridCol w:w="867"/>
        <w:gridCol w:w="1157"/>
        <w:gridCol w:w="1350"/>
        <w:gridCol w:w="1062"/>
        <w:gridCol w:w="1404"/>
        <w:gridCol w:w="1832"/>
        <w:gridCol w:w="1832"/>
        <w:gridCol w:w="1832"/>
      </w:tblGrid>
      <w:tr w:rsidR="00CF5645" w:rsidRPr="00C52E48" w:rsidTr="00EC2868">
        <w:trPr>
          <w:trHeight w:val="403"/>
        </w:trPr>
        <w:tc>
          <w:tcPr>
            <w:tcW w:w="1905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4436" w:type="dxa"/>
            <w:gridSpan w:val="4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404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аналитического показателя (КОСГУ)</w:t>
            </w:r>
          </w:p>
        </w:tc>
        <w:tc>
          <w:tcPr>
            <w:tcW w:w="5496" w:type="dxa"/>
            <w:gridSpan w:val="3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(+, -)</w:t>
            </w:r>
          </w:p>
        </w:tc>
      </w:tr>
      <w:tr w:rsidR="00CF5645" w:rsidRPr="00C52E48" w:rsidTr="00EC2868">
        <w:trPr>
          <w:trHeight w:val="280"/>
        </w:trPr>
        <w:tc>
          <w:tcPr>
            <w:tcW w:w="1905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36" w:type="dxa"/>
            <w:gridSpan w:val="4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год (на текущий финансовый год), 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832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год (на первый год планового периода), 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  <w:tc>
          <w:tcPr>
            <w:tcW w:w="1832" w:type="dxa"/>
            <w:vMerge w:val="restart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20__ год (на второй год планового периода),  </w:t>
            </w:r>
          </w:p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рублях</w:t>
            </w:r>
          </w:p>
        </w:tc>
      </w:tr>
      <w:tr w:rsidR="00CF5645" w:rsidRPr="00C52E48" w:rsidTr="00EC2868">
        <w:trPr>
          <w:trHeight w:val="162"/>
        </w:trPr>
        <w:tc>
          <w:tcPr>
            <w:tcW w:w="1905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5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5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6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04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</w:tcPr>
          <w:p w:rsidR="00CF5645" w:rsidRPr="00C52E48" w:rsidRDefault="00CF5645" w:rsidP="00CF564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93"/>
        </w:trPr>
        <w:tc>
          <w:tcPr>
            <w:tcW w:w="190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CF5645" w:rsidRPr="00C52E48" w:rsidTr="00EC2868">
        <w:trPr>
          <w:trHeight w:val="278"/>
        </w:trPr>
        <w:tc>
          <w:tcPr>
            <w:tcW w:w="190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93"/>
        </w:trPr>
        <w:tc>
          <w:tcPr>
            <w:tcW w:w="1905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78"/>
        </w:trPr>
        <w:tc>
          <w:tcPr>
            <w:tcW w:w="2869" w:type="dxa"/>
            <w:gridSpan w:val="2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коду БК</w:t>
            </w:r>
          </w:p>
        </w:tc>
        <w:tc>
          <w:tcPr>
            <w:tcW w:w="86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7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Align w:val="center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F5645" w:rsidRPr="00C52E48" w:rsidTr="00EC2868">
        <w:trPr>
          <w:trHeight w:val="293"/>
        </w:trPr>
        <w:tc>
          <w:tcPr>
            <w:tcW w:w="8709" w:type="dxa"/>
            <w:gridSpan w:val="7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2E4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CF5645" w:rsidRPr="00C52E48" w:rsidRDefault="00CF5645" w:rsidP="00CF56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Руководитель учреждения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(уполномоченное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лицо) _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____________ ___________ _________________________</w:t>
      </w:r>
    </w:p>
    <w:p w:rsidR="00CF5645" w:rsidRPr="00C52E48" w:rsidRDefault="001355C9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(должность) (подпись) </w:t>
      </w:r>
      <w:r w:rsidR="00CF5645" w:rsidRPr="00C52E48">
        <w:rPr>
          <w:rFonts w:ascii="Arial" w:eastAsia="Times New Roman" w:hAnsi="Arial" w:cs="Arial"/>
          <w:sz w:val="20"/>
          <w:szCs w:val="20"/>
          <w:lang w:eastAsia="ru-RU"/>
        </w:rPr>
        <w:t>(расшифровка подписи)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F5645" w:rsidRPr="00C52E48" w:rsidRDefault="001355C9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Исполнитель</w:t>
      </w:r>
      <w:r w:rsidR="00CF5645"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 _____________ ___________________________ _________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должность) (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 xml:space="preserve">фамилия, </w:t>
      </w:r>
      <w:r w:rsidR="001355C9" w:rsidRPr="00C52E48">
        <w:rPr>
          <w:rFonts w:ascii="Arial" w:eastAsia="Times New Roman" w:hAnsi="Arial" w:cs="Arial"/>
          <w:sz w:val="20"/>
          <w:szCs w:val="20"/>
          <w:lang w:eastAsia="ru-RU"/>
        </w:rPr>
        <w:t>инициалы) (</w:t>
      </w:r>
      <w:r w:rsidRPr="00C52E48">
        <w:rPr>
          <w:rFonts w:ascii="Arial" w:eastAsia="Times New Roman" w:hAnsi="Arial" w:cs="Arial"/>
          <w:sz w:val="20"/>
          <w:szCs w:val="20"/>
          <w:lang w:eastAsia="ru-RU"/>
        </w:rPr>
        <w:t>телефон)</w:t>
      </w:r>
    </w:p>
    <w:p w:rsidR="00CF5645" w:rsidRPr="00C52E48" w:rsidRDefault="00CF5645" w:rsidP="00CF56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270E6" w:rsidRPr="001355C9" w:rsidRDefault="00CF5645" w:rsidP="001355C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52E48">
        <w:rPr>
          <w:rFonts w:ascii="Arial" w:eastAsia="Times New Roman" w:hAnsi="Arial" w:cs="Arial"/>
          <w:sz w:val="20"/>
          <w:szCs w:val="20"/>
          <w:lang w:eastAsia="ru-RU"/>
        </w:rPr>
        <w:t>"__" __________________ 20__ г.</w:t>
      </w:r>
    </w:p>
    <w:sectPr w:rsidR="00D270E6" w:rsidRPr="001355C9" w:rsidSect="00F836EB">
      <w:pgSz w:w="16838" w:h="11906" w:orient="landscape"/>
      <w:pgMar w:top="567" w:right="253" w:bottom="1701" w:left="226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ECD" w:rsidRDefault="00877ECD">
      <w:pPr>
        <w:spacing w:after="0" w:line="240" w:lineRule="auto"/>
      </w:pPr>
      <w:r>
        <w:separator/>
      </w:r>
    </w:p>
  </w:endnote>
  <w:endnote w:type="continuationSeparator" w:id="0">
    <w:p w:rsidR="00877ECD" w:rsidRDefault="008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ECD" w:rsidRDefault="00877ECD">
      <w:pPr>
        <w:spacing w:after="0" w:line="240" w:lineRule="auto"/>
      </w:pPr>
      <w:r>
        <w:separator/>
      </w:r>
    </w:p>
  </w:footnote>
  <w:footnote w:type="continuationSeparator" w:id="0">
    <w:p w:rsidR="00877ECD" w:rsidRDefault="00877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1"/>
    <w:rsid w:val="00023AF5"/>
    <w:rsid w:val="001036F9"/>
    <w:rsid w:val="001051D2"/>
    <w:rsid w:val="001355C9"/>
    <w:rsid w:val="0021293C"/>
    <w:rsid w:val="00214239"/>
    <w:rsid w:val="00223108"/>
    <w:rsid w:val="0026558A"/>
    <w:rsid w:val="002A7B73"/>
    <w:rsid w:val="00377FD9"/>
    <w:rsid w:val="00392CFF"/>
    <w:rsid w:val="003B4C21"/>
    <w:rsid w:val="00482FFC"/>
    <w:rsid w:val="004A7C1F"/>
    <w:rsid w:val="004C2BF9"/>
    <w:rsid w:val="005200AB"/>
    <w:rsid w:val="00527E1B"/>
    <w:rsid w:val="0058704B"/>
    <w:rsid w:val="005B1AF2"/>
    <w:rsid w:val="00630BBA"/>
    <w:rsid w:val="0065712D"/>
    <w:rsid w:val="00753448"/>
    <w:rsid w:val="007C2208"/>
    <w:rsid w:val="00877ECD"/>
    <w:rsid w:val="008D5103"/>
    <w:rsid w:val="008E2C42"/>
    <w:rsid w:val="0090756D"/>
    <w:rsid w:val="009661A0"/>
    <w:rsid w:val="009E6332"/>
    <w:rsid w:val="00A5179A"/>
    <w:rsid w:val="00A825B7"/>
    <w:rsid w:val="00A97974"/>
    <w:rsid w:val="00AC29D9"/>
    <w:rsid w:val="00B23F63"/>
    <w:rsid w:val="00B553FC"/>
    <w:rsid w:val="00B61AEF"/>
    <w:rsid w:val="00B62B71"/>
    <w:rsid w:val="00B63548"/>
    <w:rsid w:val="00BD5D30"/>
    <w:rsid w:val="00C52E48"/>
    <w:rsid w:val="00C76D48"/>
    <w:rsid w:val="00C92A63"/>
    <w:rsid w:val="00CE6651"/>
    <w:rsid w:val="00CF5645"/>
    <w:rsid w:val="00D20A33"/>
    <w:rsid w:val="00D270E6"/>
    <w:rsid w:val="00DA4557"/>
    <w:rsid w:val="00DB252A"/>
    <w:rsid w:val="00DE2B06"/>
    <w:rsid w:val="00E12A04"/>
    <w:rsid w:val="00EF7F18"/>
    <w:rsid w:val="00F248C0"/>
    <w:rsid w:val="00F836E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5D7EF2-765D-48BF-A8DE-23AE42CB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C4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E2C4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E2C4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E2C42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83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342304599B5CC10756467CAA6C9C7C94CBCBD46857117664B05A2F9D1396D6BAB2058919026385A76E6E25B47r0B" TargetMode="External"/><Relationship Id="rId13" Type="http://schemas.openxmlformats.org/officeDocument/2006/relationships/hyperlink" Target="consultantplus://offline/ref=60E342304599B5CC10756467CAA6C9C7CB48B1B2428D7117664B05A2F9D1396D79AB7854909131395863B0B31E2CC0F6219BB5896DFE87A748r9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E342304599B5CC10756467CAA6C9C7CB4AB5B6458D7117664B05A2F9D1396D6BAB2058919026385A76E6E25B47r0B" TargetMode="External"/><Relationship Id="rId12" Type="http://schemas.openxmlformats.org/officeDocument/2006/relationships/hyperlink" Target="consultantplus://offline/ref=60E342304599B5CC10756467CAA6C9C7C94CBCBD46857117664B05A2F9D1396D6BAB2058919026385A76E6E25B47r0B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0E342304599B5CC10756467CAA6C9C7CB4AB5B6458D7117664B05A2F9D1396D6BAB2058919026385A76E6E25B47r0B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0E342304599B5CC10756467CAA6C9C7CB49B1BC44847117664B05A2F9D1396D79AB7856919331330A39A0B75778CDE92181AB8F73FD48rEB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0E342304599B5CC10756467CAA6C9C7CB48B1B2428D7117664B05A2F9D1396D79AB7854909131395863B0B31E2CC0F6219BB5896DFE87A748r9B" TargetMode="External"/><Relationship Id="rId14" Type="http://schemas.openxmlformats.org/officeDocument/2006/relationships/hyperlink" Target="consultantplus://offline/ref=60E342304599B5CC10756467CAA6C9C7CB49B1BC44847117664B05A2F9D1396D79AB7856919331330A39A0B75778CDE92181AB8F73FD48r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Рунькова</dc:creator>
  <cp:lastModifiedBy>Admin</cp:lastModifiedBy>
  <cp:revision>31</cp:revision>
  <dcterms:created xsi:type="dcterms:W3CDTF">2021-07-15T13:50:00Z</dcterms:created>
  <dcterms:modified xsi:type="dcterms:W3CDTF">2022-01-27T07:51:00Z</dcterms:modified>
</cp:coreProperties>
</file>