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C3F" w:rsidRPr="00012BB1" w:rsidRDefault="006C0C3F" w:rsidP="006C0C3F">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noProof/>
          <w:sz w:val="24"/>
          <w:szCs w:val="24"/>
          <w:lang w:eastAsia="ru-RU"/>
        </w:rPr>
        <w:drawing>
          <wp:inline distT="0" distB="0" distL="0" distR="0" wp14:anchorId="15C4DC13" wp14:editId="3C3B8138">
            <wp:extent cx="735965" cy="114300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5965" cy="1143000"/>
                    </a:xfrm>
                    <a:prstGeom prst="rect">
                      <a:avLst/>
                    </a:prstGeom>
                    <a:solidFill>
                      <a:srgbClr val="FFFFFF"/>
                    </a:solidFill>
                    <a:ln>
                      <a:noFill/>
                    </a:ln>
                  </pic:spPr>
                </pic:pic>
              </a:graphicData>
            </a:graphic>
          </wp:inline>
        </w:drawing>
      </w:r>
    </w:p>
    <w:p w:rsidR="006C0C3F" w:rsidRPr="00012BB1" w:rsidRDefault="006C0C3F" w:rsidP="006C0C3F">
      <w:pPr>
        <w:keepNext/>
        <w:spacing w:after="0" w:line="240" w:lineRule="auto"/>
        <w:jc w:val="center"/>
        <w:outlineLvl w:val="1"/>
        <w:rPr>
          <w:rFonts w:ascii="Arial" w:eastAsia="Times New Roman" w:hAnsi="Arial" w:cs="Arial"/>
          <w:sz w:val="24"/>
          <w:szCs w:val="24"/>
          <w:lang w:eastAsia="ru-RU"/>
        </w:rPr>
      </w:pPr>
      <w:r w:rsidRPr="00012BB1">
        <w:rPr>
          <w:rFonts w:ascii="Arial" w:eastAsia="Times New Roman" w:hAnsi="Arial" w:cs="Arial"/>
          <w:sz w:val="24"/>
          <w:szCs w:val="24"/>
          <w:lang w:eastAsia="ru-RU"/>
        </w:rPr>
        <w:t xml:space="preserve">АДМИНИСТРАЦИЯ </w:t>
      </w:r>
    </w:p>
    <w:p w:rsidR="006C0C3F" w:rsidRPr="00012BB1" w:rsidRDefault="006C0C3F" w:rsidP="006C0C3F">
      <w:pPr>
        <w:keepNext/>
        <w:spacing w:after="0" w:line="240" w:lineRule="auto"/>
        <w:jc w:val="center"/>
        <w:outlineLvl w:val="1"/>
        <w:rPr>
          <w:rFonts w:ascii="Arial" w:eastAsia="Times New Roman" w:hAnsi="Arial" w:cs="Arial"/>
          <w:sz w:val="24"/>
          <w:szCs w:val="24"/>
          <w:lang w:eastAsia="ru-RU"/>
        </w:rPr>
      </w:pPr>
      <w:r w:rsidRPr="00012BB1">
        <w:rPr>
          <w:rFonts w:ascii="Arial" w:eastAsia="Times New Roman" w:hAnsi="Arial" w:cs="Arial"/>
          <w:sz w:val="24"/>
          <w:szCs w:val="24"/>
          <w:lang w:eastAsia="ru-RU"/>
        </w:rPr>
        <w:t>КОРОТОЯКСКОГО СЕЛЬСКОГО ПОСЕЛЕНИЯ</w:t>
      </w:r>
    </w:p>
    <w:p w:rsidR="006C0C3F" w:rsidRPr="00012BB1" w:rsidRDefault="006C0C3F" w:rsidP="006C0C3F">
      <w:pPr>
        <w:keepNext/>
        <w:spacing w:after="0" w:line="240" w:lineRule="auto"/>
        <w:jc w:val="center"/>
        <w:outlineLvl w:val="1"/>
        <w:rPr>
          <w:rFonts w:ascii="Arial" w:eastAsia="Times New Roman" w:hAnsi="Arial" w:cs="Arial"/>
          <w:sz w:val="24"/>
          <w:szCs w:val="24"/>
          <w:lang w:eastAsia="ru-RU"/>
        </w:rPr>
      </w:pPr>
      <w:r w:rsidRPr="00012BB1">
        <w:rPr>
          <w:rFonts w:ascii="Arial" w:eastAsia="Times New Roman" w:hAnsi="Arial" w:cs="Arial"/>
          <w:sz w:val="24"/>
          <w:szCs w:val="24"/>
          <w:lang w:eastAsia="ru-RU"/>
        </w:rPr>
        <w:t>ОСТРОГОЖСКОГО МУНИЦИПАЛЬНОГО РАЙОНА</w:t>
      </w:r>
    </w:p>
    <w:p w:rsidR="006C0C3F" w:rsidRPr="00012BB1" w:rsidRDefault="006C0C3F" w:rsidP="006C0C3F">
      <w:pPr>
        <w:keepNext/>
        <w:spacing w:after="0" w:line="240" w:lineRule="auto"/>
        <w:jc w:val="center"/>
        <w:outlineLvl w:val="1"/>
        <w:rPr>
          <w:rFonts w:ascii="Arial" w:eastAsia="Times New Roman" w:hAnsi="Arial" w:cs="Arial"/>
          <w:sz w:val="24"/>
          <w:szCs w:val="24"/>
          <w:lang w:eastAsia="ru-RU"/>
        </w:rPr>
      </w:pPr>
      <w:r w:rsidRPr="00012BB1">
        <w:rPr>
          <w:rFonts w:ascii="Arial" w:eastAsia="Times New Roman" w:hAnsi="Arial" w:cs="Arial"/>
          <w:sz w:val="24"/>
          <w:szCs w:val="24"/>
          <w:lang w:eastAsia="ru-RU"/>
        </w:rPr>
        <w:t>ВОРОНЕЖСКОЙ ОБЛАСТИ</w:t>
      </w:r>
    </w:p>
    <w:p w:rsidR="006C0C3F" w:rsidRPr="00012BB1" w:rsidRDefault="006C0C3F" w:rsidP="006C0C3F">
      <w:pPr>
        <w:spacing w:after="0" w:line="240" w:lineRule="auto"/>
        <w:rPr>
          <w:rFonts w:ascii="Arial" w:eastAsia="Times New Roman" w:hAnsi="Arial" w:cs="Arial"/>
          <w:sz w:val="24"/>
          <w:szCs w:val="24"/>
          <w:lang w:eastAsia="ru-RU"/>
        </w:rPr>
      </w:pPr>
    </w:p>
    <w:p w:rsidR="006C0C3F" w:rsidRPr="00012BB1" w:rsidRDefault="006C0C3F" w:rsidP="006C0C3F">
      <w:pPr>
        <w:keepNext/>
        <w:spacing w:after="0" w:line="240" w:lineRule="auto"/>
        <w:jc w:val="center"/>
        <w:outlineLvl w:val="3"/>
        <w:rPr>
          <w:rFonts w:ascii="Arial" w:eastAsia="Times New Roman" w:hAnsi="Arial" w:cs="Arial"/>
          <w:sz w:val="24"/>
          <w:szCs w:val="24"/>
          <w:lang w:eastAsia="ru-RU"/>
        </w:rPr>
      </w:pPr>
      <w:r w:rsidRPr="00012BB1">
        <w:rPr>
          <w:rFonts w:ascii="Arial" w:eastAsia="Times New Roman" w:hAnsi="Arial" w:cs="Arial"/>
          <w:sz w:val="24"/>
          <w:szCs w:val="24"/>
          <w:lang w:eastAsia="ru-RU"/>
        </w:rPr>
        <w:t>ПОСТАНОВЛЕНИЕ</w:t>
      </w:r>
    </w:p>
    <w:p w:rsidR="006C0C3F" w:rsidRPr="00012BB1" w:rsidRDefault="006C0C3F" w:rsidP="006C0C3F">
      <w:pPr>
        <w:spacing w:after="0" w:line="240" w:lineRule="auto"/>
        <w:jc w:val="center"/>
        <w:rPr>
          <w:rFonts w:ascii="Arial" w:eastAsia="Times New Roman" w:hAnsi="Arial" w:cs="Arial"/>
          <w:sz w:val="24"/>
          <w:szCs w:val="24"/>
          <w:lang w:eastAsia="ru-RU"/>
        </w:rPr>
      </w:pPr>
    </w:p>
    <w:p w:rsidR="00EE0E3C" w:rsidRPr="00012BB1" w:rsidRDefault="006C0C3F" w:rsidP="00EE0E3C">
      <w:pPr>
        <w:spacing w:after="0" w:line="240" w:lineRule="auto"/>
        <w:ind w:firstLine="70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r w:rsidR="0083296F">
        <w:rPr>
          <w:rFonts w:ascii="Arial" w:eastAsia="Times New Roman" w:hAnsi="Arial" w:cs="Arial"/>
          <w:color w:val="000000"/>
          <w:sz w:val="24"/>
          <w:szCs w:val="24"/>
          <w:lang w:eastAsia="ru-RU"/>
        </w:rPr>
        <w:t>8</w:t>
      </w:r>
      <w:r>
        <w:rPr>
          <w:rFonts w:ascii="Arial" w:eastAsia="Times New Roman" w:hAnsi="Arial" w:cs="Arial"/>
          <w:color w:val="000000"/>
          <w:sz w:val="24"/>
          <w:szCs w:val="24"/>
          <w:lang w:eastAsia="ru-RU"/>
        </w:rPr>
        <w:t xml:space="preserve"> ноября 2021</w:t>
      </w:r>
      <w:r w:rsidRPr="00012BB1">
        <w:rPr>
          <w:rFonts w:ascii="Arial" w:eastAsia="Times New Roman" w:hAnsi="Arial" w:cs="Arial"/>
          <w:color w:val="000000"/>
          <w:sz w:val="24"/>
          <w:szCs w:val="24"/>
          <w:lang w:eastAsia="ru-RU"/>
        </w:rPr>
        <w:t xml:space="preserve"> г.</w:t>
      </w:r>
      <w:r w:rsidRPr="00012BB1">
        <w:rPr>
          <w:rFonts w:ascii="Arial" w:eastAsia="Times New Roman" w:hAnsi="Arial" w:cs="Arial"/>
          <w:color w:val="000000"/>
          <w:sz w:val="24"/>
          <w:szCs w:val="24"/>
          <w:lang w:eastAsia="ru-RU"/>
        </w:rPr>
        <w:tab/>
        <w:t xml:space="preserve">                                                                                      </w:t>
      </w:r>
      <w:r w:rsidRPr="008D17E7">
        <w:rPr>
          <w:rFonts w:ascii="Arial" w:eastAsia="Times New Roman" w:hAnsi="Arial" w:cs="Arial"/>
          <w:color w:val="000000"/>
          <w:sz w:val="24"/>
          <w:szCs w:val="24"/>
          <w:lang w:eastAsia="ru-RU"/>
        </w:rPr>
        <w:t xml:space="preserve">№ </w:t>
      </w:r>
      <w:r w:rsidR="008D17E7">
        <w:rPr>
          <w:rFonts w:ascii="Arial" w:eastAsia="Times New Roman" w:hAnsi="Arial" w:cs="Arial"/>
          <w:color w:val="000000"/>
          <w:sz w:val="24"/>
          <w:szCs w:val="24"/>
          <w:lang w:eastAsia="ru-RU"/>
        </w:rPr>
        <w:t>43</w:t>
      </w:r>
    </w:p>
    <w:p w:rsidR="00380BC5" w:rsidRPr="00FB564D" w:rsidRDefault="006C0C3F" w:rsidP="00FB564D">
      <w:pPr>
        <w:spacing w:after="0" w:line="240" w:lineRule="auto"/>
        <w:ind w:firstLine="709"/>
        <w:rPr>
          <w:rFonts w:ascii="Arial" w:eastAsia="Times New Roman" w:hAnsi="Arial" w:cs="Arial"/>
          <w:b/>
          <w:sz w:val="24"/>
          <w:szCs w:val="24"/>
          <w:lang w:eastAsia="ru-RU"/>
        </w:rPr>
      </w:pPr>
      <w:r w:rsidRPr="00012BB1">
        <w:rPr>
          <w:rFonts w:ascii="Arial" w:eastAsia="Times New Roman" w:hAnsi="Arial" w:cs="Arial"/>
          <w:sz w:val="24"/>
          <w:szCs w:val="24"/>
          <w:lang w:eastAsia="ru-RU"/>
        </w:rPr>
        <w:t>с.</w:t>
      </w:r>
      <w:r w:rsidRPr="00012BB1">
        <w:rPr>
          <w:rFonts w:ascii="Arial" w:eastAsia="Times New Roman" w:hAnsi="Arial" w:cs="Arial"/>
          <w:b/>
          <w:sz w:val="24"/>
          <w:szCs w:val="24"/>
          <w:lang w:eastAsia="ru-RU"/>
        </w:rPr>
        <w:t xml:space="preserve"> </w:t>
      </w:r>
      <w:r w:rsidRPr="00012BB1">
        <w:rPr>
          <w:rFonts w:ascii="Arial" w:eastAsia="Times New Roman" w:hAnsi="Arial" w:cs="Arial"/>
          <w:sz w:val="24"/>
          <w:szCs w:val="24"/>
          <w:lang w:eastAsia="ru-RU"/>
        </w:rPr>
        <w:t>Коротояк</w:t>
      </w:r>
    </w:p>
    <w:p w:rsidR="007938BA" w:rsidRDefault="007938BA" w:rsidP="00EE0E3C">
      <w:pPr>
        <w:spacing w:after="0" w:line="240" w:lineRule="auto"/>
        <w:jc w:val="both"/>
        <w:rPr>
          <w:rFonts w:ascii="Arial" w:eastAsia="Times New Roman" w:hAnsi="Arial" w:cs="Arial"/>
          <w:sz w:val="24"/>
          <w:szCs w:val="24"/>
          <w:lang w:eastAsia="ru-RU"/>
        </w:rPr>
      </w:pPr>
      <w:r w:rsidRPr="007938BA">
        <w:rPr>
          <w:rFonts w:ascii="Arial" w:eastAsia="Times New Roman" w:hAnsi="Arial" w:cs="Arial"/>
          <w:sz w:val="24"/>
          <w:szCs w:val="24"/>
          <w:lang w:eastAsia="ru-RU"/>
        </w:rPr>
        <w:t xml:space="preserve">О внесении изменений в Административный регламент администрации </w:t>
      </w:r>
      <w:r>
        <w:rPr>
          <w:rFonts w:ascii="Arial" w:eastAsia="Times New Roman" w:hAnsi="Arial" w:cs="Arial"/>
          <w:sz w:val="24"/>
          <w:szCs w:val="24"/>
          <w:lang w:eastAsia="ru-RU"/>
        </w:rPr>
        <w:t xml:space="preserve">Коротоякского </w:t>
      </w:r>
      <w:r w:rsidRPr="007938BA">
        <w:rPr>
          <w:rFonts w:ascii="Arial" w:eastAsia="Times New Roman" w:hAnsi="Arial" w:cs="Arial"/>
          <w:sz w:val="24"/>
          <w:szCs w:val="24"/>
          <w:lang w:eastAsia="ru-RU"/>
        </w:rPr>
        <w:t xml:space="preserve">сельского поселения Острогожского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утвержденный постановлением администрации </w:t>
      </w:r>
      <w:r>
        <w:rPr>
          <w:rFonts w:ascii="Arial" w:eastAsia="Times New Roman" w:hAnsi="Arial" w:cs="Arial"/>
          <w:sz w:val="24"/>
          <w:szCs w:val="24"/>
          <w:lang w:eastAsia="ru-RU"/>
        </w:rPr>
        <w:t>Коротоякского</w:t>
      </w:r>
      <w:r w:rsidRPr="007938BA">
        <w:rPr>
          <w:rFonts w:ascii="Arial" w:eastAsia="Times New Roman" w:hAnsi="Arial" w:cs="Arial"/>
          <w:sz w:val="24"/>
          <w:szCs w:val="24"/>
          <w:lang w:eastAsia="ru-RU"/>
        </w:rPr>
        <w:t xml:space="preserve"> сельского поселения </w:t>
      </w:r>
      <w:r w:rsidR="003F4094" w:rsidRPr="007938BA">
        <w:rPr>
          <w:rFonts w:ascii="Arial" w:eastAsia="Times New Roman" w:hAnsi="Arial" w:cs="Arial"/>
          <w:sz w:val="24"/>
          <w:szCs w:val="24"/>
          <w:lang w:eastAsia="ru-RU"/>
        </w:rPr>
        <w:t xml:space="preserve">Острогожского муниципального района Воронежской области </w:t>
      </w:r>
      <w:bookmarkStart w:id="0" w:name="_GoBack"/>
      <w:bookmarkEnd w:id="0"/>
      <w:r w:rsidR="00530586" w:rsidRPr="00530586">
        <w:rPr>
          <w:rFonts w:ascii="Arial" w:eastAsia="Times New Roman" w:hAnsi="Arial" w:cs="Arial"/>
          <w:sz w:val="24"/>
          <w:szCs w:val="24"/>
          <w:lang w:eastAsia="ru-RU"/>
        </w:rPr>
        <w:t xml:space="preserve">от 28.12.2015 г. № 108 </w:t>
      </w:r>
      <w:r w:rsidR="00530586" w:rsidRPr="007938BA">
        <w:rPr>
          <w:rFonts w:ascii="Arial" w:eastAsia="Times New Roman" w:hAnsi="Arial" w:cs="Arial"/>
          <w:sz w:val="24"/>
          <w:szCs w:val="24"/>
          <w:lang w:eastAsia="ru-RU"/>
        </w:rPr>
        <w:t>(</w:t>
      </w:r>
      <w:r w:rsidR="00530586">
        <w:rPr>
          <w:rFonts w:ascii="Arial" w:eastAsia="Times New Roman" w:hAnsi="Arial" w:cs="Arial"/>
          <w:sz w:val="24"/>
          <w:szCs w:val="24"/>
          <w:lang w:eastAsia="ru-RU"/>
        </w:rPr>
        <w:t>в редакции постановления от 23.05.2016 г. № 38</w:t>
      </w:r>
      <w:r w:rsidRPr="007938BA">
        <w:rPr>
          <w:rFonts w:ascii="Arial" w:eastAsia="Times New Roman" w:hAnsi="Arial" w:cs="Arial"/>
          <w:sz w:val="24"/>
          <w:szCs w:val="24"/>
          <w:lang w:eastAsia="ru-RU"/>
        </w:rPr>
        <w:t>)</w:t>
      </w:r>
    </w:p>
    <w:p w:rsidR="00F95BF1" w:rsidRDefault="00F95BF1" w:rsidP="00522274">
      <w:pPr>
        <w:shd w:val="clear" w:color="auto" w:fill="FFFFFF"/>
        <w:spacing w:after="0" w:line="240" w:lineRule="auto"/>
        <w:jc w:val="both"/>
        <w:rPr>
          <w:rFonts w:ascii="Arial" w:eastAsia="Times New Roman" w:hAnsi="Arial" w:cs="Arial"/>
          <w:color w:val="000000"/>
          <w:sz w:val="24"/>
          <w:szCs w:val="24"/>
          <w:lang w:eastAsia="ru-RU"/>
        </w:rPr>
      </w:pPr>
    </w:p>
    <w:p w:rsidR="00F95BF1" w:rsidRPr="00F95BF1" w:rsidRDefault="00734DEB" w:rsidP="00F95BF1">
      <w:pPr>
        <w:shd w:val="clear" w:color="auto" w:fill="FFFFFF"/>
        <w:spacing w:after="0" w:line="240" w:lineRule="auto"/>
        <w:ind w:firstLine="709"/>
        <w:jc w:val="both"/>
        <w:rPr>
          <w:rFonts w:ascii="Arial" w:eastAsia="Times New Roman" w:hAnsi="Arial" w:cs="Arial"/>
          <w:color w:val="000000"/>
          <w:sz w:val="24"/>
          <w:szCs w:val="24"/>
          <w:lang w:eastAsia="ru-RU"/>
        </w:rPr>
      </w:pPr>
      <w:r w:rsidRPr="00734DEB">
        <w:rPr>
          <w:rFonts w:ascii="Arial" w:eastAsia="Times New Roman" w:hAnsi="Arial" w:cs="Arial"/>
          <w:color w:val="000000"/>
          <w:sz w:val="24"/>
          <w:szCs w:val="24"/>
          <w:lang w:eastAsia="ru-RU"/>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во исполнение поручений, определенных на еженедельном оперативном совещании у губернатора Воронежской области (в режиме видео-конференц-связи) 12 июля 2021 года № 10, администрация </w:t>
      </w:r>
      <w:r>
        <w:rPr>
          <w:rFonts w:ascii="Arial" w:eastAsia="Times New Roman" w:hAnsi="Arial" w:cs="Arial"/>
          <w:color w:val="000000"/>
          <w:sz w:val="24"/>
          <w:szCs w:val="24"/>
          <w:lang w:eastAsia="ru-RU"/>
        </w:rPr>
        <w:t>Коротоякского</w:t>
      </w:r>
      <w:r w:rsidRPr="00734DEB">
        <w:rPr>
          <w:rFonts w:ascii="Arial" w:eastAsia="Times New Roman" w:hAnsi="Arial" w:cs="Arial"/>
          <w:color w:val="000000"/>
          <w:sz w:val="24"/>
          <w:szCs w:val="24"/>
          <w:lang w:eastAsia="ru-RU"/>
        </w:rPr>
        <w:t xml:space="preserve"> сельского поселения Острогожского муниципального района Воронежской области</w:t>
      </w:r>
      <w:r>
        <w:rPr>
          <w:rFonts w:ascii="Arial" w:eastAsia="Times New Roman" w:hAnsi="Arial" w:cs="Arial"/>
          <w:color w:val="000000"/>
          <w:sz w:val="24"/>
          <w:szCs w:val="24"/>
          <w:lang w:eastAsia="ru-RU"/>
        </w:rPr>
        <w:t xml:space="preserve"> </w:t>
      </w:r>
    </w:p>
    <w:p w:rsidR="004A4CC2" w:rsidRDefault="004A4CC2" w:rsidP="00F95BF1">
      <w:pPr>
        <w:spacing w:after="0" w:line="240" w:lineRule="auto"/>
        <w:jc w:val="center"/>
        <w:rPr>
          <w:rFonts w:ascii="Times New Roman" w:eastAsia="Times New Roman" w:hAnsi="Times New Roman" w:cs="Times New Roman"/>
          <w:b/>
          <w:sz w:val="16"/>
          <w:szCs w:val="16"/>
          <w:lang w:eastAsia="ru-RU"/>
        </w:rPr>
      </w:pPr>
    </w:p>
    <w:p w:rsidR="00F95BF1" w:rsidRDefault="00F95BF1" w:rsidP="00F95BF1">
      <w:pPr>
        <w:spacing w:after="0" w:line="240" w:lineRule="auto"/>
        <w:jc w:val="center"/>
        <w:rPr>
          <w:rFonts w:ascii="Arial" w:eastAsia="Calibri" w:hAnsi="Arial" w:cs="Arial"/>
          <w:sz w:val="24"/>
          <w:szCs w:val="24"/>
          <w:lang w:eastAsia="ru-RU"/>
        </w:rPr>
      </w:pPr>
      <w:r w:rsidRPr="00012BB1">
        <w:rPr>
          <w:rFonts w:ascii="Arial" w:eastAsia="Calibri" w:hAnsi="Arial" w:cs="Arial"/>
          <w:sz w:val="24"/>
          <w:szCs w:val="24"/>
          <w:lang w:eastAsia="ru-RU"/>
        </w:rPr>
        <w:t>ПОСТАНОВЛЯЕТ:</w:t>
      </w:r>
    </w:p>
    <w:p w:rsidR="000C4FE3" w:rsidRDefault="000C4FE3" w:rsidP="00FE22E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Внести в </w:t>
      </w:r>
      <w:r w:rsidR="003F46A1">
        <w:rPr>
          <w:rFonts w:ascii="Arial" w:eastAsia="Times New Roman" w:hAnsi="Arial" w:cs="Arial"/>
          <w:color w:val="000000"/>
          <w:sz w:val="24"/>
          <w:szCs w:val="24"/>
          <w:lang w:eastAsia="ru-RU"/>
        </w:rPr>
        <w:t>А</w:t>
      </w:r>
      <w:r w:rsidRPr="00377673">
        <w:rPr>
          <w:rFonts w:ascii="Arial" w:eastAsia="Times New Roman" w:hAnsi="Arial" w:cs="Arial"/>
          <w:color w:val="000000"/>
          <w:sz w:val="24"/>
          <w:szCs w:val="24"/>
          <w:lang w:eastAsia="ru-RU"/>
        </w:rPr>
        <w:t>дминистр</w:t>
      </w:r>
      <w:r>
        <w:rPr>
          <w:rFonts w:ascii="Arial" w:eastAsia="Times New Roman" w:hAnsi="Arial" w:cs="Arial"/>
          <w:color w:val="000000"/>
          <w:sz w:val="24"/>
          <w:szCs w:val="24"/>
          <w:lang w:eastAsia="ru-RU"/>
        </w:rPr>
        <w:t xml:space="preserve">ативный регламент администрации Коротоякского </w:t>
      </w:r>
      <w:r w:rsidRPr="00377673">
        <w:rPr>
          <w:rFonts w:ascii="Arial" w:eastAsia="Times New Roman" w:hAnsi="Arial" w:cs="Arial"/>
          <w:color w:val="000000"/>
          <w:sz w:val="24"/>
          <w:szCs w:val="24"/>
          <w:lang w:eastAsia="ru-RU"/>
        </w:rPr>
        <w:t xml:space="preserve">сельского поселения </w:t>
      </w:r>
      <w:r>
        <w:rPr>
          <w:rFonts w:ascii="Arial" w:eastAsia="Times New Roman" w:hAnsi="Arial" w:cs="Arial"/>
          <w:color w:val="000000"/>
          <w:sz w:val="24"/>
          <w:szCs w:val="24"/>
          <w:lang w:eastAsia="ru-RU"/>
        </w:rPr>
        <w:t>Острогожского</w:t>
      </w:r>
      <w:r w:rsidRPr="00377673">
        <w:rPr>
          <w:rFonts w:ascii="Arial" w:eastAsia="Times New Roman" w:hAnsi="Arial" w:cs="Arial"/>
          <w:color w:val="000000"/>
          <w:sz w:val="24"/>
          <w:szCs w:val="24"/>
          <w:lang w:eastAsia="ru-RU"/>
        </w:rPr>
        <w:t xml:space="preserve">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утвержденн</w:t>
      </w:r>
      <w:r>
        <w:rPr>
          <w:rFonts w:ascii="Arial" w:eastAsia="Times New Roman" w:hAnsi="Arial" w:cs="Arial"/>
          <w:color w:val="000000"/>
          <w:sz w:val="24"/>
          <w:szCs w:val="24"/>
          <w:lang w:eastAsia="ru-RU"/>
        </w:rPr>
        <w:t xml:space="preserve">ый постановлением администрации Коротоякского </w:t>
      </w:r>
      <w:r w:rsidRPr="00377673">
        <w:rPr>
          <w:rFonts w:ascii="Arial" w:eastAsia="Times New Roman" w:hAnsi="Arial" w:cs="Arial"/>
          <w:color w:val="000000"/>
          <w:sz w:val="24"/>
          <w:szCs w:val="24"/>
          <w:lang w:eastAsia="ru-RU"/>
        </w:rPr>
        <w:t xml:space="preserve">сельского поселения </w:t>
      </w:r>
      <w:r>
        <w:rPr>
          <w:rFonts w:ascii="Arial" w:eastAsia="Times New Roman" w:hAnsi="Arial" w:cs="Arial"/>
          <w:color w:val="000000"/>
          <w:sz w:val="24"/>
          <w:szCs w:val="24"/>
          <w:lang w:eastAsia="ru-RU"/>
        </w:rPr>
        <w:t xml:space="preserve">Острогожского </w:t>
      </w:r>
      <w:r w:rsidRPr="00377673">
        <w:rPr>
          <w:rFonts w:ascii="Arial" w:eastAsia="Times New Roman" w:hAnsi="Arial" w:cs="Arial"/>
          <w:color w:val="000000"/>
          <w:sz w:val="24"/>
          <w:szCs w:val="24"/>
          <w:lang w:eastAsia="ru-RU"/>
        </w:rPr>
        <w:t>муниципального района Воронежской обл</w:t>
      </w:r>
      <w:r>
        <w:rPr>
          <w:rFonts w:ascii="Arial" w:eastAsia="Times New Roman" w:hAnsi="Arial" w:cs="Arial"/>
          <w:color w:val="000000"/>
          <w:sz w:val="24"/>
          <w:szCs w:val="24"/>
          <w:lang w:eastAsia="ru-RU"/>
        </w:rPr>
        <w:t xml:space="preserve">асти </w:t>
      </w:r>
      <w:r w:rsidRPr="00EE0E3C">
        <w:rPr>
          <w:rFonts w:ascii="Arial" w:eastAsia="Times New Roman" w:hAnsi="Arial" w:cs="Arial"/>
          <w:sz w:val="24"/>
          <w:szCs w:val="24"/>
          <w:lang w:eastAsia="ru-RU"/>
        </w:rPr>
        <w:t>28.12.2015 г. № 108</w:t>
      </w:r>
      <w:r>
        <w:rPr>
          <w:rFonts w:ascii="Arial" w:eastAsia="Times New Roman" w:hAnsi="Arial" w:cs="Arial"/>
          <w:sz w:val="24"/>
          <w:szCs w:val="24"/>
          <w:lang w:eastAsia="ru-RU"/>
        </w:rPr>
        <w:t xml:space="preserve"> в редакции постановления от 23.05.2016 г. № 38</w:t>
      </w:r>
      <w:r w:rsidRPr="00377673">
        <w:rPr>
          <w:rFonts w:ascii="Arial" w:eastAsia="Times New Roman" w:hAnsi="Arial" w:cs="Arial"/>
          <w:color w:val="000000"/>
          <w:sz w:val="24"/>
          <w:szCs w:val="24"/>
          <w:lang w:eastAsia="ru-RU"/>
        </w:rPr>
        <w:t>, следующие изменения:</w:t>
      </w:r>
    </w:p>
    <w:p w:rsidR="003F46A1" w:rsidRPr="00E34B74" w:rsidRDefault="003F46A1" w:rsidP="003F46A1">
      <w:pPr>
        <w:ind w:firstLine="709"/>
        <w:jc w:val="both"/>
        <w:rPr>
          <w:rFonts w:ascii="Arial" w:hAnsi="Arial" w:cs="Arial"/>
          <w:sz w:val="24"/>
          <w:szCs w:val="24"/>
        </w:rPr>
      </w:pPr>
      <w:r w:rsidRPr="00E34B74">
        <w:rPr>
          <w:rFonts w:ascii="Arial" w:hAnsi="Arial" w:cs="Arial"/>
          <w:sz w:val="24"/>
          <w:szCs w:val="24"/>
        </w:rPr>
        <w:t>1.1. Пункт 1.2. раздела 1 Регламента добавить абзацем следующего содержания:</w:t>
      </w:r>
    </w:p>
    <w:p w:rsidR="003F46A1" w:rsidRPr="00E34B74" w:rsidRDefault="003F46A1" w:rsidP="003F46A1">
      <w:pPr>
        <w:ind w:firstLine="709"/>
        <w:jc w:val="both"/>
        <w:rPr>
          <w:rFonts w:ascii="Arial" w:hAnsi="Arial" w:cs="Arial"/>
          <w:sz w:val="24"/>
          <w:szCs w:val="24"/>
        </w:rPr>
      </w:pPr>
      <w:r w:rsidRPr="00E34B74">
        <w:rPr>
          <w:rFonts w:ascii="Arial" w:hAnsi="Arial" w:cs="Arial"/>
          <w:sz w:val="24"/>
          <w:szCs w:val="24"/>
        </w:rPr>
        <w:t xml:space="preserve">«Организация предоставления муниципальных услуг в ходе личного приема в администрации </w:t>
      </w:r>
      <w:r w:rsidR="00DE4BE7">
        <w:rPr>
          <w:rFonts w:ascii="Arial" w:hAnsi="Arial" w:cs="Arial"/>
          <w:sz w:val="24"/>
          <w:szCs w:val="24"/>
        </w:rPr>
        <w:t>Коротоякского</w:t>
      </w:r>
      <w:r w:rsidRPr="00E34B74">
        <w:rPr>
          <w:rFonts w:ascii="Arial" w:hAnsi="Arial" w:cs="Arial"/>
          <w:sz w:val="24"/>
          <w:szCs w:val="24"/>
        </w:rPr>
        <w:t xml:space="preserve"> сельского поселения не осуществляется по согласованию с департаментом цифрового развития Воронежской области, предоставление услуги организовано в МФЦ.».</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1.2. Пункты 1.3.1 - 1.3.3 подраздела 1.3 «Требования к порядку информирования о предоставлении муниципальной услуги» раздела 1 «Общие положения» изложить в следующей редакции:</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lastRenderedPageBreak/>
        <w:t>«1.3.1. Орган, предоставляющий муниципальную услугу: Многофункциональный центр предоставления государственных и муниципальных услуг (далее – МФЦ).</w:t>
      </w:r>
    </w:p>
    <w:p w:rsidR="00F14710" w:rsidRPr="00051EB2" w:rsidRDefault="00F14710" w:rsidP="00F14710">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1) Местонахождение филиала многофункционального центра в Коротоякском сельском поселении: 397813, Воронежская область, Острогожский район, с. Коротояк, ул. Ф. Энгельса, 18</w:t>
      </w:r>
    </w:p>
    <w:p w:rsidR="00F14710" w:rsidRPr="00051EB2" w:rsidRDefault="00F14710" w:rsidP="00F14710">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График (режим) работы многофункционального центра:</w:t>
      </w:r>
    </w:p>
    <w:p w:rsidR="00F14710" w:rsidRPr="00051EB2" w:rsidRDefault="00F14710" w:rsidP="00F14710">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Понедельник, среда: с 08.30 до 15.30, перерыв с12:00 до 13:00</w:t>
      </w:r>
    </w:p>
    <w:p w:rsidR="00F14710" w:rsidRPr="00051EB2" w:rsidRDefault="00F14710" w:rsidP="00F14710">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2) Местонахождение филиала многофункционального центра в Острогожском муниципальном районе: 397855, Воронежская область, город Острогожск, улица Комсомольская, 60</w:t>
      </w:r>
    </w:p>
    <w:p w:rsidR="00F14710" w:rsidRPr="00051EB2" w:rsidRDefault="00F14710" w:rsidP="00C15B86">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График (режим) работы филиала многофункционального центра в Острогожском муниципальном районе:</w:t>
      </w:r>
    </w:p>
    <w:p w:rsidR="00F14710" w:rsidRPr="00051EB2" w:rsidRDefault="00F14710" w:rsidP="00F14710">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понедельник, вторник, пятница, суббота с 8:00 до 17:00, перерыв с 12:00 до 13:00</w:t>
      </w:r>
    </w:p>
    <w:p w:rsidR="00F14710" w:rsidRPr="00051EB2" w:rsidRDefault="00F14710" w:rsidP="00F14710">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среда с 8:00 до 20:00, без перерыва</w:t>
      </w:r>
    </w:p>
    <w:p w:rsidR="00F14710" w:rsidRPr="00051EB2" w:rsidRDefault="00F14710" w:rsidP="00C15B86">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четверг с 8: 00 до 16:00, перерыв с 12:00 до 13:00</w:t>
      </w:r>
    </w:p>
    <w:p w:rsidR="00F14710" w:rsidRPr="00051EB2" w:rsidRDefault="00F14710" w:rsidP="00C15B86">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 xml:space="preserve">воскресенье - выходной день </w:t>
      </w:r>
    </w:p>
    <w:p w:rsidR="00F14710" w:rsidRPr="00051EB2" w:rsidRDefault="00F14710" w:rsidP="00F14710">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 xml:space="preserve">Адрес официального сайта многофункционального центра в сети Интернет: </w:t>
      </w:r>
    </w:p>
    <w:p w:rsidR="00F14710" w:rsidRPr="00051EB2" w:rsidRDefault="00F14710" w:rsidP="00F14710">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mfc.vrn.ru.</w:t>
      </w:r>
    </w:p>
    <w:p w:rsidR="00F14710" w:rsidRPr="00051EB2" w:rsidRDefault="00F14710" w:rsidP="00F14710">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Адрес электронной почты многофункционального центра: okolesnikova@govvrn.ru Телефон справочной службы многофункционального центра: +7 (47375) 3-33-03.</w:t>
      </w:r>
    </w:p>
    <w:p w:rsidR="00F14710" w:rsidRPr="00051EB2" w:rsidRDefault="00F14710" w:rsidP="00F14710">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многофункционального центра размещаются:</w:t>
      </w:r>
    </w:p>
    <w:p w:rsidR="00F14710" w:rsidRPr="00051EB2" w:rsidRDefault="00F14710" w:rsidP="00F14710">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 на официальном сайте администрации в сети Интернет (http://korotoyak.ru/);</w:t>
      </w:r>
    </w:p>
    <w:p w:rsidR="00F14710" w:rsidRPr="00051EB2" w:rsidRDefault="00F14710" w:rsidP="00F14710">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 в региональной информационной системе «Портал Воронежской области в сети Интернет» (https://www.govvrn.ru/)</w:t>
      </w:r>
    </w:p>
    <w:p w:rsidR="00F14710" w:rsidRPr="00051EB2" w:rsidRDefault="00F14710" w:rsidP="00F14710">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F14710" w:rsidRPr="00051EB2" w:rsidRDefault="00F14710" w:rsidP="00F14710">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 на официальном сайте многофункционального центра (mfc.vrn.ru);</w:t>
      </w:r>
    </w:p>
    <w:p w:rsidR="00F14710" w:rsidRPr="00051EB2" w:rsidRDefault="00F14710" w:rsidP="00F14710">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 на информационном стенде в администрации;</w:t>
      </w:r>
    </w:p>
    <w:p w:rsidR="00F14710" w:rsidRPr="00F14710" w:rsidRDefault="00F14710" w:rsidP="00F14710">
      <w:pPr>
        <w:tabs>
          <w:tab w:val="left" w:pos="1440"/>
          <w:tab w:val="left" w:pos="1560"/>
        </w:tabs>
        <w:spacing w:after="0" w:line="240" w:lineRule="auto"/>
        <w:ind w:firstLine="709"/>
        <w:jc w:val="both"/>
        <w:rPr>
          <w:rFonts w:ascii="Arial" w:eastAsia="Times New Roman" w:hAnsi="Arial" w:cs="Arial"/>
          <w:sz w:val="24"/>
          <w:szCs w:val="24"/>
          <w:lang w:eastAsia="ru-RU"/>
        </w:rPr>
      </w:pPr>
      <w:r w:rsidRPr="00051EB2">
        <w:rPr>
          <w:rFonts w:ascii="Arial" w:eastAsia="Times New Roman" w:hAnsi="Arial" w:cs="Arial"/>
          <w:sz w:val="24"/>
          <w:szCs w:val="24"/>
          <w:lang w:eastAsia="ru-RU"/>
        </w:rPr>
        <w:t>- на информационном стенде в многофункциональном центре.</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1.3.3. Способы получения информации о месте нахождения и графиках работы организаций, обращение в которые необходимо для получения муниципальной услуги:</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 непосредственно в МФЦ;</w:t>
      </w:r>
    </w:p>
    <w:p w:rsidR="003F46A1"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 с использованием средств телефонной связи, средств сети Интернет.».</w:t>
      </w:r>
    </w:p>
    <w:p w:rsidR="00F14710" w:rsidRPr="00E34B74" w:rsidRDefault="00F14710" w:rsidP="003F46A1">
      <w:pPr>
        <w:pStyle w:val="aa"/>
        <w:spacing w:before="0" w:beforeAutospacing="0" w:after="0" w:afterAutospacing="0"/>
        <w:ind w:firstLine="709"/>
        <w:jc w:val="both"/>
        <w:rPr>
          <w:rFonts w:ascii="Arial" w:hAnsi="Arial" w:cs="Arial"/>
        </w:rPr>
      </w:pP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1.3. В разделе 2 «Стандарт предоставления муниципальной услуги»:</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1.3.1. пункт 2.2.1</w:t>
      </w:r>
      <w:r w:rsidR="00F3451A">
        <w:rPr>
          <w:rFonts w:ascii="Arial" w:hAnsi="Arial" w:cs="Arial"/>
        </w:rPr>
        <w:t>.</w:t>
      </w:r>
      <w:r w:rsidRPr="00E34B74">
        <w:rPr>
          <w:rFonts w:ascii="Arial" w:hAnsi="Arial" w:cs="Arial"/>
        </w:rPr>
        <w:t xml:space="preserve"> подраздела 2.2 «Наименование органа, представляющего муниципальную услугу» изложить в следующей редакции:</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«2.2.1. Орган, предоставляющий муниципальную услугу: Многофункциональный центр предоставления государственных и муниципальных услуг.»;</w:t>
      </w:r>
    </w:p>
    <w:p w:rsidR="003F46A1" w:rsidRPr="00E34B74" w:rsidRDefault="003F46A1" w:rsidP="003F46A1">
      <w:pPr>
        <w:pStyle w:val="21"/>
        <w:spacing w:before="0" w:beforeAutospacing="0" w:after="0" w:afterAutospacing="0"/>
        <w:ind w:firstLine="709"/>
        <w:jc w:val="both"/>
        <w:rPr>
          <w:rFonts w:ascii="Arial" w:hAnsi="Arial" w:cs="Arial"/>
        </w:rPr>
      </w:pPr>
      <w:r w:rsidRPr="00E34B74">
        <w:rPr>
          <w:rFonts w:ascii="Arial" w:hAnsi="Arial" w:cs="Arial"/>
        </w:rPr>
        <w:t>1.3.2. абзац 1 пункта 2.4.1</w:t>
      </w:r>
      <w:r w:rsidR="00F3451A">
        <w:rPr>
          <w:rFonts w:ascii="Arial" w:hAnsi="Arial" w:cs="Arial"/>
        </w:rPr>
        <w:t>.</w:t>
      </w:r>
      <w:r w:rsidRPr="00E34B74">
        <w:rPr>
          <w:rFonts w:ascii="Arial" w:hAnsi="Arial" w:cs="Arial"/>
        </w:rPr>
        <w:t xml:space="preserve"> подраздела 2.4 «Срок предоставления муниципальной услуги» изложить в следующей редакции:</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lastRenderedPageBreak/>
        <w:t>«2.4.1.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12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3F46A1" w:rsidRPr="00E34B74" w:rsidRDefault="003F46A1" w:rsidP="003F46A1">
      <w:pPr>
        <w:pStyle w:val="aa"/>
        <w:spacing w:before="0" w:beforeAutospacing="0" w:after="0" w:afterAutospacing="0"/>
        <w:ind w:firstLine="709"/>
        <w:rPr>
          <w:rFonts w:ascii="Arial" w:hAnsi="Arial" w:cs="Arial"/>
        </w:rPr>
      </w:pPr>
      <w:r w:rsidRPr="00E34B74">
        <w:rPr>
          <w:rFonts w:ascii="Arial" w:hAnsi="Arial" w:cs="Arial"/>
        </w:rPr>
        <w:t>1.3.3. абзац 1 пункта 2.4.2. подраздела 2.4 изложить в следующей редакции:</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12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1.3.4. в абзаце 4 пункта 2.6.1 подраздела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слова «в администрацию или» - исключить.</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1.4. В подразделе 3.2 «Прием и регистрация заявления и прилагаемых к нему документов» раздела 3 «Состав, последовательность и сроки выполнения административных процедур, требования к порядку их выполнения»:</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1.4.1. пункт 3.2.1 изложить в следующей редакции:</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«3.2.1. 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МФЦ, либо администрации заявления, направленного посредством почтового отправления или с использованием Единого портала государственных и муниципальных услуг (функций) и (или) Портала Воронежской области.».</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1.4.2. в абзаце 1 пункта 3.2.3 слова «администрацию или» - исключить;</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1.4.3. пункт 3.3.10. подраздела 3.3. Административного регламента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изложить в следующей редакции:</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«3.3.10. Максимальный срок исполнения административной процедуры:</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 7 календарных дней;</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 в случае образования земельного участка для его продажи или предоставления в аренду путем проведения аукциона – 7 календарных дней».</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1.4.4. пункт 3.4.3. подраздела 3.3. Административного регламента изложить в следующей редакции:</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«3.4.3. Максимальный срок исполнения административной процедуры:</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 3 календарных дня;</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 в случае образования земельного участка для его продажи или предоставления в аренду путем проведения аукциона – 3 календарных дня».</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 xml:space="preserve">1.5. 1.5. в разделе 5 «Досудебный (внесудебный) порядок обжалования решений и действий (бездействия) органа, предоставляющего муниципальную услугу, </w:t>
      </w:r>
      <w:r w:rsidRPr="00E34B74">
        <w:rPr>
          <w:rFonts w:ascii="Arial" w:hAnsi="Arial" w:cs="Arial"/>
        </w:rPr>
        <w:lastRenderedPageBreak/>
        <w:t>должностного лица органа, предоставляющего муниципальную услугу, либо муниципального служащего»:</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1.5.1. пункты 5.2-5.3 изложить в следующей редакции:</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«5.2. Заявитель может обратиться с жалобой в том числе в следующих случаях:</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 xml:space="preserve">1) нарушение срока регистрации запроса о предоставлении муниципальной услуги; </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E4BE7">
        <w:rPr>
          <w:rFonts w:ascii="Arial" w:hAnsi="Arial" w:cs="Arial"/>
        </w:rPr>
        <w:t>Коротоякского</w:t>
      </w:r>
      <w:r w:rsidRPr="00E34B74">
        <w:rPr>
          <w:rFonts w:ascii="Arial" w:hAnsi="Arial" w:cs="Arial"/>
        </w:rPr>
        <w:t xml:space="preserve"> сельского поселения для предоставления муниципальной услуги;</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E4BE7">
        <w:rPr>
          <w:rFonts w:ascii="Arial" w:hAnsi="Arial" w:cs="Arial"/>
        </w:rPr>
        <w:t>Коротоякского</w:t>
      </w:r>
      <w:r w:rsidRPr="00E34B74">
        <w:rPr>
          <w:rFonts w:ascii="Arial" w:hAnsi="Arial" w:cs="Arial"/>
        </w:rPr>
        <w:t xml:space="preserve"> сельского поселения для предоставления муниципальной услуги, у заявителя;</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DE4BE7">
        <w:rPr>
          <w:rFonts w:ascii="Arial" w:hAnsi="Arial" w:cs="Arial"/>
        </w:rPr>
        <w:t>Коротоякского</w:t>
      </w:r>
      <w:r w:rsidRPr="00E34B74">
        <w:rPr>
          <w:rFonts w:ascii="Arial" w:hAnsi="Arial" w:cs="Arial"/>
        </w:rPr>
        <w:t xml:space="preserve">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E4BE7">
        <w:rPr>
          <w:rFonts w:ascii="Arial" w:hAnsi="Arial" w:cs="Arial"/>
        </w:rPr>
        <w:t>Коротоякского</w:t>
      </w:r>
      <w:r w:rsidRPr="00E34B74">
        <w:rPr>
          <w:rFonts w:ascii="Arial" w:hAnsi="Arial" w:cs="Arial"/>
        </w:rPr>
        <w:t xml:space="preserve"> сельского поселения;</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w:t>
      </w:r>
      <w:r w:rsidRPr="00E34B74">
        <w:rPr>
          <w:rFonts w:ascii="Arial" w:hAnsi="Arial" w:cs="Arial"/>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8) нарушение срока или порядка выдачи документов по результатам предоставления муниципальной услуги;</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DE4BE7">
        <w:rPr>
          <w:rFonts w:ascii="Arial" w:hAnsi="Arial" w:cs="Arial"/>
        </w:rPr>
        <w:t>Коротоякского</w:t>
      </w:r>
      <w:r w:rsidRPr="00E34B74">
        <w:rPr>
          <w:rFonts w:ascii="Arial" w:hAnsi="Arial" w:cs="Arial"/>
        </w:rPr>
        <w:t xml:space="preserve">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5.3. Основанием для начала процедуры досудебного (внесудебного) обжалования является поступившая жалоба.</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1.5.2. дополнить пунктами 5.10.1 и 5.10.2 следующего содержания:</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 xml:space="preserve">«5.10.1. В случае признания жалобы подлежащей удовлетворению в ответе заявителю, указанном в пункте 5.10 настоящего раздела, дается информация о </w:t>
      </w:r>
      <w:r w:rsidRPr="00E34B74">
        <w:rPr>
          <w:rFonts w:ascii="Arial" w:hAnsi="Arial" w:cs="Arial"/>
        </w:rPr>
        <w:lastRenderedPageBreak/>
        <w:t>действиях, осуществляемых должностным лицом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46A1" w:rsidRPr="00E34B74" w:rsidRDefault="003F46A1" w:rsidP="003F46A1">
      <w:pPr>
        <w:pStyle w:val="aa"/>
        <w:spacing w:before="0" w:beforeAutospacing="0" w:after="0" w:afterAutospacing="0"/>
        <w:ind w:firstLine="709"/>
        <w:jc w:val="both"/>
        <w:rPr>
          <w:rFonts w:ascii="Arial" w:hAnsi="Arial" w:cs="Arial"/>
        </w:rPr>
      </w:pPr>
      <w:r w:rsidRPr="00E34B74">
        <w:rPr>
          <w:rFonts w:ascii="Arial" w:hAnsi="Arial" w:cs="Arial"/>
        </w:rPr>
        <w:t>5.10.2. В случае признания жалобы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3F46A1" w:rsidRPr="00E34B74" w:rsidRDefault="003F46A1" w:rsidP="003F46A1">
      <w:pPr>
        <w:pStyle w:val="a6"/>
        <w:ind w:firstLine="709"/>
        <w:jc w:val="both"/>
        <w:rPr>
          <w:rFonts w:ascii="Arial" w:hAnsi="Arial" w:cs="Arial"/>
          <w:sz w:val="24"/>
          <w:szCs w:val="24"/>
        </w:rPr>
      </w:pPr>
      <w:r w:rsidRPr="00E34B74">
        <w:rPr>
          <w:rFonts w:ascii="Arial" w:hAnsi="Arial" w:cs="Arial"/>
          <w:sz w:val="24"/>
          <w:szCs w:val="24"/>
        </w:rPr>
        <w:t>2. Настоящее постановление вступает в силу с момента его обнародования.</w:t>
      </w:r>
    </w:p>
    <w:p w:rsidR="003F46A1" w:rsidRPr="00E34B74" w:rsidRDefault="003F46A1" w:rsidP="003F46A1">
      <w:pPr>
        <w:pStyle w:val="a6"/>
        <w:ind w:firstLine="709"/>
        <w:jc w:val="both"/>
        <w:rPr>
          <w:rFonts w:ascii="Arial" w:hAnsi="Arial" w:cs="Arial"/>
          <w:sz w:val="24"/>
          <w:szCs w:val="24"/>
        </w:rPr>
      </w:pPr>
      <w:r w:rsidRPr="00E34B74">
        <w:rPr>
          <w:rFonts w:ascii="Arial" w:hAnsi="Arial" w:cs="Arial"/>
          <w:sz w:val="24"/>
          <w:szCs w:val="24"/>
        </w:rPr>
        <w:t>3. Контроль за исполнением настоящего постановления оставляю за собой.</w:t>
      </w:r>
    </w:p>
    <w:p w:rsidR="003F46A1" w:rsidRDefault="003F46A1" w:rsidP="00FE22EF">
      <w:pPr>
        <w:spacing w:after="0" w:line="240" w:lineRule="auto"/>
        <w:ind w:firstLine="709"/>
        <w:jc w:val="both"/>
        <w:rPr>
          <w:rFonts w:ascii="Arial" w:eastAsia="Times New Roman" w:hAnsi="Arial" w:cs="Arial"/>
          <w:color w:val="000000"/>
          <w:sz w:val="24"/>
          <w:szCs w:val="24"/>
          <w:lang w:eastAsia="ru-RU"/>
        </w:rPr>
      </w:pPr>
    </w:p>
    <w:p w:rsidR="00867F3E" w:rsidRPr="00012BB1" w:rsidRDefault="00867F3E" w:rsidP="00867F3E">
      <w:pPr>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Глава Коротоякского</w:t>
      </w:r>
    </w:p>
    <w:p w:rsidR="00867F3E" w:rsidRDefault="00867F3E" w:rsidP="00867F3E">
      <w:pPr>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 xml:space="preserve">сельского поселения                                       </w:t>
      </w:r>
      <w:r>
        <w:rPr>
          <w:rFonts w:ascii="Arial" w:eastAsia="Times New Roman" w:hAnsi="Arial" w:cs="Arial"/>
          <w:sz w:val="24"/>
          <w:szCs w:val="24"/>
          <w:lang w:eastAsia="ru-RU"/>
        </w:rPr>
        <w:t xml:space="preserve">                           </w:t>
      </w:r>
      <w:r w:rsidRPr="00012BB1">
        <w:rPr>
          <w:rFonts w:ascii="Arial" w:eastAsia="Times New Roman" w:hAnsi="Arial" w:cs="Arial"/>
          <w:sz w:val="24"/>
          <w:szCs w:val="24"/>
          <w:lang w:eastAsia="ru-RU"/>
        </w:rPr>
        <w:t xml:space="preserve">    Н.В. Трофимов</w:t>
      </w:r>
    </w:p>
    <w:p w:rsidR="00A72576" w:rsidRDefault="00A72576" w:rsidP="00867F3E">
      <w:pPr>
        <w:spacing w:after="0" w:line="240" w:lineRule="auto"/>
        <w:ind w:firstLine="709"/>
        <w:rPr>
          <w:rFonts w:ascii="Arial" w:eastAsia="Times New Roman" w:hAnsi="Arial" w:cs="Arial"/>
          <w:sz w:val="24"/>
          <w:szCs w:val="24"/>
          <w:lang w:eastAsia="ru-RU"/>
        </w:rPr>
      </w:pPr>
    </w:p>
    <w:p w:rsidR="00A72576" w:rsidRPr="00F67383" w:rsidRDefault="00A72576" w:rsidP="00A72576">
      <w:pPr>
        <w:spacing w:after="0" w:line="240" w:lineRule="auto"/>
        <w:ind w:firstLine="709"/>
        <w:jc w:val="both"/>
        <w:rPr>
          <w:rFonts w:ascii="Arial" w:eastAsia="Times New Roman" w:hAnsi="Arial" w:cs="Arial"/>
          <w:lang w:eastAsia="ru-RU"/>
        </w:rPr>
      </w:pPr>
      <w:r w:rsidRPr="00F67383">
        <w:rPr>
          <w:rFonts w:ascii="Arial" w:eastAsia="Times New Roman" w:hAnsi="Arial" w:cs="Arial"/>
          <w:lang w:eastAsia="ru-RU"/>
        </w:rPr>
        <w:t>Исп.: Полицинская Ю.Н.</w:t>
      </w:r>
    </w:p>
    <w:sectPr w:rsidR="00A72576" w:rsidRPr="00F67383" w:rsidSect="00944550">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4F4" w:rsidRDefault="00AB24F4" w:rsidP="002B53BE">
      <w:pPr>
        <w:spacing w:after="0" w:line="240" w:lineRule="auto"/>
      </w:pPr>
      <w:r>
        <w:separator/>
      </w:r>
    </w:p>
  </w:endnote>
  <w:endnote w:type="continuationSeparator" w:id="0">
    <w:p w:rsidR="00AB24F4" w:rsidRDefault="00AB24F4" w:rsidP="002B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4F4" w:rsidRDefault="00AB24F4" w:rsidP="002B53BE">
      <w:pPr>
        <w:spacing w:after="0" w:line="240" w:lineRule="auto"/>
      </w:pPr>
      <w:r>
        <w:separator/>
      </w:r>
    </w:p>
  </w:footnote>
  <w:footnote w:type="continuationSeparator" w:id="0">
    <w:p w:rsidR="00AB24F4" w:rsidRDefault="00AB24F4" w:rsidP="002B5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6D505AC8"/>
    <w:multiLevelType w:val="multilevel"/>
    <w:tmpl w:val="727A545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6F304AC1"/>
    <w:multiLevelType w:val="hybridMultilevel"/>
    <w:tmpl w:val="300CC2D2"/>
    <w:lvl w:ilvl="0" w:tplc="7AC44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BE"/>
    <w:rsid w:val="00006B5A"/>
    <w:rsid w:val="000074B4"/>
    <w:rsid w:val="00012BB1"/>
    <w:rsid w:val="00033E87"/>
    <w:rsid w:val="00043E8C"/>
    <w:rsid w:val="00051EB2"/>
    <w:rsid w:val="000653C8"/>
    <w:rsid w:val="000A6C84"/>
    <w:rsid w:val="000C4FE3"/>
    <w:rsid w:val="000C6274"/>
    <w:rsid w:val="000C7938"/>
    <w:rsid w:val="000E0F2C"/>
    <w:rsid w:val="00156D65"/>
    <w:rsid w:val="0016590A"/>
    <w:rsid w:val="00184767"/>
    <w:rsid w:val="001A59F3"/>
    <w:rsid w:val="001C36EC"/>
    <w:rsid w:val="001D76BB"/>
    <w:rsid w:val="001D79D9"/>
    <w:rsid w:val="00202B78"/>
    <w:rsid w:val="0022024E"/>
    <w:rsid w:val="002204FC"/>
    <w:rsid w:val="00246AA8"/>
    <w:rsid w:val="00254308"/>
    <w:rsid w:val="00260989"/>
    <w:rsid w:val="002638F0"/>
    <w:rsid w:val="0026575B"/>
    <w:rsid w:val="00273B58"/>
    <w:rsid w:val="00280FE7"/>
    <w:rsid w:val="002B53BE"/>
    <w:rsid w:val="002C1A4F"/>
    <w:rsid w:val="002F53C4"/>
    <w:rsid w:val="00314898"/>
    <w:rsid w:val="00354787"/>
    <w:rsid w:val="0035650E"/>
    <w:rsid w:val="00371709"/>
    <w:rsid w:val="0037203E"/>
    <w:rsid w:val="00377B64"/>
    <w:rsid w:val="003805AE"/>
    <w:rsid w:val="00380BC5"/>
    <w:rsid w:val="003929B6"/>
    <w:rsid w:val="00396ECE"/>
    <w:rsid w:val="003B5412"/>
    <w:rsid w:val="003F4094"/>
    <w:rsid w:val="003F46A1"/>
    <w:rsid w:val="003F5275"/>
    <w:rsid w:val="0043226A"/>
    <w:rsid w:val="004854AD"/>
    <w:rsid w:val="00492F1E"/>
    <w:rsid w:val="004A4CC2"/>
    <w:rsid w:val="004A6328"/>
    <w:rsid w:val="004B1230"/>
    <w:rsid w:val="004B2FE8"/>
    <w:rsid w:val="004F001D"/>
    <w:rsid w:val="004F24D1"/>
    <w:rsid w:val="00503CC0"/>
    <w:rsid w:val="005059B5"/>
    <w:rsid w:val="00522274"/>
    <w:rsid w:val="00530586"/>
    <w:rsid w:val="00547225"/>
    <w:rsid w:val="00547C8F"/>
    <w:rsid w:val="005521E3"/>
    <w:rsid w:val="0057531D"/>
    <w:rsid w:val="005A45D7"/>
    <w:rsid w:val="005C0987"/>
    <w:rsid w:val="005E5976"/>
    <w:rsid w:val="005E7504"/>
    <w:rsid w:val="005F0E25"/>
    <w:rsid w:val="00603D66"/>
    <w:rsid w:val="00630A99"/>
    <w:rsid w:val="00646D27"/>
    <w:rsid w:val="00684C98"/>
    <w:rsid w:val="00687050"/>
    <w:rsid w:val="006C0C3F"/>
    <w:rsid w:val="006C2CB1"/>
    <w:rsid w:val="006C352C"/>
    <w:rsid w:val="006D2A18"/>
    <w:rsid w:val="00701E95"/>
    <w:rsid w:val="00705FF5"/>
    <w:rsid w:val="00734DEB"/>
    <w:rsid w:val="00741E41"/>
    <w:rsid w:val="00755712"/>
    <w:rsid w:val="007938BA"/>
    <w:rsid w:val="007A5531"/>
    <w:rsid w:val="007E0AD0"/>
    <w:rsid w:val="008245A4"/>
    <w:rsid w:val="0083296F"/>
    <w:rsid w:val="00843B18"/>
    <w:rsid w:val="00850696"/>
    <w:rsid w:val="00867F3E"/>
    <w:rsid w:val="0087747F"/>
    <w:rsid w:val="00890A7C"/>
    <w:rsid w:val="008A4142"/>
    <w:rsid w:val="008A668A"/>
    <w:rsid w:val="008C211E"/>
    <w:rsid w:val="008D17E7"/>
    <w:rsid w:val="008E6444"/>
    <w:rsid w:val="008F1903"/>
    <w:rsid w:val="00944550"/>
    <w:rsid w:val="00961F5D"/>
    <w:rsid w:val="009672A7"/>
    <w:rsid w:val="009B1A02"/>
    <w:rsid w:val="00A006D7"/>
    <w:rsid w:val="00A34FC2"/>
    <w:rsid w:val="00A562BF"/>
    <w:rsid w:val="00A61E04"/>
    <w:rsid w:val="00A635EE"/>
    <w:rsid w:val="00A72576"/>
    <w:rsid w:val="00A80A79"/>
    <w:rsid w:val="00AA4F35"/>
    <w:rsid w:val="00AB24F4"/>
    <w:rsid w:val="00AC67D9"/>
    <w:rsid w:val="00AE6B67"/>
    <w:rsid w:val="00B60B83"/>
    <w:rsid w:val="00B63F12"/>
    <w:rsid w:val="00B6564C"/>
    <w:rsid w:val="00B721CC"/>
    <w:rsid w:val="00B84C71"/>
    <w:rsid w:val="00BB3AA0"/>
    <w:rsid w:val="00BD02D0"/>
    <w:rsid w:val="00BD4A3C"/>
    <w:rsid w:val="00C05FE5"/>
    <w:rsid w:val="00C15B86"/>
    <w:rsid w:val="00C23909"/>
    <w:rsid w:val="00C26EED"/>
    <w:rsid w:val="00C359B9"/>
    <w:rsid w:val="00C912A2"/>
    <w:rsid w:val="00C9182A"/>
    <w:rsid w:val="00C930B0"/>
    <w:rsid w:val="00CB3664"/>
    <w:rsid w:val="00CD3A42"/>
    <w:rsid w:val="00D27680"/>
    <w:rsid w:val="00D360F4"/>
    <w:rsid w:val="00D40462"/>
    <w:rsid w:val="00DC2AB6"/>
    <w:rsid w:val="00DE4BE7"/>
    <w:rsid w:val="00E153BA"/>
    <w:rsid w:val="00E25F04"/>
    <w:rsid w:val="00EE0E3C"/>
    <w:rsid w:val="00F14710"/>
    <w:rsid w:val="00F32184"/>
    <w:rsid w:val="00F3451A"/>
    <w:rsid w:val="00F404FF"/>
    <w:rsid w:val="00F93568"/>
    <w:rsid w:val="00F95BF1"/>
    <w:rsid w:val="00FB54C6"/>
    <w:rsid w:val="00FB564D"/>
    <w:rsid w:val="00FC2552"/>
    <w:rsid w:val="00FE22EF"/>
    <w:rsid w:val="00FF6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1FC62-C0FB-42A5-B63D-DA9072BE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B53B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2B53BE"/>
    <w:rPr>
      <w:rFonts w:ascii="Times New Roman" w:eastAsia="Times New Roman" w:hAnsi="Times New Roman" w:cs="Times New Roman"/>
      <w:sz w:val="20"/>
      <w:szCs w:val="20"/>
      <w:lang w:eastAsia="ru-RU"/>
    </w:rPr>
  </w:style>
  <w:style w:type="character" w:styleId="a5">
    <w:name w:val="footnote reference"/>
    <w:semiHidden/>
    <w:unhideWhenUsed/>
    <w:rsid w:val="002B53BE"/>
    <w:rPr>
      <w:vertAlign w:val="superscript"/>
    </w:rPr>
  </w:style>
  <w:style w:type="paragraph" w:customStyle="1" w:styleId="ConsPlusNonformat">
    <w:name w:val="ConsPlusNonformat"/>
    <w:rsid w:val="003717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uiPriority w:val="1"/>
    <w:qFormat/>
    <w:rsid w:val="0022024E"/>
    <w:pPr>
      <w:spacing w:after="0" w:line="240" w:lineRule="auto"/>
    </w:pPr>
  </w:style>
  <w:style w:type="paragraph" w:styleId="a7">
    <w:name w:val="Balloon Text"/>
    <w:basedOn w:val="a"/>
    <w:link w:val="a8"/>
    <w:uiPriority w:val="99"/>
    <w:semiHidden/>
    <w:unhideWhenUsed/>
    <w:rsid w:val="00012B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2BB1"/>
    <w:rPr>
      <w:rFonts w:ascii="Tahoma" w:hAnsi="Tahoma" w:cs="Tahoma"/>
      <w:sz w:val="16"/>
      <w:szCs w:val="16"/>
    </w:rPr>
  </w:style>
  <w:style w:type="paragraph" w:styleId="a9">
    <w:name w:val="List Paragraph"/>
    <w:basedOn w:val="a"/>
    <w:uiPriority w:val="34"/>
    <w:qFormat/>
    <w:rsid w:val="000C4FE3"/>
    <w:pPr>
      <w:ind w:left="720"/>
      <w:contextualSpacing/>
    </w:pPr>
  </w:style>
  <w:style w:type="paragraph" w:customStyle="1" w:styleId="21">
    <w:name w:val="21"/>
    <w:basedOn w:val="a"/>
    <w:rsid w:val="003F4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3F46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03882">
      <w:bodyDiv w:val="1"/>
      <w:marLeft w:val="0"/>
      <w:marRight w:val="0"/>
      <w:marTop w:val="0"/>
      <w:marBottom w:val="0"/>
      <w:divBdr>
        <w:top w:val="none" w:sz="0" w:space="0" w:color="auto"/>
        <w:left w:val="none" w:sz="0" w:space="0" w:color="auto"/>
        <w:bottom w:val="none" w:sz="0" w:space="0" w:color="auto"/>
        <w:right w:val="none" w:sz="0" w:space="0" w:color="auto"/>
      </w:divBdr>
    </w:div>
    <w:div w:id="324359287">
      <w:bodyDiv w:val="1"/>
      <w:marLeft w:val="0"/>
      <w:marRight w:val="0"/>
      <w:marTop w:val="0"/>
      <w:marBottom w:val="0"/>
      <w:divBdr>
        <w:top w:val="none" w:sz="0" w:space="0" w:color="auto"/>
        <w:left w:val="none" w:sz="0" w:space="0" w:color="auto"/>
        <w:bottom w:val="none" w:sz="0" w:space="0" w:color="auto"/>
        <w:right w:val="none" w:sz="0" w:space="0" w:color="auto"/>
      </w:divBdr>
    </w:div>
    <w:div w:id="1661814867">
      <w:bodyDiv w:val="1"/>
      <w:marLeft w:val="0"/>
      <w:marRight w:val="0"/>
      <w:marTop w:val="0"/>
      <w:marBottom w:val="0"/>
      <w:divBdr>
        <w:top w:val="none" w:sz="0" w:space="0" w:color="auto"/>
        <w:left w:val="none" w:sz="0" w:space="0" w:color="auto"/>
        <w:bottom w:val="none" w:sz="0" w:space="0" w:color="auto"/>
        <w:right w:val="none" w:sz="0" w:space="0" w:color="auto"/>
      </w:divBdr>
    </w:div>
    <w:div w:id="20928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2348</Words>
  <Characters>13388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26</cp:revision>
  <cp:lastPrinted>2021-11-09T12:26:00Z</cp:lastPrinted>
  <dcterms:created xsi:type="dcterms:W3CDTF">2021-11-10T05:20:00Z</dcterms:created>
  <dcterms:modified xsi:type="dcterms:W3CDTF">2021-11-10T14:00:00Z</dcterms:modified>
</cp:coreProperties>
</file>