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3F" w:rsidRPr="00012BB1" w:rsidRDefault="006C0C3F" w:rsidP="006C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C4DC13" wp14:editId="3C3B8138">
            <wp:extent cx="735965" cy="11430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3F" w:rsidRPr="00012BB1" w:rsidRDefault="006C0C3F" w:rsidP="006C0C3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6C0C3F" w:rsidRPr="00012BB1" w:rsidRDefault="006C0C3F" w:rsidP="006C0C3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6C0C3F" w:rsidRPr="00012BB1" w:rsidRDefault="006C0C3F" w:rsidP="006C0C3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C0C3F" w:rsidRPr="00012BB1" w:rsidRDefault="006C0C3F" w:rsidP="006C0C3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C0C3F" w:rsidRPr="00012BB1" w:rsidRDefault="006C0C3F" w:rsidP="006C0C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C3F" w:rsidRPr="00012BB1" w:rsidRDefault="006C0C3F" w:rsidP="006C0C3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C0C3F" w:rsidRPr="00012BB1" w:rsidRDefault="006C0C3F" w:rsidP="006C0C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E3C" w:rsidRPr="00012BB1" w:rsidRDefault="006C0C3F" w:rsidP="00EE0E3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8329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2021</w:t>
      </w:r>
      <w:r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</w:t>
      </w:r>
      <w:r w:rsidR="008E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8D1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8D1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F7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380BC5" w:rsidRPr="00FB564D" w:rsidRDefault="006C0C3F" w:rsidP="00FB564D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C46131" w:rsidRDefault="00C46131" w:rsidP="00C46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8BA" w:rsidRDefault="007938BA" w:rsidP="00C46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38BA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Административный регламент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Pr="007938B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 по предоставлению муниципальной услуги «</w:t>
      </w:r>
      <w:r w:rsidR="00ED2650" w:rsidRPr="00ED2650">
        <w:rPr>
          <w:rFonts w:ascii="Arial" w:eastAsia="Times New Roman" w:hAnsi="Arial" w:cs="Arial"/>
          <w:sz w:val="24"/>
          <w:szCs w:val="24"/>
          <w:lang w:eastAsia="ru-RU"/>
        </w:rPr>
        <w:t>Предоставление сведений из реестра муниципального имущества</w:t>
      </w:r>
      <w:r w:rsidRPr="007938BA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утвержденный постановлением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7938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D2A5B" w:rsidRPr="007938B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  <w:r w:rsidR="00DD2A5B" w:rsidRPr="005305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0586" w:rsidRPr="0053058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F44B4">
        <w:rPr>
          <w:rFonts w:ascii="Arial" w:eastAsia="Times New Roman" w:hAnsi="Arial" w:cs="Arial"/>
          <w:sz w:val="24"/>
          <w:szCs w:val="24"/>
          <w:lang w:eastAsia="ru-RU"/>
        </w:rPr>
        <w:t>30.12.2015 г. № 122</w:t>
      </w:r>
      <w:r w:rsidR="00530586" w:rsidRPr="005305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0586" w:rsidRPr="007938B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530586">
        <w:rPr>
          <w:rFonts w:ascii="Arial" w:eastAsia="Times New Roman" w:hAnsi="Arial" w:cs="Arial"/>
          <w:sz w:val="24"/>
          <w:szCs w:val="24"/>
          <w:lang w:eastAsia="ru-RU"/>
        </w:rPr>
        <w:t>в редакции постановления от 2</w:t>
      </w:r>
      <w:r w:rsidR="008F44B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3058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F44B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30586">
        <w:rPr>
          <w:rFonts w:ascii="Arial" w:eastAsia="Times New Roman" w:hAnsi="Arial" w:cs="Arial"/>
          <w:sz w:val="24"/>
          <w:szCs w:val="24"/>
          <w:lang w:eastAsia="ru-RU"/>
        </w:rPr>
        <w:t xml:space="preserve">.2016 г. № </w:t>
      </w:r>
      <w:r w:rsidR="008F44B4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7938B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95BF1" w:rsidRDefault="00F95BF1" w:rsidP="0052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6DFC" w:rsidRPr="00476DFC" w:rsidRDefault="00476DFC" w:rsidP="00476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6DF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во исполнение поручений, определенных на еженедельном оперативном совещании у губернатора Воронежской области (в режиме видео-конференц-связи) 12 июля 2021 года № 10,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476DF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4A4CC2" w:rsidRDefault="004A4CC2" w:rsidP="00F95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5BF1" w:rsidRDefault="00F95BF1" w:rsidP="00F95B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12BB1"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0C4FE3" w:rsidRDefault="000C4FE3" w:rsidP="003C19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</w:t>
      </w:r>
      <w:r w:rsidR="003F46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77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ативный регламент администрации Коротоякского </w:t>
      </w:r>
      <w:r w:rsidRPr="00377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377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по предоставлению муниципальной услуги «</w:t>
      </w:r>
      <w:r w:rsidR="00A55870" w:rsidRPr="00A5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сведений из реестра муниципального имущества</w:t>
      </w:r>
      <w:r w:rsidRPr="00377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="00DD2A5B" w:rsidRPr="007938BA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DD2A5B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DD2A5B" w:rsidRPr="007938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D2A5B" w:rsidRPr="00DD2A5B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</w:t>
      </w:r>
      <w:r w:rsidR="00DD2A5B" w:rsidRPr="0053058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D2A5B">
        <w:rPr>
          <w:rFonts w:ascii="Arial" w:eastAsia="Times New Roman" w:hAnsi="Arial" w:cs="Arial"/>
          <w:sz w:val="24"/>
          <w:szCs w:val="24"/>
          <w:lang w:eastAsia="ru-RU"/>
        </w:rPr>
        <w:t>30.12.2015 г. № 122</w:t>
      </w:r>
      <w:r w:rsidR="00DD2A5B" w:rsidRPr="005305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2A5B" w:rsidRPr="007938B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D2A5B">
        <w:rPr>
          <w:rFonts w:ascii="Arial" w:eastAsia="Times New Roman" w:hAnsi="Arial" w:cs="Arial"/>
          <w:sz w:val="24"/>
          <w:szCs w:val="24"/>
          <w:lang w:eastAsia="ru-RU"/>
        </w:rPr>
        <w:t>в редакции постановления от 22.04.2016 г. № 30</w:t>
      </w:r>
      <w:r w:rsidR="00DD2A5B" w:rsidRPr="007938B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77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следующие изменения: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1.1. Пункт 1.2. раздела 1 Регламента добавить абзацем следующего содержания: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«Организация предоставления муниципальных услуг в ходе личного приема 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 осуществляется по согласованию с департаментом цифрового развития Воронежской области, предоставление услуги организовано в МФЦ.».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1.2. Пункты 1.3.1 - 1.3.3 подраздела 1.3 «Требования к порядку информирования о предоставлении муниципальной услуги» раздела 1 «Общие положения» изложить в следующей редакции: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«1.3.1. Орган, предоставляющий муниципальную услугу: Многофункциональный центр предоставления государственных и муниципальных услуг (далее – МФЦ).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1.3.2. 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МФЦ приводятся в приложении № 1 к настоящему Административному регламенту и размещаются: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администрации в сети Интернет (https://www.</w:t>
      </w:r>
      <w:r>
        <w:rPr>
          <w:rFonts w:ascii="Arial" w:eastAsia="Times New Roman" w:hAnsi="Arial" w:cs="Arial"/>
          <w:sz w:val="24"/>
          <w:szCs w:val="24"/>
          <w:lang w:eastAsia="ru-RU"/>
        </w:rPr>
        <w:t>korotoyak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>.ru);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- в региональной информационной системе «Портал Воронежской области в сети Интернет» (https://www.govvrn.ru/) (далее - Портал государственных и муниципальных услуг Воронежской области);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- на Едином портале государственных и муниципальных услуг (функций) в сети Интернет (www.gosuslugi.ru);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МФЦ (mfc.vrn.ru);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- на информационном стенде в администрации;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- на информационном стенде в МФЦ.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1.3.3. Способы получения информации о месте нахождения и графиках работы организаций, обращение в которые необходимо для получения муниципальной услуги: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- непосредственно в МФЦ;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- с использованием средств телефонной связи, средств сети Интернет.».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1.3. В разделе 2 «Стандарт предоставления муниципальной услуги»: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1.3.1. пункт 2.2.1 подраздела 2.2 «Наименование органа, представляющего муниципальную услугу» изложить в следующей редакции: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«2.2.1. Орган, предоставляющий муниципальную услугу: Многофункциональный центр предоставления государственных и муниципальных услуг.»;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1.3.2. в пункте 2.6.1 подраздела 2.6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услуги» слова «в администрацию или» - исключить;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1.3.3. в пункте 2.13.3 подраздела 2.13 «Особенности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форме» слова «Портале государственных и муниципальных услуг Воронежской области (www.pgu.govvrn.ru)» заменить словами «Портале Воронежской области в сети «Интернет» (https://www.govvrn.ru/)»;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1.3.4. в пункте 2.13.4 подраздела 2.13 слова «Портала государственных и муниципальных услуг Воронежской области» заменить словами «Портала Воронежской области в сети «Интернет»».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1.4. в подразделе 3.2 «Прием и регистрация заявления и прилагаемых к нему документов» раздела 3 «Состав, последовательность и сроки выполнения административных процедур, требования к порядку их выполнения»: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1.4.1. пункт 3.2.1 изложить в следующей редакции: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«3.2.1. Основанием для начала административной процедуры является личное обращение заявителя или его уполномоченного представителя в МФЦ с заявлением, либо поступление в адрес МФЦ, либо администрации заявления, направленного посредством почтового отправления или с использованием Единого портала 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государственных и муниципальных услуг (функций) и (или) Портала Воронежской области.».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1.4.2. в пункте 3.2.3 слова «в администрацию либо» - исключить;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1.5. в разделе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1.5.1. пункты 5.2-5.3 изложить в следующей редакции: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«5.2. Заявитель может обратиться с жалобой в том числе в следующих случаях: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услуги; 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для предоставления муниципальной услуги;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для предоставления муниципальной услуги, у заявителя;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N 210-ФЗ «Об организации 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5.3. Основанием для начала процедуры досудебного (внесудебного) обжалования является поступившая жалоба.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заявителя.»;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1.5.2. дополнить пунктами 5.10.1 и 5.10.2 следующего содержания: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«5.10.1.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должностным лицом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5.10.2. В случае признания жалобы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C37DF" w:rsidRPr="001C37DF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7DF" w:rsidRPr="00120A19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C37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20A19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F67383" w:rsidRDefault="00F67383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1C37DF" w:rsidRPr="00F67383" w:rsidRDefault="001C37DF" w:rsidP="001C37D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67383">
        <w:rPr>
          <w:rFonts w:ascii="Arial" w:eastAsia="Times New Roman" w:hAnsi="Arial" w:cs="Arial"/>
          <w:lang w:eastAsia="ru-RU"/>
        </w:rPr>
        <w:t xml:space="preserve">Исп.: </w:t>
      </w:r>
      <w:r w:rsidR="00120A19" w:rsidRPr="00F67383">
        <w:rPr>
          <w:rFonts w:ascii="Arial" w:eastAsia="Times New Roman" w:hAnsi="Arial" w:cs="Arial"/>
          <w:lang w:eastAsia="ru-RU"/>
        </w:rPr>
        <w:t>Полицинская Ю.Н.</w:t>
      </w:r>
      <w:bookmarkStart w:id="0" w:name="_GoBack"/>
      <w:bookmarkEnd w:id="0"/>
    </w:p>
    <w:sectPr w:rsidR="001C37DF" w:rsidRPr="00F67383" w:rsidSect="0094455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45" w:rsidRDefault="00756745" w:rsidP="002B53BE">
      <w:pPr>
        <w:spacing w:after="0" w:line="240" w:lineRule="auto"/>
      </w:pPr>
      <w:r>
        <w:separator/>
      </w:r>
    </w:p>
  </w:endnote>
  <w:endnote w:type="continuationSeparator" w:id="0">
    <w:p w:rsidR="00756745" w:rsidRDefault="00756745" w:rsidP="002B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45" w:rsidRDefault="00756745" w:rsidP="002B53BE">
      <w:pPr>
        <w:spacing w:after="0" w:line="240" w:lineRule="auto"/>
      </w:pPr>
      <w:r>
        <w:separator/>
      </w:r>
    </w:p>
  </w:footnote>
  <w:footnote w:type="continuationSeparator" w:id="0">
    <w:p w:rsidR="00756745" w:rsidRDefault="00756745" w:rsidP="002B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">
    <w:nsid w:val="6F304AC1"/>
    <w:multiLevelType w:val="hybridMultilevel"/>
    <w:tmpl w:val="300CC2D2"/>
    <w:lvl w:ilvl="0" w:tplc="7AC44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BE"/>
    <w:rsid w:val="00006B5A"/>
    <w:rsid w:val="000074B4"/>
    <w:rsid w:val="00012BB1"/>
    <w:rsid w:val="00033E87"/>
    <w:rsid w:val="00043E8C"/>
    <w:rsid w:val="00051EB2"/>
    <w:rsid w:val="000653C8"/>
    <w:rsid w:val="000A6C84"/>
    <w:rsid w:val="000C4FE3"/>
    <w:rsid w:val="000C6274"/>
    <w:rsid w:val="000C7938"/>
    <w:rsid w:val="000E0F2C"/>
    <w:rsid w:val="00120A19"/>
    <w:rsid w:val="00156D65"/>
    <w:rsid w:val="0016590A"/>
    <w:rsid w:val="00184767"/>
    <w:rsid w:val="001A59F3"/>
    <w:rsid w:val="001C36EC"/>
    <w:rsid w:val="001C37DF"/>
    <w:rsid w:val="001D76BB"/>
    <w:rsid w:val="001D79D9"/>
    <w:rsid w:val="00202B78"/>
    <w:rsid w:val="0022024E"/>
    <w:rsid w:val="002204FC"/>
    <w:rsid w:val="0023222F"/>
    <w:rsid w:val="00246AA8"/>
    <w:rsid w:val="00254308"/>
    <w:rsid w:val="00260989"/>
    <w:rsid w:val="002638F0"/>
    <w:rsid w:val="0026575B"/>
    <w:rsid w:val="00273B58"/>
    <w:rsid w:val="00280FE7"/>
    <w:rsid w:val="002B53BE"/>
    <w:rsid w:val="002C1A4F"/>
    <w:rsid w:val="002F53C4"/>
    <w:rsid w:val="00314898"/>
    <w:rsid w:val="00354787"/>
    <w:rsid w:val="0035650E"/>
    <w:rsid w:val="00371709"/>
    <w:rsid w:val="0037203E"/>
    <w:rsid w:val="00377B64"/>
    <w:rsid w:val="003805AE"/>
    <w:rsid w:val="00380BC5"/>
    <w:rsid w:val="003929B6"/>
    <w:rsid w:val="00396ECE"/>
    <w:rsid w:val="003B5412"/>
    <w:rsid w:val="003C19C4"/>
    <w:rsid w:val="003F46A1"/>
    <w:rsid w:val="003F5275"/>
    <w:rsid w:val="0043226A"/>
    <w:rsid w:val="00476DFC"/>
    <w:rsid w:val="004854AD"/>
    <w:rsid w:val="00492F1E"/>
    <w:rsid w:val="004A4CC2"/>
    <w:rsid w:val="004A6328"/>
    <w:rsid w:val="004B1230"/>
    <w:rsid w:val="004B2FE8"/>
    <w:rsid w:val="004F001D"/>
    <w:rsid w:val="004F24D1"/>
    <w:rsid w:val="00503CC0"/>
    <w:rsid w:val="005059B5"/>
    <w:rsid w:val="00522274"/>
    <w:rsid w:val="00530586"/>
    <w:rsid w:val="00547225"/>
    <w:rsid w:val="00547C8F"/>
    <w:rsid w:val="005521E3"/>
    <w:rsid w:val="0057531D"/>
    <w:rsid w:val="005A45D7"/>
    <w:rsid w:val="005C0987"/>
    <w:rsid w:val="005E5976"/>
    <w:rsid w:val="005E7504"/>
    <w:rsid w:val="005F0E25"/>
    <w:rsid w:val="00603D66"/>
    <w:rsid w:val="00630A99"/>
    <w:rsid w:val="00646D27"/>
    <w:rsid w:val="00684C98"/>
    <w:rsid w:val="00687050"/>
    <w:rsid w:val="006C0C3F"/>
    <w:rsid w:val="006C2CB1"/>
    <w:rsid w:val="006C352C"/>
    <w:rsid w:val="006D2A18"/>
    <w:rsid w:val="00701E95"/>
    <w:rsid w:val="00705FF5"/>
    <w:rsid w:val="00734DEB"/>
    <w:rsid w:val="00741E41"/>
    <w:rsid w:val="00755712"/>
    <w:rsid w:val="00756745"/>
    <w:rsid w:val="007938BA"/>
    <w:rsid w:val="007A5531"/>
    <w:rsid w:val="007E0AD0"/>
    <w:rsid w:val="008245A4"/>
    <w:rsid w:val="0083296F"/>
    <w:rsid w:val="00843B18"/>
    <w:rsid w:val="00850696"/>
    <w:rsid w:val="00867F3E"/>
    <w:rsid w:val="0087747F"/>
    <w:rsid w:val="00890A7C"/>
    <w:rsid w:val="008A4142"/>
    <w:rsid w:val="008A668A"/>
    <w:rsid w:val="008C211E"/>
    <w:rsid w:val="008D17E7"/>
    <w:rsid w:val="008E49D7"/>
    <w:rsid w:val="008E6444"/>
    <w:rsid w:val="008F1903"/>
    <w:rsid w:val="008F44B4"/>
    <w:rsid w:val="00944550"/>
    <w:rsid w:val="00961F5D"/>
    <w:rsid w:val="009672A7"/>
    <w:rsid w:val="009B1A02"/>
    <w:rsid w:val="00A006D7"/>
    <w:rsid w:val="00A34FC2"/>
    <w:rsid w:val="00A55870"/>
    <w:rsid w:val="00A562BF"/>
    <w:rsid w:val="00A61E04"/>
    <w:rsid w:val="00A635EE"/>
    <w:rsid w:val="00A80A79"/>
    <w:rsid w:val="00AA4F35"/>
    <w:rsid w:val="00AC67D9"/>
    <w:rsid w:val="00AE6B67"/>
    <w:rsid w:val="00AF7179"/>
    <w:rsid w:val="00B60B83"/>
    <w:rsid w:val="00B63F12"/>
    <w:rsid w:val="00B6564C"/>
    <w:rsid w:val="00B721CC"/>
    <w:rsid w:val="00B84C71"/>
    <w:rsid w:val="00BB3AA0"/>
    <w:rsid w:val="00BD02D0"/>
    <w:rsid w:val="00BD4A3C"/>
    <w:rsid w:val="00C05FE5"/>
    <w:rsid w:val="00C15B86"/>
    <w:rsid w:val="00C23909"/>
    <w:rsid w:val="00C26EED"/>
    <w:rsid w:val="00C359B9"/>
    <w:rsid w:val="00C46131"/>
    <w:rsid w:val="00C60FDB"/>
    <w:rsid w:val="00C912A2"/>
    <w:rsid w:val="00C9182A"/>
    <w:rsid w:val="00C930B0"/>
    <w:rsid w:val="00CB3664"/>
    <w:rsid w:val="00CD3A42"/>
    <w:rsid w:val="00D147AB"/>
    <w:rsid w:val="00D17C8B"/>
    <w:rsid w:val="00D27680"/>
    <w:rsid w:val="00D360F4"/>
    <w:rsid w:val="00D40462"/>
    <w:rsid w:val="00DC2AB6"/>
    <w:rsid w:val="00DD2A5B"/>
    <w:rsid w:val="00DE4BE7"/>
    <w:rsid w:val="00E153BA"/>
    <w:rsid w:val="00E25F04"/>
    <w:rsid w:val="00ED2650"/>
    <w:rsid w:val="00EE0E3C"/>
    <w:rsid w:val="00F14710"/>
    <w:rsid w:val="00F32184"/>
    <w:rsid w:val="00F3451A"/>
    <w:rsid w:val="00F404FF"/>
    <w:rsid w:val="00F67383"/>
    <w:rsid w:val="00F93568"/>
    <w:rsid w:val="00F95BF1"/>
    <w:rsid w:val="00FB54C6"/>
    <w:rsid w:val="00FB564D"/>
    <w:rsid w:val="00FC2552"/>
    <w:rsid w:val="00FE22EF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1FC62-C0FB-42A5-B63D-DA9072BE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B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B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B53BE"/>
    <w:rPr>
      <w:vertAlign w:val="superscript"/>
    </w:rPr>
  </w:style>
  <w:style w:type="paragraph" w:customStyle="1" w:styleId="ConsPlusNonformat">
    <w:name w:val="ConsPlusNonformat"/>
    <w:rsid w:val="003717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2024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B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4FE3"/>
    <w:pPr>
      <w:ind w:left="720"/>
      <w:contextualSpacing/>
    </w:pPr>
  </w:style>
  <w:style w:type="paragraph" w:customStyle="1" w:styleId="21">
    <w:name w:val="21"/>
    <w:basedOn w:val="a"/>
    <w:rsid w:val="003F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F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49</cp:revision>
  <cp:lastPrinted>2021-11-09T12:26:00Z</cp:lastPrinted>
  <dcterms:created xsi:type="dcterms:W3CDTF">2021-11-10T05:20:00Z</dcterms:created>
  <dcterms:modified xsi:type="dcterms:W3CDTF">2021-11-10T13:59:00Z</dcterms:modified>
</cp:coreProperties>
</file>