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7B2" w:rsidRPr="00A80E73" w:rsidRDefault="002F67B2" w:rsidP="002F67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58FC0293" wp14:editId="56FBB4F1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F67B2" w:rsidRPr="00A80E73" w:rsidRDefault="002F67B2" w:rsidP="002F67B2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F67B2" w:rsidRPr="00A80E73" w:rsidRDefault="009C010B" w:rsidP="002F67B2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27.11.</w:t>
      </w:r>
      <w:r w:rsidR="002F67B2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2023 г. №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F41195" w:rsidRPr="00A80E73" w:rsidRDefault="00F41195" w:rsidP="002F67B2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3D0213" w:rsidRPr="00A80E73" w:rsidRDefault="003D0213" w:rsidP="002F67B2">
      <w:pPr>
        <w:spacing w:before="240" w:after="6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897476" w:rsidRPr="00A80E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Коротоякского </w:t>
      </w:r>
      <w:r w:rsidRPr="00A80E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сельского поселения </w:t>
      </w:r>
      <w:r w:rsidR="004F2AFE" w:rsidRPr="00A80E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4F2AFE" w:rsidRPr="00A80E73" w:rsidRDefault="003D0213" w:rsidP="003D02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80E73">
        <w:rPr>
          <w:rFonts w:ascii="Arial" w:eastAsia="Calibri" w:hAnsi="Arial" w:cs="Arial"/>
          <w:bCs/>
          <w:sz w:val="24"/>
          <w:szCs w:val="24"/>
        </w:rPr>
        <w:t>,</w:t>
      </w:r>
      <w:r w:rsidRPr="00A80E73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Calibri" w:hAnsi="Arial" w:cs="Arial"/>
          <w:sz w:val="24"/>
          <w:szCs w:val="24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897476" w:rsidRPr="00A80E73">
        <w:rPr>
          <w:rFonts w:ascii="Arial" w:eastAsia="Calibri" w:hAnsi="Arial" w:cs="Arial"/>
          <w:sz w:val="24"/>
          <w:szCs w:val="24"/>
        </w:rPr>
        <w:t xml:space="preserve">Коротоякского </w:t>
      </w:r>
      <w:r w:rsidRPr="00A80E7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4F2AFE" w:rsidRPr="00A80E73">
        <w:rPr>
          <w:rFonts w:ascii="Arial" w:eastAsia="Calibri" w:hAnsi="Arial" w:cs="Arial"/>
          <w:sz w:val="24"/>
          <w:szCs w:val="24"/>
        </w:rPr>
        <w:t>Острогожского</w:t>
      </w:r>
      <w:r w:rsidRPr="00A80E7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администрация </w:t>
      </w:r>
      <w:r w:rsidR="00897476" w:rsidRPr="00A80E73">
        <w:rPr>
          <w:rFonts w:ascii="Arial" w:eastAsia="Calibri" w:hAnsi="Arial" w:cs="Arial"/>
          <w:sz w:val="24"/>
          <w:szCs w:val="24"/>
        </w:rPr>
        <w:t xml:space="preserve">Коротоякского </w:t>
      </w:r>
      <w:r w:rsidRPr="00A80E7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4F2AFE" w:rsidRPr="00A80E73">
        <w:rPr>
          <w:rFonts w:ascii="Arial" w:eastAsia="Calibri" w:hAnsi="Arial" w:cs="Arial"/>
          <w:sz w:val="24"/>
          <w:szCs w:val="24"/>
        </w:rPr>
        <w:t>Острогожского</w:t>
      </w:r>
      <w:r w:rsidRPr="00A80E73">
        <w:rPr>
          <w:rFonts w:ascii="Arial" w:eastAsia="Calibri" w:hAnsi="Arial" w:cs="Arial"/>
          <w:sz w:val="24"/>
          <w:szCs w:val="24"/>
        </w:rPr>
        <w:t xml:space="preserve"> муниципального района Воронежской области </w:t>
      </w:r>
    </w:p>
    <w:p w:rsidR="003D0213" w:rsidRPr="00A80E73" w:rsidRDefault="004F2AFE" w:rsidP="004F2A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ПОСТАНОВЛЯЕТ:</w:t>
      </w:r>
    </w:p>
    <w:p w:rsidR="003D0213" w:rsidRPr="00A80E73" w:rsidRDefault="003D0213" w:rsidP="003D021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r w:rsidRPr="00A80E73">
        <w:rPr>
          <w:rFonts w:ascii="Arial" w:eastAsia="Calibri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897476" w:rsidRPr="00A80E73">
        <w:rPr>
          <w:rFonts w:ascii="Arial" w:eastAsia="Calibri" w:hAnsi="Arial" w:cs="Arial"/>
          <w:sz w:val="24"/>
          <w:szCs w:val="24"/>
        </w:rPr>
        <w:t xml:space="preserve">Коротоякского </w:t>
      </w:r>
      <w:r w:rsidRPr="00A80E73">
        <w:rPr>
          <w:rFonts w:ascii="Arial" w:eastAsia="Calibri" w:hAnsi="Arial" w:cs="Arial"/>
          <w:sz w:val="24"/>
          <w:szCs w:val="24"/>
        </w:rPr>
        <w:t xml:space="preserve">сельского поселения </w:t>
      </w:r>
      <w:r w:rsidR="004F2AFE" w:rsidRPr="00A80E73">
        <w:rPr>
          <w:rFonts w:ascii="Arial" w:eastAsia="Calibri" w:hAnsi="Arial" w:cs="Arial"/>
          <w:sz w:val="24"/>
          <w:szCs w:val="24"/>
        </w:rPr>
        <w:t>Острогожского</w:t>
      </w:r>
      <w:r w:rsidRPr="00A80E73">
        <w:rPr>
          <w:rFonts w:ascii="Arial" w:eastAsia="Calibri" w:hAnsi="Arial" w:cs="Arial"/>
          <w:sz w:val="24"/>
          <w:szCs w:val="24"/>
        </w:rPr>
        <w:t xml:space="preserve"> муниципального района Воронеж</w:t>
      </w:r>
      <w:r w:rsidR="004F2AFE" w:rsidRPr="00A80E73">
        <w:rPr>
          <w:rFonts w:ascii="Arial" w:eastAsia="Calibri" w:hAnsi="Arial" w:cs="Arial"/>
          <w:sz w:val="24"/>
          <w:szCs w:val="24"/>
        </w:rPr>
        <w:t>ской области согласно приложения</w:t>
      </w:r>
      <w:r w:rsidRPr="00A80E73">
        <w:rPr>
          <w:rFonts w:ascii="Arial" w:eastAsia="Calibri" w:hAnsi="Arial" w:cs="Arial"/>
          <w:sz w:val="24"/>
          <w:szCs w:val="24"/>
        </w:rPr>
        <w:t xml:space="preserve"> к настоящему постановлению.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2. Признать утратившим</w:t>
      </w:r>
      <w:r w:rsidR="009B4930" w:rsidRPr="00A80E73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897476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силу </w:t>
      </w:r>
      <w:r w:rsidR="004F2AFE" w:rsidRPr="00A80E73">
        <w:rPr>
          <w:rFonts w:ascii="Arial" w:eastAsia="Times New Roman" w:hAnsi="Arial" w:cs="Arial"/>
          <w:sz w:val="24"/>
          <w:szCs w:val="24"/>
          <w:lang w:eastAsia="ru-RU"/>
        </w:rPr>
        <w:t>постановлени</w:t>
      </w:r>
      <w:r w:rsidR="009B4930" w:rsidRPr="00A80E7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</w:t>
      </w:r>
      <w:r w:rsidR="00897476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</w:t>
      </w:r>
      <w:r w:rsidR="004F2AFE" w:rsidRPr="00A80E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области:</w:t>
      </w:r>
    </w:p>
    <w:p w:rsidR="006B0DC0" w:rsidRPr="00A80E73" w:rsidRDefault="00637BDF" w:rsidP="006B0DC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11008">
        <w:rPr>
          <w:rFonts w:ascii="Arial" w:eastAsia="Times New Roman" w:hAnsi="Arial" w:cs="Arial"/>
          <w:sz w:val="24"/>
          <w:szCs w:val="24"/>
          <w:lang w:eastAsia="ru-RU"/>
        </w:rPr>
        <w:t xml:space="preserve">- от </w:t>
      </w:r>
      <w:r w:rsidR="009B4930" w:rsidRPr="00D11008">
        <w:rPr>
          <w:rFonts w:ascii="Arial" w:eastAsia="Times New Roman" w:hAnsi="Arial" w:cs="Arial"/>
          <w:sz w:val="24"/>
          <w:szCs w:val="24"/>
          <w:lang w:eastAsia="ru-RU"/>
        </w:rPr>
        <w:t>28</w:t>
      </w:r>
      <w:r w:rsidR="00897476" w:rsidRPr="00D1100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B4930" w:rsidRPr="00D11008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4F2AFE" w:rsidRPr="00D11008">
        <w:rPr>
          <w:rFonts w:ascii="Arial" w:eastAsia="Times New Roman" w:hAnsi="Arial" w:cs="Arial"/>
          <w:sz w:val="24"/>
          <w:szCs w:val="24"/>
          <w:lang w:eastAsia="ru-RU"/>
        </w:rPr>
        <w:t>.20</w:t>
      </w:r>
      <w:r w:rsidR="009B4930" w:rsidRPr="00D11008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897476" w:rsidRPr="00D11008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9B4930" w:rsidRPr="00D11008">
        <w:rPr>
          <w:rFonts w:ascii="Arial" w:eastAsia="Times New Roman" w:hAnsi="Arial" w:cs="Arial"/>
          <w:sz w:val="24"/>
          <w:szCs w:val="24"/>
          <w:lang w:eastAsia="ru-RU"/>
        </w:rPr>
        <w:t>108</w:t>
      </w:r>
      <w:r w:rsidR="003D0213" w:rsidRPr="00D1100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B0DC0" w:rsidRPr="00D11008">
        <w:rPr>
          <w:rFonts w:ascii="Arial" w:eastAsia="Times New Roman" w:hAnsi="Arial" w:cs="Arial"/>
          <w:sz w:val="24"/>
          <w:szCs w:val="24"/>
          <w:lang w:eastAsia="ru-RU"/>
        </w:rPr>
        <w:t>Об</w:t>
      </w:r>
      <w:bookmarkStart w:id="0" w:name="_GoBack"/>
      <w:bookmarkEnd w:id="0"/>
      <w:r w:rsidR="006B0DC0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утверждении административного регламента </w:t>
      </w:r>
      <w:r w:rsidR="00897476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</w:t>
      </w:r>
      <w:r w:rsidR="006B0DC0" w:rsidRPr="00A80E7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Острогожского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</w:t>
      </w:r>
      <w:r w:rsidR="00C46F3C" w:rsidRPr="00A80E73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C46F3C" w:rsidRPr="00A80E73" w:rsidRDefault="00C46F3C" w:rsidP="006B0DC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от 20.05.2016 г. № 38 О внесении изменений и дополнений в постановление администрации Коротоякского сельского поселения от 28.12.2015 г № 108 Об утверждении административного регламента Коротоякского сельского поселения Острогожского муниципального района Воронежской области по предоставлению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муниципальной услуги «Утверждение и выдача схем расположения земельных участков на кадастровом плане территории»</w:t>
      </w:r>
      <w:r w:rsidR="00741BEF" w:rsidRPr="00A80E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741BEF" w:rsidRPr="00A80E73" w:rsidRDefault="00741BEF" w:rsidP="006B0DC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от 08.11.2021 г. № 43 О внесении изменений в Административный регламент администрации Коротоякского сельского поселения Острогожского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Коротоякского сельского поселения Острогожского муниципального района Воронежской области от 28.12.2015 г. № 108 (в редакции постановления от 23.05.2016 г. № 38);</w:t>
      </w:r>
    </w:p>
    <w:p w:rsidR="00741BEF" w:rsidRPr="00A80E73" w:rsidRDefault="00741BEF" w:rsidP="006B0DC0">
      <w:pPr>
        <w:snapToGri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от 01.08.2022 г. № 43 </w:t>
      </w:r>
      <w:r w:rsidR="00024B3D" w:rsidRPr="00A80E73">
        <w:rPr>
          <w:rFonts w:ascii="Arial" w:eastAsia="Times New Roman" w:hAnsi="Arial" w:cs="Arial"/>
          <w:sz w:val="24"/>
          <w:szCs w:val="24"/>
          <w:lang w:eastAsia="ru-RU"/>
        </w:rPr>
        <w:t>О внесении изменений в Административный регламент администрации Коротоякского сельского поселения Острогожского муниципального района Воронежской области по предоставлению муниципальной услуги «Утверждение и выдача схем расположения земельных участков на кадастровом плане территории», утвержденный постановлением администрации Коротоякского сельского поселения от 28.12.2015 года № 108 (в ред. пост. от 23.05.2016 г. № 38, от 08.11.2021 г. № 23)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постановление вступает в силу со дня его официального </w:t>
      </w:r>
      <w:r w:rsidR="00B11065" w:rsidRPr="00A80E73">
        <w:rPr>
          <w:rFonts w:ascii="Arial" w:eastAsia="Times New Roman" w:hAnsi="Arial" w:cs="Arial"/>
          <w:sz w:val="24"/>
          <w:szCs w:val="24"/>
          <w:lang w:eastAsia="ru-RU"/>
        </w:rPr>
        <w:t>обнародования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0213" w:rsidRPr="00A80E73" w:rsidRDefault="003D0213" w:rsidP="003D0213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Глава </w:t>
      </w:r>
      <w:r w:rsidR="000C232C" w:rsidRPr="00A80E73">
        <w:rPr>
          <w:rFonts w:ascii="Arial" w:eastAsia="Times New Roman" w:hAnsi="Arial" w:cs="Arial"/>
          <w:sz w:val="24"/>
          <w:szCs w:val="24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z w:val="24"/>
          <w:szCs w:val="24"/>
        </w:rPr>
        <w:t>поселения</w:t>
      </w:r>
      <w:r w:rsidR="000C232C" w:rsidRPr="00A80E73">
        <w:rPr>
          <w:rFonts w:ascii="Arial" w:eastAsia="Times New Roman" w:hAnsi="Arial" w:cs="Arial"/>
          <w:sz w:val="24"/>
          <w:szCs w:val="24"/>
        </w:rPr>
        <w:tab/>
      </w:r>
      <w:r w:rsidR="000C232C" w:rsidRPr="00A80E73">
        <w:rPr>
          <w:rFonts w:ascii="Arial" w:eastAsia="Times New Roman" w:hAnsi="Arial" w:cs="Arial"/>
          <w:sz w:val="24"/>
          <w:szCs w:val="24"/>
        </w:rPr>
        <w:tab/>
      </w:r>
      <w:r w:rsidR="000C232C" w:rsidRPr="00A80E73">
        <w:rPr>
          <w:rFonts w:ascii="Arial" w:eastAsia="Times New Roman" w:hAnsi="Arial" w:cs="Arial"/>
          <w:sz w:val="24"/>
          <w:szCs w:val="24"/>
        </w:rPr>
        <w:tab/>
      </w:r>
      <w:r w:rsidR="000C232C" w:rsidRPr="00A80E73">
        <w:rPr>
          <w:rFonts w:ascii="Arial" w:eastAsia="Times New Roman" w:hAnsi="Arial" w:cs="Arial"/>
          <w:sz w:val="24"/>
          <w:szCs w:val="24"/>
        </w:rPr>
        <w:tab/>
      </w:r>
      <w:r w:rsidR="000C232C" w:rsidRPr="00A80E73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3D0213" w:rsidRPr="00A80E73" w:rsidRDefault="003D0213" w:rsidP="004F2AF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</w:t>
      </w:r>
    </w:p>
    <w:p w:rsidR="003D0213" w:rsidRPr="00A80E73" w:rsidRDefault="003D0213" w:rsidP="004F2AF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3D0213" w:rsidRPr="00A80E73" w:rsidRDefault="000C232C" w:rsidP="004F2AF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</w:p>
    <w:p w:rsidR="003D0213" w:rsidRPr="00A80E73" w:rsidRDefault="004F2AFE" w:rsidP="004F2AFE">
      <w:pPr>
        <w:spacing w:after="0" w:line="240" w:lineRule="auto"/>
        <w:ind w:left="5103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9C010B" w:rsidRPr="00A80E73">
        <w:rPr>
          <w:rFonts w:ascii="Arial" w:eastAsia="Times New Roman" w:hAnsi="Arial" w:cs="Arial"/>
          <w:sz w:val="24"/>
          <w:szCs w:val="24"/>
          <w:lang w:eastAsia="ru-RU"/>
        </w:rPr>
        <w:t>27.11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.2023 г. № </w:t>
      </w:r>
      <w:r w:rsidR="009C010B" w:rsidRPr="00A80E73">
        <w:rPr>
          <w:rFonts w:ascii="Arial" w:eastAsia="Times New Roman" w:hAnsi="Arial" w:cs="Arial"/>
          <w:sz w:val="24"/>
          <w:szCs w:val="24"/>
          <w:lang w:eastAsia="ru-RU"/>
        </w:rPr>
        <w:t>62</w:t>
      </w:r>
    </w:p>
    <w:p w:rsidR="003D0213" w:rsidRPr="00A80E73" w:rsidRDefault="003D0213" w:rsidP="004F2AFE">
      <w:pPr>
        <w:spacing w:after="0" w:line="240" w:lineRule="auto"/>
        <w:ind w:left="5103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«Утверждение схемы расположения земельного участка или земельных участков на кадастровом плане территории» на территории </w:t>
      </w:r>
      <w:r w:rsidR="000C232C"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 муниципального района Воронежской области</w:t>
      </w:r>
    </w:p>
    <w:p w:rsidR="003D0213" w:rsidRPr="00A80E73" w:rsidRDefault="003D0213" w:rsidP="003D0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4F2AFE" w:rsidP="004F2AFE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Раздел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Общие положения</w:t>
      </w:r>
    </w:p>
    <w:p w:rsidR="003D0213" w:rsidRPr="00A80E73" w:rsidRDefault="004F2AFE" w:rsidP="004F2AFE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x-none"/>
        </w:rPr>
        <w:t xml:space="preserve">1.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Предмет регулирования административного регламента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территории» (далее – Муниципальная услуга, Административный регламент) разработан в целях повышения качества и доступности предоставления Муниципальной услуги на территории </w:t>
      </w:r>
      <w:r w:rsidR="000C232C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0213" w:rsidRPr="00A80E73" w:rsidRDefault="003D0213" w:rsidP="004F2AF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z w:val="24"/>
          <w:szCs w:val="24"/>
          <w:lang w:val="x-none" w:eastAsia="x-none"/>
        </w:rPr>
        <w:t xml:space="preserve">1.2. </w:t>
      </w: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(бездействия) Администрации </w:t>
      </w:r>
      <w:r w:rsidR="000C232C"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поселения </w:t>
      </w:r>
      <w:r w:rsidR="004F2AFE"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Острогожского</w:t>
      </w: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муниципального района Воронежской области (далее – Администрация), должностных лиц Администрации, работников МФЦ, привлекаемых организаций.</w:t>
      </w:r>
    </w:p>
    <w:p w:rsidR="003D0213" w:rsidRPr="00A80E73" w:rsidRDefault="004F2AFE" w:rsidP="004F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Круг Заявителей</w:t>
      </w:r>
    </w:p>
    <w:p w:rsidR="003D0213" w:rsidRPr="00A80E73" w:rsidRDefault="004F2AFE" w:rsidP="004F2A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2.1.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3D0213" w:rsidRPr="00A80E73" w:rsidRDefault="004F2AFE" w:rsidP="004F2A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физические лица;</w:t>
      </w:r>
    </w:p>
    <w:p w:rsidR="003D0213" w:rsidRPr="00A80E73" w:rsidRDefault="004F2AFE" w:rsidP="004F2A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индивидуальные предприниматели;</w:t>
      </w:r>
    </w:p>
    <w:p w:rsidR="003D0213" w:rsidRPr="00A80E73" w:rsidRDefault="004F2AFE" w:rsidP="004F2AF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юридические лица.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2.2. От имени физических и юридических лиц заявление о предоставлении Муниципальной услуги могут подавать лица, действующие в соответствии с законодательством и учредительными документами без доверенности, представители в силу полномочий, основанных на доверенности или договоре.</w:t>
      </w:r>
    </w:p>
    <w:p w:rsidR="003D0213" w:rsidRPr="00A80E73" w:rsidRDefault="003D0213" w:rsidP="003D021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3D0213" w:rsidRPr="00A80E73" w:rsidRDefault="003D0213" w:rsidP="004F2AFE">
      <w:pPr>
        <w:widowControl w:val="0"/>
        <w:tabs>
          <w:tab w:val="left" w:pos="142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 к настоящему Административному </w:t>
      </w:r>
      <w:r w:rsidRPr="00A80E73">
        <w:rPr>
          <w:rFonts w:ascii="Arial" w:eastAsia="Times New Roman" w:hAnsi="Arial" w:cs="Arial"/>
          <w:sz w:val="24"/>
          <w:szCs w:val="24"/>
        </w:rPr>
        <w:lastRenderedPageBreak/>
        <w:t>регламенту.</w:t>
      </w:r>
    </w:p>
    <w:p w:rsidR="003D0213" w:rsidRPr="00A80E73" w:rsidRDefault="004F2AFE" w:rsidP="004F2A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Требования к порядку информирования о предоставлении Муниципальной услуги</w:t>
      </w:r>
    </w:p>
    <w:p w:rsidR="003D0213" w:rsidRPr="00A80E73" w:rsidRDefault="003D0213" w:rsidP="004F2AFE">
      <w:pPr>
        <w:tabs>
          <w:tab w:val="left" w:pos="128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0C232C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муниципального района Воронежской области (далее – Администрация) или в МФЦ.</w:t>
      </w:r>
    </w:p>
    <w:p w:rsidR="003D0213" w:rsidRPr="00A80E73" w:rsidRDefault="003D0213" w:rsidP="003D021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3.2. На официальном сайте Администрации </w:t>
      </w:r>
      <w:r w:rsidR="000C232C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поселения </w:t>
      </w:r>
      <w:r w:rsidR="00637BDF" w:rsidRPr="00A80E7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37BDF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97476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korotoyakskoe-r20</w:t>
      </w:r>
      <w:r w:rsidR="00637BDF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.gosweb.gosuslugi.ru</w:t>
      </w:r>
      <w:r w:rsidR="00637BDF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(далее - сайт Администрации) в информационно-коммуникационной сети «Интернет» (далее - сеть Интернет), на ЕПГУ –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www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proofErr w:type="spellStart"/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gosuslugi</w:t>
      </w:r>
      <w:proofErr w:type="spellEnd"/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proofErr w:type="spellStart"/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ru</w:t>
      </w:r>
      <w:proofErr w:type="spellEnd"/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Единый портал, ЕПГУ), в информационной системе «Портал Воронежской области в сети Интернет», расположенной в сети Интернет по адресу: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www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proofErr w:type="spellStart"/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govvrn</w:t>
      </w:r>
      <w:proofErr w:type="spellEnd"/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  <w:proofErr w:type="spellStart"/>
      <w:r w:rsidRPr="00A80E73">
        <w:rPr>
          <w:rFonts w:ascii="Arial" w:eastAsia="Times New Roman" w:hAnsi="Arial" w:cs="Arial"/>
          <w:spacing w:val="7"/>
          <w:sz w:val="24"/>
          <w:szCs w:val="24"/>
          <w:lang w:val="en-US" w:eastAsia="ru-RU"/>
        </w:rPr>
        <w:t>ru</w:t>
      </w:r>
      <w:proofErr w:type="spellEnd"/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(далее – региональный портал, РПГУ) обязательному размещению подлежит следующая справочная информация:</w:t>
      </w:r>
    </w:p>
    <w:p w:rsidR="000C6C42" w:rsidRPr="00A80E73" w:rsidRDefault="004F2AFE" w:rsidP="000C6C42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- </w:t>
      </w:r>
      <w:r w:rsidR="000C6C42" w:rsidRPr="00A80E73">
        <w:rPr>
          <w:rFonts w:ascii="Arial" w:eastAsia="Times New Roman" w:hAnsi="Arial" w:cs="Arial"/>
          <w:sz w:val="24"/>
          <w:szCs w:val="24"/>
        </w:rPr>
        <w:t>Администрация Коротоякского сельского поселения, Острогожского муниципального района, Воронежской области: 397813 Воронежская область, Острогожский район, с. Коротояк, ул. Ф. Энгельса, 18.</w:t>
      </w:r>
    </w:p>
    <w:p w:rsidR="000C6C42" w:rsidRPr="00A80E73" w:rsidRDefault="000C6C42" w:rsidP="000C6C4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режим работы администрации: понедельник - пятница: с 08:00 до 17:00; перерыв: с 12:00 до 13:00.</w:t>
      </w:r>
    </w:p>
    <w:p w:rsidR="000C6C42" w:rsidRPr="00A80E73" w:rsidRDefault="000C6C42" w:rsidP="000C6C4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Телефон справочной службы администрации: 8(47375) 3-13-61;</w:t>
      </w:r>
    </w:p>
    <w:p w:rsidR="000C6C42" w:rsidRPr="00A80E73" w:rsidRDefault="000C6C42" w:rsidP="000C6C4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Адрес официального сайта: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(https://korotoyakskoe-r20.gosweb.gosuslugi.ru)</w:t>
      </w:r>
      <w:r w:rsidRPr="00A80E73">
        <w:rPr>
          <w:rFonts w:ascii="Arial" w:eastAsia="Times New Roman" w:hAnsi="Arial" w:cs="Arial"/>
          <w:sz w:val="24"/>
          <w:szCs w:val="24"/>
        </w:rPr>
        <w:t>;</w:t>
      </w:r>
    </w:p>
    <w:p w:rsidR="000C6C42" w:rsidRPr="00A80E73" w:rsidRDefault="000C6C42" w:rsidP="000C6C4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Адрес электронной почты администрации: </w:t>
      </w:r>
      <w:hyperlink r:id="rId8" w:history="1">
        <w:r w:rsidRPr="00A80E73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korotoyak</w:t>
        </w:r>
        <w:r w:rsidRPr="00A80E73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r w:rsidRPr="00A80E73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ostro</w:t>
        </w:r>
        <w:r w:rsidRPr="00A80E73">
          <w:rPr>
            <w:rStyle w:val="a9"/>
            <w:rFonts w:ascii="Arial" w:hAnsi="Arial" w:cs="Arial"/>
            <w:color w:val="auto"/>
            <w:sz w:val="24"/>
            <w:szCs w:val="24"/>
          </w:rPr>
          <w:t>@</w:t>
        </w:r>
        <w:r w:rsidRPr="00A80E73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govvrn</w:t>
        </w:r>
        <w:r w:rsidRPr="00A80E73">
          <w:rPr>
            <w:rStyle w:val="a9"/>
            <w:rFonts w:ascii="Arial" w:hAnsi="Arial" w:cs="Arial"/>
            <w:color w:val="auto"/>
            <w:sz w:val="24"/>
            <w:szCs w:val="24"/>
          </w:rPr>
          <w:t>.</w:t>
        </w:r>
        <w:proofErr w:type="spellStart"/>
        <w:r w:rsidRPr="00A80E73">
          <w:rPr>
            <w:rStyle w:val="a9"/>
            <w:rFonts w:ascii="Arial" w:hAnsi="Arial" w:cs="Arial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80E73">
        <w:rPr>
          <w:rFonts w:ascii="Arial" w:eastAsia="Times New Roman" w:hAnsi="Arial" w:cs="Arial"/>
          <w:sz w:val="24"/>
          <w:szCs w:val="24"/>
        </w:rPr>
        <w:t xml:space="preserve">,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для обратной связи Администрации в сети «Интернет».</w:t>
      </w:r>
    </w:p>
    <w:p w:rsidR="003D0213" w:rsidRPr="00A80E73" w:rsidRDefault="003D0213" w:rsidP="000C6C42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3.3. Информирование Заявителей по вопросам предоставления Муниципальной услуги осуществляется:</w:t>
      </w:r>
    </w:p>
    <w:p w:rsidR="003D0213" w:rsidRPr="00A80E73" w:rsidRDefault="003D0213" w:rsidP="003D0213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а) путем размещения информации на сайте Администрации, ЕПГУ, РПГУ;</w:t>
      </w:r>
    </w:p>
    <w:p w:rsidR="003D0213" w:rsidRPr="00A80E73" w:rsidRDefault="003D0213" w:rsidP="003D0213">
      <w:pPr>
        <w:tabs>
          <w:tab w:val="left" w:pos="124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3D0213" w:rsidRPr="00A80E73" w:rsidRDefault="003D0213" w:rsidP="003D0213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в) путем публикации информационных материалов в средствах массовой информации;</w:t>
      </w:r>
    </w:p>
    <w:p w:rsidR="003D0213" w:rsidRPr="00A80E73" w:rsidRDefault="003D0213" w:rsidP="003D0213">
      <w:pPr>
        <w:tabs>
          <w:tab w:val="left" w:pos="114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3D0213" w:rsidRPr="00A80E73" w:rsidRDefault="003D0213" w:rsidP="003D0213">
      <w:pPr>
        <w:tabs>
          <w:tab w:val="left" w:pos="117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д) посредством телефонной и факсимильной связи;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е) посредством ответов на обращения Заявителей по вопросу предоставления Муниципальной услуги.</w:t>
      </w:r>
    </w:p>
    <w:p w:rsidR="003D0213" w:rsidRPr="00A80E73" w:rsidRDefault="003D0213" w:rsidP="003D0213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lastRenderedPageBreak/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3D0213" w:rsidRPr="00A80E73" w:rsidRDefault="003D0213" w:rsidP="003D0213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D0213" w:rsidRPr="00A80E73" w:rsidRDefault="003D0213" w:rsidP="003D0213">
      <w:pPr>
        <w:tabs>
          <w:tab w:val="left" w:pos="112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б) перечень лиц, имеющих право на получение Муниципальной услуги;</w:t>
      </w:r>
    </w:p>
    <w:p w:rsidR="003D0213" w:rsidRPr="00A80E73" w:rsidRDefault="003D0213" w:rsidP="003D0213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в) срок предоставления Муниципальной услуги;</w:t>
      </w:r>
    </w:p>
    <w:p w:rsidR="003D0213" w:rsidRPr="00A80E73" w:rsidRDefault="003D0213" w:rsidP="003D0213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D0213" w:rsidRPr="00A80E73" w:rsidRDefault="003D0213" w:rsidP="003D0213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3D0213" w:rsidRPr="00A80E73" w:rsidRDefault="003D0213" w:rsidP="003D0213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D0213" w:rsidRPr="00A80E73" w:rsidRDefault="003D0213" w:rsidP="003D0213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услуги.</w:t>
      </w:r>
    </w:p>
    <w:p w:rsidR="003D0213" w:rsidRPr="00A80E73" w:rsidRDefault="003D0213" w:rsidP="003D0213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3D0213" w:rsidRPr="00A80E73" w:rsidRDefault="003D0213" w:rsidP="003D0213">
      <w:pPr>
        <w:tabs>
          <w:tab w:val="left" w:pos="127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3.6. На сайте Администрации дополнительно размещаются:</w:t>
      </w:r>
    </w:p>
    <w:p w:rsidR="003D0213" w:rsidRPr="00A80E73" w:rsidRDefault="003D0213" w:rsidP="003D0213">
      <w:pPr>
        <w:tabs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10"/>
          <w:sz w:val="24"/>
          <w:szCs w:val="24"/>
          <w:lang w:eastAsia="ru-RU"/>
        </w:rPr>
        <w:t xml:space="preserve">а) полные наименования и почтовые адреса Администрации, 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предоставляющей Муниципальную услугу;</w:t>
      </w:r>
    </w:p>
    <w:p w:rsidR="003D0213" w:rsidRPr="00A80E73" w:rsidRDefault="003D0213" w:rsidP="003D0213">
      <w:pPr>
        <w:tabs>
          <w:tab w:val="left" w:pos="113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3D0213" w:rsidRPr="00A80E73" w:rsidRDefault="003D0213" w:rsidP="003D0213">
      <w:pPr>
        <w:tabs>
          <w:tab w:val="left" w:pos="111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в) режим работы Администрации;</w:t>
      </w:r>
    </w:p>
    <w:p w:rsidR="003D0213" w:rsidRPr="00A80E73" w:rsidRDefault="003D0213" w:rsidP="003D0213">
      <w:pPr>
        <w:tabs>
          <w:tab w:val="left" w:pos="111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г) график работы подразделения, непосредственно предоставляющего Муниципальную услугу;</w:t>
      </w:r>
    </w:p>
    <w:p w:rsidR="003D0213" w:rsidRPr="00A80E73" w:rsidRDefault="003D0213" w:rsidP="003D0213">
      <w:pPr>
        <w:tabs>
          <w:tab w:val="left" w:pos="112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е) перечень лиц, имеющих право на получение Муниципальной услуги;</w:t>
      </w:r>
    </w:p>
    <w:p w:rsidR="003D0213" w:rsidRPr="00A80E73" w:rsidRDefault="003D0213" w:rsidP="003D0213">
      <w:pPr>
        <w:tabs>
          <w:tab w:val="left" w:pos="116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3D0213" w:rsidRPr="00A80E73" w:rsidRDefault="003D0213" w:rsidP="003D0213">
      <w:pPr>
        <w:tabs>
          <w:tab w:val="left" w:pos="118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з) порядок и способы предварительной записи на получение Муниципальной услуги;</w:t>
      </w:r>
    </w:p>
    <w:p w:rsidR="003D0213" w:rsidRPr="00A80E73" w:rsidRDefault="003D0213" w:rsidP="003D0213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и) текст Административного регламента с приложениями;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к) краткое описание порядка предоставления Муниципальной услуги;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lastRenderedPageBreak/>
        <w:t>информационные материалы, содержащие сведения о порядке и способах проведения оценки.</w:t>
      </w:r>
    </w:p>
    <w:p w:rsidR="003D0213" w:rsidRPr="00A80E73" w:rsidRDefault="003D0213" w:rsidP="003D0213">
      <w:pPr>
        <w:tabs>
          <w:tab w:val="left" w:pos="1274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3D0213" w:rsidRPr="00A80E73" w:rsidRDefault="003D0213" w:rsidP="003D0213">
      <w:pPr>
        <w:tabs>
          <w:tab w:val="left" w:pos="139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3D0213" w:rsidRPr="00A80E73" w:rsidRDefault="003D0213" w:rsidP="003D0213">
      <w:pPr>
        <w:tabs>
          <w:tab w:val="left" w:pos="110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а) о перечне лиц, имеющих право на получение Муниципальной услуги;</w:t>
      </w:r>
    </w:p>
    <w:p w:rsidR="003D0213" w:rsidRPr="00A80E73" w:rsidRDefault="003D0213" w:rsidP="003D0213">
      <w:pPr>
        <w:tabs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3D0213" w:rsidRPr="00A80E73" w:rsidRDefault="003D0213" w:rsidP="003D0213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в) о перечне документов, необходимых для получения Муниципальной услуги;</w:t>
      </w:r>
    </w:p>
    <w:p w:rsidR="003D0213" w:rsidRPr="00A80E73" w:rsidRDefault="003D0213" w:rsidP="003D0213">
      <w:pPr>
        <w:tabs>
          <w:tab w:val="left" w:pos="1109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г) о сроках предоставления Муниципальной услуги;</w:t>
      </w:r>
    </w:p>
    <w:p w:rsidR="003D0213" w:rsidRPr="00A80E73" w:rsidRDefault="003D0213" w:rsidP="003D0213">
      <w:pPr>
        <w:tabs>
          <w:tab w:val="left" w:pos="113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д) об основаниях для приостановления Муниципальной услуги;</w:t>
      </w:r>
    </w:p>
    <w:p w:rsidR="003D0213" w:rsidRPr="00A80E73" w:rsidRDefault="003D0213" w:rsidP="003D0213">
      <w:pPr>
        <w:tabs>
          <w:tab w:val="left" w:pos="116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е) об основаниях для отказа в предоставлении Муниципальной услуги;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ж) о месте размещения на ЕПГУ, РПГУ, сайте Администрации информации по вопросам предоставления Муниципальной услуги.</w:t>
      </w:r>
    </w:p>
    <w:p w:rsidR="003D0213" w:rsidRPr="00A80E73" w:rsidRDefault="003D0213" w:rsidP="003D0213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0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3.9. Информирование о порядке предоставления Муниципальной услуги </w:t>
      </w:r>
      <w:r w:rsidRPr="00A80E73">
        <w:rPr>
          <w:rFonts w:ascii="Arial" w:eastAsia="Times New Roman" w:hAnsi="Arial" w:cs="Arial"/>
          <w:spacing w:val="10"/>
          <w:sz w:val="24"/>
          <w:szCs w:val="24"/>
          <w:lang w:eastAsia="ru-RU"/>
        </w:rPr>
        <w:t>осуществляется также по единому номеру телефона Контактного центра.</w:t>
      </w:r>
    </w:p>
    <w:p w:rsidR="003D0213" w:rsidRPr="00A80E73" w:rsidRDefault="003D0213" w:rsidP="003D0213">
      <w:pPr>
        <w:tabs>
          <w:tab w:val="left" w:pos="150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Cs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A80E73">
        <w:rPr>
          <w:rFonts w:ascii="Arial" w:eastAsia="Calibri" w:hAnsi="Arial" w:cs="Arial"/>
          <w:iCs/>
          <w:sz w:val="24"/>
          <w:szCs w:val="24"/>
        </w:rPr>
        <w:t xml:space="preserve"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</w:t>
      </w:r>
      <w:r w:rsidRPr="00A80E73">
        <w:rPr>
          <w:rFonts w:ascii="Arial" w:eastAsia="Calibri" w:hAnsi="Arial" w:cs="Arial"/>
          <w:iCs/>
          <w:sz w:val="24"/>
          <w:szCs w:val="24"/>
        </w:rPr>
        <w:lastRenderedPageBreak/>
        <w:t>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3D0213" w:rsidRPr="00A80E73" w:rsidRDefault="003D0213" w:rsidP="003D0213">
      <w:pPr>
        <w:tabs>
          <w:tab w:val="left" w:pos="138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3D0213" w:rsidRPr="00A80E73" w:rsidRDefault="003D0213" w:rsidP="00020BEA">
      <w:pPr>
        <w:tabs>
          <w:tab w:val="left" w:pos="140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3.13. Консультирование по вопросам предоставления Муниципальной услуги должностными лицами Админист</w:t>
      </w:r>
      <w:r w:rsidR="00020BEA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рации осуществляется бесплатно.</w:t>
      </w:r>
    </w:p>
    <w:p w:rsidR="003D0213" w:rsidRPr="00A80E73" w:rsidRDefault="00020BEA" w:rsidP="0002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 </w:t>
      </w:r>
      <w:r w:rsidRPr="00A80E73">
        <w:rPr>
          <w:rFonts w:ascii="Arial" w:eastAsia="Times New Roman" w:hAnsi="Arial" w:cs="Arial"/>
          <w:bCs/>
          <w:sz w:val="24"/>
          <w:szCs w:val="24"/>
          <w:lang w:val="en-US" w:eastAsia="ru-RU"/>
        </w:rPr>
        <w:t>II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Стандарт предоставления Муниципальной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услуги</w:t>
      </w:r>
    </w:p>
    <w:p w:rsidR="003D0213" w:rsidRPr="00A80E73" w:rsidRDefault="00020BEA" w:rsidP="0002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4.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Наименование Муниципальной услуги</w:t>
      </w:r>
    </w:p>
    <w:p w:rsidR="003D0213" w:rsidRPr="00A80E73" w:rsidRDefault="003D0213" w:rsidP="00020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услуга «Утверждение схемы расположения земельного участка или земельных участков на</w:t>
      </w:r>
      <w:r w:rsidR="00020BEA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кадастровом плане территории».</w:t>
      </w:r>
    </w:p>
    <w:p w:rsidR="003D0213" w:rsidRPr="00A80E73" w:rsidRDefault="00020BEA" w:rsidP="00020BEA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x-none"/>
        </w:rPr>
        <w:t xml:space="preserve">5.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Наименование органа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,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предоставляющего Муниципальную услугу</w:t>
      </w:r>
    </w:p>
    <w:p w:rsidR="003D0213" w:rsidRPr="00A80E73" w:rsidRDefault="003D0213" w:rsidP="003D0213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5.1. Муниципальная услуга предоставляется Администрацией </w:t>
      </w:r>
      <w:r w:rsidR="000C232C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 муниципального района Воронежской области</w:t>
      </w: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.</w:t>
      </w:r>
    </w:p>
    <w:p w:rsidR="003D0213" w:rsidRPr="00A80E73" w:rsidRDefault="003D0213" w:rsidP="003D0213">
      <w:pPr>
        <w:tabs>
          <w:tab w:val="left" w:pos="125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5.2. Администрация обеспечивает предоставление Муниципальной услуги через МФЦ или в электронной форме посредством ЕПГУ, РПГУ,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3D0213" w:rsidRPr="00A80E73" w:rsidRDefault="00F456FF" w:rsidP="00F456F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A80E73">
        <w:rPr>
          <w:rFonts w:ascii="Arial" w:eastAsia="Calibri" w:hAnsi="Arial" w:cs="Arial"/>
          <w:bCs/>
          <w:iCs/>
          <w:sz w:val="24"/>
          <w:szCs w:val="24"/>
        </w:rPr>
        <w:t>5.3.</w:t>
      </w:r>
      <w:r w:rsidR="003D0213" w:rsidRPr="00A80E73">
        <w:rPr>
          <w:rFonts w:ascii="Arial" w:eastAsia="Calibri" w:hAnsi="Arial" w:cs="Arial"/>
          <w:bCs/>
          <w:iCs/>
          <w:sz w:val="24"/>
          <w:szCs w:val="24"/>
        </w:rPr>
        <w:t xml:space="preserve">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3D0213" w:rsidRPr="00A80E73" w:rsidRDefault="00F456FF" w:rsidP="00F456FF">
      <w:pPr>
        <w:tabs>
          <w:tab w:val="left" w:pos="12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5.4.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3D0213" w:rsidRPr="00A80E73" w:rsidRDefault="003D0213" w:rsidP="00F456FF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0C232C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 </w:t>
      </w:r>
      <w:r w:rsidR="00637BDF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7511F9" w:rsidRPr="00A80E73">
        <w:rPr>
          <w:rFonts w:ascii="Arial" w:eastAsia="Times New Roman" w:hAnsi="Arial" w:cs="Arial"/>
          <w:sz w:val="24"/>
          <w:szCs w:val="24"/>
          <w:lang w:eastAsia="ru-RU"/>
        </w:rPr>
        <w:t>29 от 08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11F9" w:rsidRPr="00A80E73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7511F9" w:rsidRPr="00A80E73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г «Об утверждении перечня услуг, которые являются необходимыми и обязательными для предоставления администрацией </w:t>
      </w:r>
      <w:r w:rsidR="000C232C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>поселения Острогожского муниципального района Воронежской области муниципальных услуг и предоставляются организациями, участвующими в предоставлении муниципальных услуг».</w:t>
      </w:r>
    </w:p>
    <w:p w:rsidR="003D0213" w:rsidRPr="00A80E73" w:rsidRDefault="003D0213" w:rsidP="003D0213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5.6. В целях предоставления Муниципальной услуги Администрация взаимодействует с:</w:t>
      </w:r>
    </w:p>
    <w:p w:rsidR="003D0213" w:rsidRPr="00A80E73" w:rsidRDefault="003D0213" w:rsidP="003D0213">
      <w:pPr>
        <w:tabs>
          <w:tab w:val="left" w:pos="1276"/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5.6.1. Управлением Федеральной налоговой службой Российской Федерации по Воронежской области;</w:t>
      </w:r>
    </w:p>
    <w:p w:rsidR="003D0213" w:rsidRPr="00A80E73" w:rsidRDefault="00F456FF" w:rsidP="00F456F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5.6.2.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Управлением Федеральной службы государственной регистрации, кадастра и картографии по Воронежской области;</w:t>
      </w:r>
    </w:p>
    <w:p w:rsidR="003D0213" w:rsidRPr="00A80E73" w:rsidRDefault="00F456FF" w:rsidP="00F456FF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5.6.3.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Управлением лесного хозяйства Воронежской области;</w:t>
      </w:r>
    </w:p>
    <w:p w:rsidR="003D0213" w:rsidRPr="00A80E73" w:rsidRDefault="00F456FF" w:rsidP="00F456FF">
      <w:pPr>
        <w:tabs>
          <w:tab w:val="left" w:pos="1276"/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 xml:space="preserve">5.6.4.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Администрациями муниципальных образований.</w:t>
      </w:r>
    </w:p>
    <w:p w:rsidR="003D0213" w:rsidRPr="00A80E73" w:rsidRDefault="00F456FF" w:rsidP="00F456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x-none"/>
        </w:rPr>
        <w:t xml:space="preserve">6.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Результат предоставления Муниципальной услуги</w:t>
      </w:r>
    </w:p>
    <w:p w:rsidR="003D0213" w:rsidRPr="00A80E73" w:rsidRDefault="003D0213" w:rsidP="003D021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 xml:space="preserve">6.1. Результатом предоставления Муниципальной услуги является: </w:t>
      </w:r>
    </w:p>
    <w:p w:rsidR="003D0213" w:rsidRPr="00A80E73" w:rsidRDefault="003D0213" w:rsidP="003D021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 xml:space="preserve">6.1.1. </w:t>
      </w:r>
      <w:bookmarkStart w:id="1" w:name="_Hlk137825201"/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3D0213" w:rsidRPr="00A80E73" w:rsidRDefault="003D0213" w:rsidP="003D0213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>6.1.2. Решение об отказе в утверждении схемы расположения земельного участка по форме согласно Приложению № 2 к настоящему Административному регламенту;</w:t>
      </w:r>
    </w:p>
    <w:p w:rsidR="003D0213" w:rsidRPr="00A80E73" w:rsidRDefault="003D0213" w:rsidP="003D0213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6.1.3.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ошибок;</w:t>
      </w:r>
    </w:p>
    <w:p w:rsidR="003D0213" w:rsidRPr="00A80E73" w:rsidRDefault="003D0213" w:rsidP="003D0213">
      <w:pPr>
        <w:widowControl w:val="0"/>
        <w:tabs>
          <w:tab w:val="left" w:pos="107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6.1.4. выдача дубликата решения либо отказ в выдаче дубликата.</w:t>
      </w:r>
    </w:p>
    <w:bookmarkEnd w:id="1"/>
    <w:p w:rsidR="003D0213" w:rsidRPr="00A80E73" w:rsidRDefault="003D0213" w:rsidP="003D021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 xml:space="preserve">6.2. Администрация направляет результат предоставления Муниципальной услуги Заявителю способом, указанным в заявлении. </w:t>
      </w:r>
    </w:p>
    <w:p w:rsidR="003D0213" w:rsidRPr="00A80E73" w:rsidRDefault="003D0213" w:rsidP="003D0213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6.4. Результат предоставления Муниципальной услуги направляется Заявителю одним из следующих способов: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1. Посредством почтового отправления;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2. В личный кабинет Заявителя на ЕПГУ, РПГУ;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3. В МФЦ;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4. Лично Заявителю либо его уполномоченному представителю в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6.5. Формирование реестровой записи в качестве результата предоставления Муниципальной услуги не предусмотрено.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6.6. Состав реквизитов документа, содержащего решение о предоставлении муниципальной услуги: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регистрационный номер;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дата регистрации;</w:t>
      </w:r>
    </w:p>
    <w:p w:rsidR="003D0213" w:rsidRPr="00A80E73" w:rsidRDefault="003D0213" w:rsidP="00F456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подпись должностного лица, уполномоченного на подписание результата предоставления Муниципальной 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услуги. </w:t>
      </w:r>
    </w:p>
    <w:p w:rsidR="003D0213" w:rsidRPr="00A80E73" w:rsidRDefault="00F456FF" w:rsidP="00F456FF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 xml:space="preserve">7.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eastAsia="ru-RU"/>
        </w:rPr>
        <w:t>Срок предоставления Муниципальной услуги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yellow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7.1. Срок предоставления Муниципальной услуги составляет 10 рабочих дней со дня поступления заявления и документов в Администрацию или МФЦ.</w:t>
      </w:r>
    </w:p>
    <w:p w:rsidR="003D0213" w:rsidRPr="00A80E73" w:rsidRDefault="00F456FF" w:rsidP="00F456FF">
      <w:pPr>
        <w:widowControl w:val="0"/>
        <w:tabs>
          <w:tab w:val="left" w:pos="1276"/>
          <w:tab w:val="left" w:pos="1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7.2. </w:t>
      </w:r>
      <w:r w:rsidR="003D0213" w:rsidRPr="00A80E73">
        <w:rPr>
          <w:rFonts w:ascii="Arial" w:eastAsia="Calibri" w:hAnsi="Arial" w:cs="Arial"/>
          <w:sz w:val="24"/>
          <w:szCs w:val="24"/>
        </w:rPr>
        <w:t>Срок предоставления Муниципальной услуги исчисляется со дня регистрации заявления и документов в Администрации, на ЕПГУ, РПГУ, в МФЦ.</w:t>
      </w:r>
    </w:p>
    <w:p w:rsidR="003D0213" w:rsidRPr="00A80E73" w:rsidRDefault="00F456FF" w:rsidP="00F456FF">
      <w:pPr>
        <w:widowControl w:val="0"/>
        <w:tabs>
          <w:tab w:val="left" w:pos="1276"/>
          <w:tab w:val="left" w:pos="1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7.3. </w:t>
      </w:r>
      <w:r w:rsidR="003D0213" w:rsidRPr="00A80E73">
        <w:rPr>
          <w:rFonts w:ascii="Arial" w:eastAsia="Calibri" w:hAnsi="Arial" w:cs="Arial"/>
          <w:sz w:val="24"/>
          <w:szCs w:val="24"/>
        </w:rPr>
        <w:t xml:space="preserve">Максимальные сроки предоставления Муниципальной услуги для каждого варианта предоставления Муниципальной услуги приведены в </w:t>
      </w:r>
      <w:r w:rsidR="003D0213" w:rsidRPr="00A80E73">
        <w:rPr>
          <w:rFonts w:ascii="Arial" w:eastAsia="Calibri" w:hAnsi="Arial" w:cs="Arial"/>
          <w:sz w:val="24"/>
          <w:szCs w:val="24"/>
        </w:rPr>
        <w:lastRenderedPageBreak/>
        <w:t>содержащих описания таких вариантов подразделах Административного регламента.</w:t>
      </w:r>
    </w:p>
    <w:p w:rsidR="003D0213" w:rsidRPr="00A80E73" w:rsidRDefault="00F456FF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3D0213" w:rsidRPr="00A80E73" w:rsidRDefault="00F456FF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8.1.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Основными нормативными правовыми актами, регулирующими предоставление Муниципальной услуги, являются: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Земельный кодекс Российской Федерации;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06.04.2011 № 63-ФЗ «Об электронной подписи»;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Федеральный закон 27.07.2006 № 152-ФЗ «О персональных данных»;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Постановление Правительства Российской Федерации от 25.01.2013 № 33 «Об использовании простой электронной подписи при оказании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Приказ Минэкономразвития России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3D0213" w:rsidRPr="00A80E73" w:rsidRDefault="003D0213" w:rsidP="00F539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генеральный план </w:t>
      </w:r>
      <w:r w:rsidR="000C232C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района Воронежской области, утвержденный Решением Совета народных депутатов </w:t>
      </w:r>
      <w:r w:rsidR="000C232C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</w:t>
      </w:r>
      <w:r w:rsidR="00F456FF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го района Воронежской области </w:t>
      </w:r>
      <w:r w:rsidR="00F53941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от 27.12.2011 № 251 (в ред. решений Совета народных депутатов Коротоякского сельского поселения от 13.03.2015 №380; от 21.05.2015 №385; от 25.12.2015 №31; 25.12.2015 №32; от 14.10.2022 №113)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иные действующие в данной сфере нормативные правовые акты.</w:t>
      </w:r>
    </w:p>
    <w:p w:rsidR="003D0213" w:rsidRPr="00A80E73" w:rsidRDefault="00F456FF" w:rsidP="00F456FF">
      <w:pPr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8.2.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подразделе «Административные регламенты по предоставлению муниципальных услуг» раздела «Муниципальные услуги» по адресу</w:t>
      </w:r>
      <w:r w:rsidR="00637BDF" w:rsidRPr="00A80E73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637BDF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https://</w:t>
      </w:r>
      <w:r w:rsidR="00897476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korotoyakskoe-r20</w:t>
      </w:r>
      <w:r w:rsidR="00637BDF" w:rsidRPr="00A80E73">
        <w:rPr>
          <w:rFonts w:ascii="Arial" w:hAnsi="Arial" w:cs="Arial"/>
          <w:bCs/>
          <w:sz w:val="24"/>
          <w:szCs w:val="24"/>
          <w:shd w:val="clear" w:color="auto" w:fill="FFFFFF"/>
        </w:rPr>
        <w:t>.gosweb.gosuslugi.ru</w:t>
      </w:r>
      <w:r w:rsidR="00637BDF" w:rsidRPr="00A80E73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="00637BDF" w:rsidRPr="00A80E73">
        <w:rPr>
          <w:rFonts w:ascii="Arial" w:eastAsia="Times New Roman" w:hAnsi="Arial" w:cs="Arial"/>
          <w:sz w:val="24"/>
          <w:szCs w:val="24"/>
        </w:rPr>
        <w:t>;</w:t>
      </w:r>
    </w:p>
    <w:p w:rsidR="003D0213" w:rsidRPr="00A80E73" w:rsidRDefault="00F456FF" w:rsidP="00F456FF">
      <w:pPr>
        <w:shd w:val="clear" w:color="auto" w:fill="FFFFFF"/>
        <w:tabs>
          <w:tab w:val="left" w:pos="1341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7"/>
          <w:sz w:val="24"/>
          <w:szCs w:val="24"/>
          <w:lang w:eastAsia="x-none"/>
        </w:rPr>
        <w:t xml:space="preserve">9. </w:t>
      </w:r>
      <w:r w:rsidR="003D0213" w:rsidRPr="00A80E73">
        <w:rPr>
          <w:rFonts w:ascii="Arial" w:eastAsia="Times New Roman" w:hAnsi="Arial" w:cs="Arial"/>
          <w:iCs/>
          <w:spacing w:val="7"/>
          <w:sz w:val="24"/>
          <w:szCs w:val="24"/>
          <w:lang w:val="x-none" w:eastAsia="x-none"/>
        </w:rPr>
        <w:t>Исчерпывающий перечень документов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, </w:t>
      </w:r>
      <w:r w:rsidR="003D0213" w:rsidRPr="00A80E73">
        <w:rPr>
          <w:rFonts w:ascii="Arial" w:eastAsia="Times New Roman" w:hAnsi="Arial" w:cs="Arial"/>
          <w:iCs/>
          <w:spacing w:val="7"/>
          <w:sz w:val="24"/>
          <w:szCs w:val="24"/>
          <w:lang w:val="x-none" w:eastAsia="x-none"/>
        </w:rPr>
        <w:t>необходимых для предоставления Муниципальной услуги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, </w:t>
      </w:r>
      <w:r w:rsidR="003D0213" w:rsidRPr="00A80E73">
        <w:rPr>
          <w:rFonts w:ascii="Arial" w:eastAsia="Times New Roman" w:hAnsi="Arial" w:cs="Arial"/>
          <w:iCs/>
          <w:spacing w:val="7"/>
          <w:sz w:val="24"/>
          <w:szCs w:val="24"/>
          <w:lang w:val="x-none" w:eastAsia="x-none"/>
        </w:rPr>
        <w:t>подлежащих представлению Заявителем</w:t>
      </w:r>
    </w:p>
    <w:p w:rsidR="003D0213" w:rsidRPr="00A80E73" w:rsidRDefault="00F456FF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9.1.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Заявителем при обращении за Муниципальной услугой представляются самостоятельно: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9.1.1. заявление о предоставлении Муниципальной услуги по форме согласно Приложению № 3 к настоящему Административному регламенту;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9.1.2.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документ, удостоверяющий права (полномочия) представителя Заявителя, если с заявлением обращается представитель заявителя (заявителей);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9.1.3. схема расположения земельных участков на кадастровом плане территории (в случаях, предусмотренных статьей 11.10 Земельного кодекса Российской Федерации);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9.1.4. правоустанавливающие и (или) </w:t>
      </w:r>
      <w:proofErr w:type="spellStart"/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правоудостоверяющие</w:t>
      </w:r>
      <w:proofErr w:type="spellEnd"/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документы на исходный земельный участок, если права на него не зарегистрированы в Едином государственном реестре недвижимости (далее - ЕГРН) (в случае раздела земельного участка);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9.1.5. согласие землепользователей, землевладельцев, арендаторов, залогодержателей исходных земельных участков (при образовании земельных участков, за исключением случаев, указанных в пункте 4 статьи 11.2 Земельного кодекса РФ).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9.2. Подготовка схемы расположения земельного участка осуществляется в форме электронного документа в соответствии с требованиями, установленными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Заявление и документы в электронной форме могут быть направлены посредством ЕПГУ, РПГУ, официальной электронной почты Администрации.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9.3. Подготовка схемы расположения земельного участка, на котором расположены многоквартирный дом и иные входящие в состав такого дома объекты недвижимого имущества, обеспечивается Администрацией или собственником (собственниками) помещений в многоквартирном доме.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9.4. В случае подготовки Администрацией указанной схемы расположения земельного участка срок такой подготовки должен составлять не более трех месяцев.</w:t>
      </w:r>
    </w:p>
    <w:p w:rsidR="003D0213" w:rsidRPr="00A80E73" w:rsidRDefault="003D0213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9.5. Схема расположения земельного участка, на котором расположены многоквартирный дом и иные входящие в состав такого дома объекты недвижимого имущества, до ее утверждения подлежит рассмотрению на общественных обсуждениях или публичных слушаниях в порядке, предусмотренном законодательством о градостроительной деятельности для утверждени</w:t>
      </w:r>
      <w:r w:rsidR="00F456FF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я проекта межевания территории.</w:t>
      </w:r>
    </w:p>
    <w:p w:rsidR="003D0213" w:rsidRPr="00A80E73" w:rsidRDefault="003D0213" w:rsidP="00F456FF">
      <w:pPr>
        <w:tabs>
          <w:tab w:val="left" w:pos="155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10. Исчерпывающий перечень документов</w:t>
      </w:r>
      <w:r w:rsidR="00F456FF"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, </w:t>
      </w: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необходимых для предоставления Муниципальной услуги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, </w:t>
      </w: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которые находятся в распоряжении органов власти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10.1.1. Выписка из Единого государственного реестра юридических лиц в случае подачи заявления юридическим лицом – запрашивается в Федеральной налоговой службе;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10.1.2. Выписка из Единого государственного реестра индивидуальных предпринимателей в случае подачи заявления индивидуальным предпринимателем – запрашивается в Федеральной налоговой службе;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10.1.3. Выписка из Единого государственного реестра недвижимости в отношении земельных участков – запрашивается в Федеральной службе государственной регистрации, кадастра и картографии;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10.1.4. Согласование схемы расположения земельного участка – запрашивается в Управлении лесного хозяйства Воронежской области (в случаях,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установленных статьей 3.5 Федерального закона от 25.10.2001 № 137-ФЗ «О введении в действие Земельного кодекса Российской Федерации»).</w:t>
      </w:r>
    </w:p>
    <w:p w:rsidR="003D0213" w:rsidRPr="00A80E73" w:rsidRDefault="003D0213" w:rsidP="003D0213">
      <w:pPr>
        <w:tabs>
          <w:tab w:val="left" w:pos="1553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10.2. Запрещается требовать от Заявителя: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Воронежской области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Воронежской области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, муниципальными правовыми актами администрации </w:t>
      </w:r>
      <w:r w:rsidR="000C232C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поселения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A80E73">
        <w:rPr>
          <w:rFonts w:ascii="Arial" w:eastAsia="Calibri" w:hAnsi="Arial" w:cs="Arial"/>
          <w:sz w:val="24"/>
          <w:szCs w:val="24"/>
          <w:lang w:eastAsia="ru-RU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</w:t>
      </w:r>
      <w:r w:rsidRPr="00A80E73">
        <w:rPr>
          <w:rFonts w:ascii="Arial" w:eastAsia="Calibri" w:hAnsi="Arial" w:cs="Arial"/>
          <w:sz w:val="24"/>
          <w:szCs w:val="24"/>
          <w:lang w:eastAsia="ru-RU"/>
        </w:rPr>
        <w:lastRenderedPageBreak/>
        <w:t>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3D0213" w:rsidRPr="00A80E73" w:rsidRDefault="003D0213" w:rsidP="00F456FF">
      <w:pPr>
        <w:tabs>
          <w:tab w:val="left" w:pos="139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  <w:t xml:space="preserve">10.3.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</w:t>
      </w:r>
      <w:r w:rsidR="00F456FF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ставлении Муниципальной услуги.</w:t>
      </w:r>
    </w:p>
    <w:p w:rsidR="003D0213" w:rsidRPr="00A80E73" w:rsidRDefault="003D0213" w:rsidP="00F456FF">
      <w:pPr>
        <w:widowControl w:val="0"/>
        <w:tabs>
          <w:tab w:val="left" w:pos="194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11. Исчерпывающий перечень оснований для отказа в приеме документов, необходимых для пред</w:t>
      </w:r>
      <w:r w:rsidR="00F456FF" w:rsidRPr="00A80E73">
        <w:rPr>
          <w:rFonts w:ascii="Arial" w:eastAsia="Times New Roman" w:hAnsi="Arial" w:cs="Arial"/>
          <w:sz w:val="24"/>
          <w:szCs w:val="24"/>
        </w:rPr>
        <w:t>оставления Муниципальной услуги</w:t>
      </w:r>
    </w:p>
    <w:p w:rsidR="003D0213" w:rsidRPr="00A80E73" w:rsidRDefault="003D0213" w:rsidP="003D0213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3D0213" w:rsidRPr="00A80E73" w:rsidRDefault="003D0213" w:rsidP="003D0213">
      <w:pPr>
        <w:tabs>
          <w:tab w:val="left" w:pos="143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iCs/>
          <w:spacing w:val="1"/>
          <w:sz w:val="24"/>
          <w:szCs w:val="24"/>
          <w:lang w:val="x-none" w:eastAsia="x-none"/>
        </w:rPr>
        <w:t>11.1.1. Заявление подано в орган местного самоуправления, в полномочия которого не входит предоставление Муниципальной услуги;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11.1.6. Заявление подано лицом, не имеющим полномочий представлять интересы Заявителя.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11.2. Решение об отказе в приеме документов по основаниям, указанным в пункте 11.1., оформляется по форме согласно Приложению № 4 к настоящему Административному регламенту.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3D0213" w:rsidRPr="00A80E73" w:rsidRDefault="003D0213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11.4. Отказ в приеме документов не препятствует повторному обращению Заявителя за п</w:t>
      </w:r>
      <w:r w:rsidR="00F456FF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олучением Муниципальной услуги.</w:t>
      </w:r>
    </w:p>
    <w:p w:rsidR="003D0213" w:rsidRPr="00A80E73" w:rsidRDefault="00F456FF" w:rsidP="00F456FF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eastAsia="x-none"/>
        </w:rPr>
        <w:t xml:space="preserve">12. 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Исчерпывающий перечень оснований для приостановления или отказа в предоставлении Муниципальной услуги</w:t>
      </w:r>
    </w:p>
    <w:p w:rsidR="003D0213" w:rsidRPr="00A80E73" w:rsidRDefault="003D0213" w:rsidP="003D0213">
      <w:pPr>
        <w:tabs>
          <w:tab w:val="left" w:pos="1428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iCs/>
          <w:spacing w:val="1"/>
          <w:sz w:val="24"/>
          <w:szCs w:val="24"/>
          <w:lang w:val="x-none" w:eastAsia="x-none"/>
        </w:rPr>
        <w:t>12.1.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12.2. Основаниями для отказа в предоставлении Муниципальной услуги являются: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1) 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Земельного кодекса РФ;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3) разработка схемы расположения земельного участка с нарушением предусмотренных статьей 11.9 Земельного кодекса РФ требований к образуемым земельным участкам;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6)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12.3. Основанием для отказа в исправлении допущенных опечаток и (или) ошибок в выданных документах является отсутствие опечаток и (или) ошибок. </w:t>
      </w:r>
    </w:p>
    <w:p w:rsidR="003D0213" w:rsidRPr="00A80E73" w:rsidRDefault="003D0213" w:rsidP="00F456F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12.4. Основанием для отказа в выдаче дубликата документа является обращение лица, не являющегося За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явителем (его представителем). </w:t>
      </w:r>
    </w:p>
    <w:p w:rsidR="003D0213" w:rsidRPr="00A80E73" w:rsidRDefault="003D0213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13.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Размер платы, взимаемой с Заявителя при предоставлении Муниципальн</w:t>
      </w:r>
      <w:r w:rsidR="00F456FF" w:rsidRPr="00A80E73">
        <w:rPr>
          <w:rFonts w:ascii="Arial" w:eastAsia="Times New Roman" w:hAnsi="Arial" w:cs="Arial"/>
          <w:sz w:val="24"/>
          <w:szCs w:val="24"/>
          <w:lang w:eastAsia="ru-RU"/>
        </w:rPr>
        <w:t>ой услуги и способы ее взимания</w:t>
      </w:r>
    </w:p>
    <w:p w:rsidR="003D0213" w:rsidRPr="00A80E73" w:rsidRDefault="003D0213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Муниципальная ус</w:t>
      </w:r>
      <w:r w:rsidR="00F456FF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луга предоставляется бесплатно.</w:t>
      </w:r>
    </w:p>
    <w:p w:rsidR="003D0213" w:rsidRPr="00A80E73" w:rsidRDefault="00F456FF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14.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3D0213" w:rsidRPr="00A80E73" w:rsidRDefault="003D0213" w:rsidP="00F45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</w:t>
      </w:r>
      <w:r w:rsidR="00F456FF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и не должен превышать 15 минут.</w:t>
      </w:r>
    </w:p>
    <w:p w:rsidR="003D0213" w:rsidRPr="00A80E73" w:rsidRDefault="00395199" w:rsidP="0039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15.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Срок регистрации зап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роса Заявителя о предоставлении Муниципальной услуги</w:t>
      </w:r>
    </w:p>
    <w:p w:rsidR="003D0213" w:rsidRPr="00A80E73" w:rsidRDefault="00395199" w:rsidP="0039519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eastAsia="x-none"/>
        </w:rPr>
        <w:t xml:space="preserve">15.1. </w:t>
      </w:r>
      <w:r w:rsidR="003D0213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3D0213" w:rsidRPr="00A80E73" w:rsidRDefault="00395199" w:rsidP="00395199">
      <w:pPr>
        <w:tabs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eastAsia="x-none"/>
        </w:rPr>
        <w:t xml:space="preserve">15.2. </w:t>
      </w:r>
      <w:r w:rsidR="003D0213"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3D0213" w:rsidRPr="00A80E73" w:rsidRDefault="00395199" w:rsidP="00395199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  <w:lang w:eastAsia="x-none"/>
        </w:rPr>
        <w:t>16.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</w:rPr>
        <w:t xml:space="preserve"> Требования к помещениям, в которых предоставляется Муниципальная услуга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16.1. Местоположение административных зданий, в которых осуществляется прием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заявлений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D0213" w:rsidRPr="00A80E73" w:rsidRDefault="003D0213" w:rsidP="003D021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3D0213" w:rsidRPr="00A80E73" w:rsidRDefault="003D0213" w:rsidP="003D0213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3D0213" w:rsidRPr="00A80E73" w:rsidRDefault="00395199" w:rsidP="003D021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3D0213" w:rsidRPr="00A80E73" w:rsidRDefault="00395199" w:rsidP="003D021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местонахождение и юридический адрес;</w:t>
      </w:r>
    </w:p>
    <w:p w:rsidR="003D0213" w:rsidRPr="00A80E73" w:rsidRDefault="00395199" w:rsidP="003D021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режим работы;</w:t>
      </w:r>
    </w:p>
    <w:p w:rsidR="003D0213" w:rsidRPr="00A80E73" w:rsidRDefault="00395199" w:rsidP="003D021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график приема;</w:t>
      </w:r>
    </w:p>
    <w:p w:rsidR="003D0213" w:rsidRPr="00A80E73" w:rsidRDefault="00395199" w:rsidP="003D0213">
      <w:p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номера телефонов для справок.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16.7. Помещения, в которых предоставляется Муниципальная услуга, оснащаются: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противопожарной системой и средствами пожаротушения;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системой оповещения о возникновении чрезвычайной ситуации;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средствами оказания первой медицинской помощи;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туалетными комнатами для посетителей.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16.11. Места приема Заявителей оборудуются информационными табличками (вывесками) с указанием: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номера кабинета и наименования отдела;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графика приема Заявителей.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3D0213" w:rsidRPr="00A80E73" w:rsidRDefault="003D0213" w:rsidP="00395199">
      <w:pPr>
        <w:widowControl w:val="0"/>
        <w:spacing w:after="0" w:line="240" w:lineRule="auto"/>
        <w:ind w:firstLine="709"/>
        <w:jc w:val="both"/>
        <w:rPr>
          <w:rFonts w:ascii="Arial" w:eastAsia="Courier New" w:hAnsi="Arial" w:cs="Arial"/>
          <w:sz w:val="24"/>
          <w:szCs w:val="24"/>
          <w:lang w:eastAsia="ru-RU" w:bidi="ru-RU"/>
        </w:rPr>
      </w:pPr>
      <w:r w:rsidRPr="00A80E73">
        <w:rPr>
          <w:rFonts w:ascii="Arial" w:eastAsia="Courier New" w:hAnsi="Arial" w:cs="Arial"/>
          <w:sz w:val="24"/>
          <w:szCs w:val="24"/>
          <w:lang w:eastAsia="ru-RU" w:bidi="ru-RU"/>
        </w:rPr>
        <w:t>16.14.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</w:t>
      </w:r>
      <w:r w:rsidR="00395199" w:rsidRPr="00A80E73">
        <w:rPr>
          <w:rFonts w:ascii="Arial" w:eastAsia="Courier New" w:hAnsi="Arial" w:cs="Arial"/>
          <w:sz w:val="24"/>
          <w:szCs w:val="24"/>
          <w:lang w:eastAsia="ru-RU" w:bidi="ru-RU"/>
        </w:rPr>
        <w:t>алидов в Российской Федерации».</w:t>
      </w:r>
    </w:p>
    <w:p w:rsidR="003D0213" w:rsidRPr="00A80E73" w:rsidRDefault="00395199" w:rsidP="00395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17.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Показатели качества и доступности Муниципальной услуги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б) возможность выбора Заявителем форм предоставления Муниципальной услуги;</w:t>
      </w:r>
    </w:p>
    <w:p w:rsidR="003D0213" w:rsidRPr="00A80E73" w:rsidRDefault="003D0213" w:rsidP="003D0213">
      <w:pPr>
        <w:tabs>
          <w:tab w:val="left" w:pos="101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A80E73">
        <w:rPr>
          <w:rFonts w:ascii="Arial" w:eastAsia="Times New Roman" w:hAnsi="Arial" w:cs="Arial"/>
          <w:spacing w:val="7"/>
          <w:sz w:val="24"/>
          <w:szCs w:val="24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80E73">
        <w:rPr>
          <w:rFonts w:ascii="Arial" w:eastAsia="Calibri" w:hAnsi="Arial" w:cs="Arial"/>
          <w:sz w:val="24"/>
          <w:szCs w:val="24"/>
        </w:rPr>
        <w:t>РПГУ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Для возможности подачи заявления о предоставлении Муниципальной услуги через ЕПГУ, </w:t>
      </w:r>
      <w:r w:rsidRPr="00A80E73">
        <w:rPr>
          <w:rFonts w:ascii="Arial" w:eastAsia="Calibri" w:hAnsi="Arial" w:cs="Arial"/>
          <w:sz w:val="24"/>
          <w:szCs w:val="24"/>
        </w:rPr>
        <w:t>РПГУ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должен быть зарегистрирован в единой системе идентификации и аутентификации. </w:t>
      </w:r>
    </w:p>
    <w:p w:rsidR="003D0213" w:rsidRPr="00A80E73" w:rsidRDefault="00395199" w:rsidP="0039519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pacing w:val="1"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18.</w:t>
      </w:r>
      <w:r w:rsidR="003D0213" w:rsidRPr="00A80E73">
        <w:rPr>
          <w:rFonts w:ascii="Arial" w:eastAsia="Times New Roman" w:hAnsi="Arial" w:cs="Arial"/>
          <w:iCs/>
          <w:spacing w:val="1"/>
          <w:sz w:val="24"/>
          <w:szCs w:val="24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eastAsia="ru-RU"/>
        </w:rPr>
        <w:t>автозаполнение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eastAsia="ru-RU"/>
        </w:rPr>
        <w:t>автозаполнения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ЕПГУ,</w:t>
      </w:r>
      <w:r w:rsidRPr="00A80E73">
        <w:rPr>
          <w:rFonts w:ascii="Arial" w:eastAsia="Calibri" w:hAnsi="Arial" w:cs="Arial"/>
          <w:sz w:val="24"/>
          <w:szCs w:val="24"/>
        </w:rPr>
        <w:t xml:space="preserve"> РПГУ ре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зультат предоставления Муниципальной услуги также может быть выдан Заявителю на бумажном носителе в МФЦ, в Администрации.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Электронные документы представляются в следующих форматах: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а)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xml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xml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doc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docx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odt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не включающим формулы;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в)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pdf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jpg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jpeg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png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bmp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tiff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zip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rar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для сжатых документов в один файл;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д)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sig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для открепленной усиленной квалифицированной электронной подписи.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dpi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а) «черно-белый» (при отсутствии в документе графических изображений и (или) цветного текста);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18.8. Электронные документы должны обеспечивать: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а) возможность идентифицировать документ и количество листов в документе;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в) содержать оглавление, соответствующее их смыслу и содержанию;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18.9. Документы, подлежащие представлению в форматах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xls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A80E73">
        <w:rPr>
          <w:rFonts w:ascii="Arial" w:eastAsia="Arial Unicode MS" w:hAnsi="Arial" w:cs="Arial"/>
          <w:spacing w:val="5"/>
          <w:sz w:val="24"/>
          <w:szCs w:val="24"/>
          <w:lang w:val="en-US" w:eastAsia="ru-RU"/>
        </w:rPr>
        <w:t>xlIsx</w:t>
      </w:r>
      <w:proofErr w:type="spellEnd"/>
      <w:r w:rsidRPr="00A80E73">
        <w:rPr>
          <w:rFonts w:ascii="Arial" w:eastAsia="Arial Unicode MS" w:hAnsi="Arial" w:cs="Arial"/>
          <w:spacing w:val="5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или </w:t>
      </w:r>
      <w:proofErr w:type="spellStart"/>
      <w:r w:rsidRPr="00A80E73">
        <w:rPr>
          <w:rFonts w:ascii="Arial" w:eastAsia="Times New Roman" w:hAnsi="Arial" w:cs="Arial"/>
          <w:sz w:val="24"/>
          <w:szCs w:val="24"/>
          <w:lang w:val="en-US" w:eastAsia="ru-RU"/>
        </w:rPr>
        <w:t>ods</w:t>
      </w:r>
      <w:proofErr w:type="spellEnd"/>
      <w:r w:rsidRPr="00A80E73">
        <w:rPr>
          <w:rFonts w:ascii="Arial" w:eastAsia="Times New Roman" w:hAnsi="Arial" w:cs="Arial"/>
          <w:sz w:val="24"/>
          <w:szCs w:val="24"/>
          <w:lang w:eastAsia="ru-RU"/>
        </w:rPr>
        <w:t>, формируются в виде отдельного электронного документа.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а) информационная система Воронежской области «Портал Воронежской области в сети Интернет»;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18.11.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395199" w:rsidRPr="00A80E73" w:rsidRDefault="00395199" w:rsidP="00395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18.12.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 центр осуществляет:</w:t>
      </w:r>
    </w:p>
    <w:p w:rsidR="00395199" w:rsidRPr="00A80E73" w:rsidRDefault="00395199" w:rsidP="00395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18.12.1.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и в многофункциональном центре;</w:t>
      </w:r>
    </w:p>
    <w:p w:rsidR="003D0213" w:rsidRPr="00A80E73" w:rsidRDefault="00395199" w:rsidP="003951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18.12.2.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 на бумажном носителе.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 (привлекаемые организации).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18.14. При личном обращении работник многофункционального центра</w:t>
      </w:r>
      <w:r w:rsidRPr="00A80E73" w:rsidDel="00686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18.15. Индивидуальное устное консультирование при обращении Заявителя по телефону работник многофункционального центра</w:t>
      </w:r>
      <w:r w:rsidRPr="00A80E73" w:rsidDel="00686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осуществляет не более 10 минут.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18.16. При наличии в заявлении 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A80E73" w:rsidDel="00686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18.17. Порядок и сроки передачи Администрацией таких документов в многофункциональный центр</w:t>
      </w:r>
      <w:r w:rsidRPr="00A80E73" w:rsidDel="00686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D0213" w:rsidRPr="00A80E73" w:rsidRDefault="003D0213" w:rsidP="003D021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18.19. Работник многофункционального центра</w:t>
      </w:r>
      <w:r w:rsidRPr="00A80E73" w:rsidDel="006864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осуществляет следующие действия:</w:t>
      </w:r>
    </w:p>
    <w:p w:rsidR="003D0213" w:rsidRPr="00A80E73" w:rsidRDefault="0036666B" w:rsidP="00366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3D0213" w:rsidRPr="00A80E73" w:rsidRDefault="0036666B" w:rsidP="00366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3D0213" w:rsidRPr="00A80E73" w:rsidRDefault="0036666B" w:rsidP="00366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определяет статус исполнения заявления в АИС «МФЦ»;</w:t>
      </w:r>
    </w:p>
    <w:p w:rsidR="003D0213" w:rsidRPr="00A80E73" w:rsidRDefault="0036666B" w:rsidP="0036666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выдает результат предоставления Муниципальной услуги на бумажном носителе.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Заявитель подает заявление и документы в МФЦ, результат Муниципальной услуги Заявитель получает в МФЦ;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Заявитель подает заявление и документы в Администрации*, результат Муниципальной услуги Заявитель получает в МФЦ*;</w:t>
      </w:r>
    </w:p>
    <w:p w:rsidR="003D0213" w:rsidRPr="00A80E73" w:rsidRDefault="003D0213" w:rsidP="0039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Заявитель подает заявление и документы через ЕПГУ, РПГУ, результат Муниципальной у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>слуги Заявитель получает в МФЦ.</w:t>
      </w:r>
    </w:p>
    <w:p w:rsidR="003D0213" w:rsidRPr="00A80E73" w:rsidRDefault="00395199" w:rsidP="0039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 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val="en-US" w:eastAsia="ru-RU"/>
        </w:rPr>
        <w:t>III</w:t>
      </w:r>
      <w:r w:rsidR="003D0213"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. Состав, последовательность и сроки выпол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нения административных процедур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Calibri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lastRenderedPageBreak/>
        <w:t xml:space="preserve">19. </w:t>
      </w:r>
      <w:r w:rsidRPr="00A80E73">
        <w:rPr>
          <w:rFonts w:ascii="Arial" w:eastAsia="Calibri" w:hAnsi="Arial" w:cs="Arial"/>
          <w:spacing w:val="7"/>
          <w:sz w:val="24"/>
          <w:szCs w:val="24"/>
          <w:lang w:val="x-none" w:eastAsia="x-none"/>
        </w:rPr>
        <w:t>Перечень вариантов предоставления Муниципальной услуги: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Вариант 1. Утверждение схемы расположения на кадастровом плане территории либо отказ в ее утверждении.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Calibri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Вариант 2. </w:t>
      </w:r>
      <w:r w:rsidRPr="00A80E73">
        <w:rPr>
          <w:rFonts w:ascii="Arial" w:eastAsia="Calibri" w:hAnsi="Arial" w:cs="Arial"/>
          <w:spacing w:val="7"/>
          <w:sz w:val="24"/>
          <w:szCs w:val="24"/>
          <w:lang w:val="x-none" w:eastAsia="x-none"/>
        </w:rPr>
        <w:t>Исправление допущенных опечаток и (или) ошибок в выданных в результате предоставления Муниципальной услуги документах.</w:t>
      </w:r>
    </w:p>
    <w:p w:rsidR="003D0213" w:rsidRPr="00A80E73" w:rsidRDefault="003D0213" w:rsidP="00395199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Calibri" w:hAnsi="Arial" w:cs="Arial"/>
          <w:spacing w:val="7"/>
          <w:sz w:val="24"/>
          <w:szCs w:val="24"/>
          <w:lang w:val="x-none" w:eastAsia="x-none"/>
        </w:rPr>
        <w:t xml:space="preserve">Вариант 3. Выдача дубликата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решения об утверждении схемы расположения земельных участков</w:t>
      </w:r>
      <w:r w:rsidR="00395199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 либо отказ в выдаче дубликата.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20. Перечень административных процедур для каждого варианта предоставления Муниципальной услуги:</w:t>
      </w:r>
    </w:p>
    <w:p w:rsidR="003D0213" w:rsidRPr="00A80E73" w:rsidRDefault="003D0213" w:rsidP="003D0213">
      <w:pPr>
        <w:tabs>
          <w:tab w:val="left" w:pos="0"/>
          <w:tab w:val="left" w:pos="1100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в) принятие решения о предоставлении (об отказе в предоставлении) Муниципальной услуги;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г) направление (выдача) результата предоставления Муниципальной услуги Заявителю;</w:t>
      </w:r>
    </w:p>
    <w:p w:rsidR="003D0213" w:rsidRPr="00A80E73" w:rsidRDefault="003D0213" w:rsidP="00395199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е) получение дополнительных сведений от </w:t>
      </w:r>
      <w:r w:rsidR="00395199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Заявителя (при необходимости). </w:t>
      </w:r>
    </w:p>
    <w:p w:rsidR="003D0213" w:rsidRPr="00A80E73" w:rsidRDefault="003D0213" w:rsidP="00395199">
      <w:pPr>
        <w:widowControl w:val="0"/>
        <w:tabs>
          <w:tab w:val="left" w:pos="0"/>
          <w:tab w:val="left" w:pos="130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Описание административной процедуры профилирования Заявителя</w:t>
      </w:r>
      <w:r w:rsidR="00395199" w:rsidRPr="00A80E73">
        <w:rPr>
          <w:rFonts w:ascii="Arial" w:eastAsia="Times New Roman" w:hAnsi="Arial" w:cs="Arial"/>
          <w:sz w:val="24"/>
          <w:szCs w:val="24"/>
        </w:rPr>
        <w:t xml:space="preserve">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Calibri" w:hAnsi="Arial" w:cs="Arial"/>
          <w:sz w:val="24"/>
          <w:szCs w:val="24"/>
          <w:lang w:eastAsia="ru-RU"/>
        </w:rPr>
        <w:t xml:space="preserve">21. 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</w:t>
      </w:r>
      <w:r w:rsidR="00395199" w:rsidRPr="00A80E73">
        <w:rPr>
          <w:rFonts w:ascii="Arial" w:eastAsia="Times New Roman" w:hAnsi="Arial" w:cs="Arial"/>
          <w:sz w:val="24"/>
          <w:szCs w:val="24"/>
        </w:rPr>
        <w:t>ставления Муниципальной услуги.</w:t>
      </w:r>
    </w:p>
    <w:p w:rsidR="003D0213" w:rsidRPr="00A80E73" w:rsidRDefault="003D0213" w:rsidP="00395199">
      <w:pPr>
        <w:shd w:val="clear" w:color="auto" w:fill="FFFFFF"/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Подразделы, содержащие описание вариантов пред</w:t>
      </w:r>
      <w:r w:rsidR="00395199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оставления Муниципальной услуги</w:t>
      </w:r>
    </w:p>
    <w:p w:rsidR="003D0213" w:rsidRPr="00A80E73" w:rsidRDefault="003D0213" w:rsidP="003D0213">
      <w:pPr>
        <w:shd w:val="clear" w:color="auto" w:fill="FFFFFF"/>
        <w:tabs>
          <w:tab w:val="left" w:pos="284"/>
          <w:tab w:val="left" w:pos="567"/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22. Вариант 1. Утверждение схемы расположения земельного участка.</w:t>
      </w:r>
    </w:p>
    <w:p w:rsidR="003D0213" w:rsidRPr="00A80E73" w:rsidRDefault="003D0213" w:rsidP="003D0213">
      <w:pPr>
        <w:shd w:val="clear" w:color="auto" w:fill="FFFFFF"/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  <w:t>Результат предоставления Муниципальной услуги указан в пункте 6 настоящего Административного регламента.</w:t>
      </w:r>
    </w:p>
    <w:p w:rsidR="003D0213" w:rsidRPr="00A80E73" w:rsidRDefault="003D0213" w:rsidP="003D0213">
      <w:pPr>
        <w:shd w:val="clear" w:color="auto" w:fill="FFFFFF"/>
        <w:tabs>
          <w:tab w:val="left" w:pos="129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  <w:t>Срок предоставления Муниципальной услуги в соответствии с настоящим вариантом составляет 10 рабочих дней со дня поступления заявления и документов в Администрацию или МФЦ.</w:t>
      </w:r>
    </w:p>
    <w:p w:rsidR="003D0213" w:rsidRPr="00A80E73" w:rsidRDefault="003D0213" w:rsidP="003D0213">
      <w:pPr>
        <w:tabs>
          <w:tab w:val="left" w:pos="0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22.1. Прием и регистрация запроса и документов и (или) информации, необходимых для предоставления Муниципальной услуги.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22.1.1.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22.1.2. К заявлению должны быть приложены документы, указанные в пункте 9 настоящего Административного регламента.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22.1.3. 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устанавливает предмет обращения, личность Заявителя;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проверяет наличие или отсутствие оснований для отказа в приеме документов, предусмотренных пунктом 11.1. настоящего Административного регламента.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Arial Unicode MS" w:hAnsi="Arial" w:cs="Arial"/>
          <w:sz w:val="24"/>
          <w:szCs w:val="24"/>
          <w:lang w:val="x-none" w:eastAsia="x-none"/>
        </w:rPr>
      </w:pPr>
      <w:r w:rsidRPr="00A80E73">
        <w:rPr>
          <w:rFonts w:ascii="Arial" w:eastAsia="Calibri" w:hAnsi="Arial" w:cs="Arial"/>
          <w:sz w:val="24"/>
          <w:szCs w:val="24"/>
          <w:lang w:val="x-none" w:eastAsia="x-none"/>
        </w:rPr>
        <w:t>22.1.4.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22.1.5. 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22.1.6. Получение заявления и документов, указанных в пункте 9 настоящего Административного регламента, представляемых в форме электронных документов,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22.1.7. Сообщение о получении заявления и документов, указанных в пункте 9 настоящего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на ЕПГУ, РПГУ.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22.1.8. Сообщение о получении заявления и документов, указанных в пункте 9 настоящего Административного регламента, направляется Заявителю (представителю Заявителя) не позднее рабочего дня, следующего за днем поступления заявления в Администрацию.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val="x-none" w:eastAsia="x-none"/>
        </w:rPr>
        <w:lastRenderedPageBreak/>
        <w:t>В случае подачи заявления и документов в МФЦ зарегистрированное заявление передается с сопроводительным письмом в адрес Администрации в срок, установленный в соглашении между МФЦ и Администрацией.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22.1.9. Максимальный срок исполнения административной процедуры - 1 рабочий день.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документов.</w:t>
      </w:r>
    </w:p>
    <w:p w:rsidR="003D0213" w:rsidRPr="00A80E73" w:rsidRDefault="003D0213" w:rsidP="00395199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Критерием принятия решения является наличие либо отсутствие оснований для отказа в приеме документов, указанных в пункте 11.1 настоящег</w:t>
      </w:r>
      <w:r w:rsidR="00395199" w:rsidRPr="00A80E7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о Административного регламента.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22.2.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bCs/>
          <w:sz w:val="24"/>
          <w:szCs w:val="24"/>
          <w:lang w:val="x-none" w:eastAsia="x-none"/>
        </w:rPr>
        <w:t>22.2.1. Специалист проверяет комплектность представленных документов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Если Заявителем самостоятельно не представлены документы, указанные в пункте 10 настоящего Административного регламента, Специалист в течение 3 рабочих дней (в пределах сроков, установленных пунктом 7 настоящего Административного регламента) </w:t>
      </w:r>
      <w:r w:rsidRPr="00A80E73">
        <w:rPr>
          <w:rFonts w:ascii="Arial" w:eastAsia="SimSun" w:hAnsi="Arial" w:cs="Arial"/>
          <w:sz w:val="24"/>
          <w:szCs w:val="24"/>
          <w:lang w:eastAsia="ru-RU"/>
        </w:rPr>
        <w:t>в рамках межведомственного взаимодействия запрашивает в случае необходимости: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а) в Федеральной службе государственной регистрации, кадастра и картографии: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 xml:space="preserve">-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>выписку из Единого государственного реестра недвижимости (об объекте недвижимости, о зарегистрированных правах на объекты недвижимости);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б) в Федеральной налоговой службе: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- выписку из Единого государственного реестра индивидуальных предпринимателей о регистрации гражданина в качестве индивидуального предпринимателя (если заявителем является индивидуальный предприниматель);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в) в Управлении лесного хозяйства Воронежской области: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согласование схемы расположения земельного участка (в случаях, установленных статьей 3.5 Федерального закона от 25.10.2001 № 137-ФЗ «О введении в действие Земельного кодекса Российской Федерации»).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22.2.2.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органа, направляющего межведомственный запрос;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- наименование органа или организации, в адрес которых направляется межведомственный запрос;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контактная информация для направления ответа на межведомственный запрос;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дата направления межведомственного запроса;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информация о факте получения согласия на обработку персональных данных.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22.2.3.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D0213" w:rsidRPr="00A80E73" w:rsidRDefault="003D0213" w:rsidP="00395199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80E73"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  <w:t>получение необходимых сведений и документов для принятия решения о предо</w:t>
      </w:r>
      <w:r w:rsidR="00395199" w:rsidRPr="00A80E73">
        <w:rPr>
          <w:rFonts w:ascii="Arial" w:eastAsia="Times New Roman" w:hAnsi="Arial" w:cs="Arial"/>
          <w:bCs/>
          <w:spacing w:val="7"/>
          <w:sz w:val="24"/>
          <w:szCs w:val="24"/>
          <w:lang w:val="x-none" w:eastAsia="x-none"/>
        </w:rPr>
        <w:t>ставлении Муниципальной услуги.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22.3. Принятие решения о предоставлении (об отказе в предоставлении) Муниципальной услуги.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22.3.1. После получения информации по межведомственным запросам Специалист в пределах сроков, установленных пунктом 7 настоящего Административного регламента) проводит экспертизу документов, представленных Заявителем, и информации, представленной органами, участвующими в предоставлении Муниципальной услуги, на предмет наличия или отсутствия оснований для отказа в ее предоставлении, указанных в пункте 12.2. настоящего Административного регламента.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 xml:space="preserve">22.3.2. В случае отсутствия оснований для отказа в предоставлении Муниципальной услуги Специалист в течение 7 рабочих дней (в пределах сроков, </w:t>
      </w:r>
      <w:r w:rsidRPr="00A80E73">
        <w:rPr>
          <w:rFonts w:ascii="Arial" w:eastAsia="SimSun" w:hAnsi="Arial" w:cs="Arial"/>
          <w:sz w:val="24"/>
          <w:szCs w:val="24"/>
          <w:lang w:eastAsia="ru-RU"/>
        </w:rPr>
        <w:lastRenderedPageBreak/>
        <w:t>установленных пунктом 7 настоящего Административного регламента) подготавливает проект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утверждении схемы расположения земельного участка или земельных участков на кадастровом плане территории по форме согласно Приложению № 1 настоящего Административного регламента.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При наличии оснований для отказа в предоставлении Муниципальной услуги, установленных пунктом 12 настоящего Административного регламента, Специалист готовит проект решения об отказе в утверждении схемы расположения земельного участка или земельных участков на кадастровом плане территории по форме согласно Приложению № 2 к настоящему Административному регламенту. 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Подготовленный Специалистом</w:t>
      </w:r>
      <w:r w:rsidRPr="00A80E73">
        <w:rPr>
          <w:rFonts w:ascii="Arial" w:eastAsia="SimSun" w:hAnsi="Arial" w:cs="Arial"/>
          <w:sz w:val="24"/>
          <w:szCs w:val="24"/>
          <w:lang w:eastAsia="ru-RU"/>
        </w:rPr>
        <w:t xml:space="preserve"> проект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решения об утверждении схемы расположения земельного участка или земельных участков на кадастровом плане территории или решение об отказе в утверждении передаются на подписание главе </w:t>
      </w:r>
      <w:r w:rsidR="000C232C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поселения </w:t>
      </w:r>
      <w:r w:rsidR="004F2AFE" w:rsidRPr="00A80E73">
        <w:rPr>
          <w:rFonts w:ascii="Arial" w:eastAsia="Times New Roman" w:hAnsi="Arial" w:cs="Arial"/>
          <w:sz w:val="24"/>
          <w:szCs w:val="24"/>
          <w:lang w:eastAsia="ru-RU"/>
        </w:rPr>
        <w:t>Острогожского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3D0213" w:rsidRPr="00A80E73" w:rsidRDefault="003D0213" w:rsidP="003D0213">
      <w:pPr>
        <w:tabs>
          <w:tab w:val="left" w:pos="0"/>
          <w:tab w:val="left" w:pos="112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22.3.3. Подписание проекта решения об утверждении схемы расположения земельного участка или земельных участков на кадастровом плане территории или решения об отказе в утверждении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3D0213" w:rsidRPr="00A80E73" w:rsidRDefault="003D0213" w:rsidP="003D0213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SimSun" w:hAnsi="Arial" w:cs="Arial"/>
          <w:sz w:val="24"/>
          <w:szCs w:val="24"/>
          <w:lang w:eastAsia="ru-RU"/>
        </w:rPr>
        <w:t>Решение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Результат предоставления Муниципальной услуги выдается (направляется) Заявителю в течение одного рабочего дня в пределах сроков предоставления Муниципальной услуги, предусмотренных пунктом 7.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Максимальный срок административной процедуры – 10 рабочих дней (в пределах сроков, указанных в пункте 7 настоящего</w:t>
      </w:r>
      <w:r w:rsidR="00395199" w:rsidRPr="00A80E73">
        <w:rPr>
          <w:rFonts w:ascii="Arial" w:eastAsia="Times New Roman" w:hAnsi="Arial" w:cs="Arial"/>
          <w:sz w:val="24"/>
          <w:szCs w:val="24"/>
        </w:rPr>
        <w:t xml:space="preserve"> Административного регламента).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22.4. Направление (выдача) результата предоставления Муниципальной услуги Заявителю.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22.4.1. Основанием для начала административной процедуры является принятие и подписание решения Администрации о предоставлении (либо отказе в предоставлении) Муниципальной услуги.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Выдача (направление) результата Муниципальной услуги Заявителю осуществляется в соответствии со способами, указанными в пункте 6.4 настоящего Административного регламента. 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«Личный кабинет»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Электронный образ документа, являющегося результатом предоставления Муниципальной услуги, подписывается усиленной электронной подписью уполномоченного должностного лица, ответственного за предоставление Муниципальной услуги. Получение Заявителем электронного образа документа,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являющегося результатом предоставления Муниципальной услуги, не исключает получения результата предоставления Муниципальной услуги в виде бумажного документа лично Заявителем либо его представителем.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22.4.2. При выдаче документов через МФЦ указанные документы выдаются специалистом МФЦ Заявителю либо его представителю на руки.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Специалист МФЦ:</w:t>
      </w:r>
    </w:p>
    <w:p w:rsidR="003D0213" w:rsidRPr="00A80E73" w:rsidRDefault="00395199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руки;</w:t>
      </w:r>
    </w:p>
    <w:p w:rsidR="003D0213" w:rsidRPr="00A80E73" w:rsidRDefault="00395199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выдает Заявителю результат предоставления Муниципальной услуги.</w:t>
      </w:r>
    </w:p>
    <w:p w:rsidR="003D0213" w:rsidRPr="00A80E73" w:rsidRDefault="00395199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Максимальное время административной процедуры – один рабочий день.</w:t>
      </w:r>
    </w:p>
    <w:p w:rsidR="003D0213" w:rsidRPr="00A80E73" w:rsidRDefault="003D0213" w:rsidP="003D021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22.4.3. Результатом административной процедуры является выдача (направление) результата Муниципальной услуги Заявителю.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22.5. Административная процедура по получению дополнительных сведений от Заявителя не применяется.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22.6. Администрация направляет в срок не более чем пять рабочих дней со дня принятия решения об утверждении схемы расположения земельного участка Федеральную службу государственной регистрации, кадастра и картографии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</w:t>
      </w:r>
      <w:r w:rsidR="00395199" w:rsidRPr="00A80E73">
        <w:rPr>
          <w:rFonts w:ascii="Arial" w:eastAsia="Times New Roman" w:hAnsi="Arial" w:cs="Arial"/>
          <w:sz w:val="24"/>
          <w:szCs w:val="24"/>
        </w:rPr>
        <w:t xml:space="preserve">о электронного взаимодействия. </w:t>
      </w:r>
    </w:p>
    <w:p w:rsidR="003D0213" w:rsidRPr="00A80E73" w:rsidRDefault="003D0213" w:rsidP="00395199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23. Вариант 2. Исправление допущенных опечаток или ошибок в выданных в результате предоставления муниципальной услуги документах либо уведомление об отсутстви</w:t>
      </w:r>
      <w:r w:rsidR="00395199" w:rsidRPr="00A80E73">
        <w:rPr>
          <w:rFonts w:ascii="Arial" w:eastAsia="Times New Roman" w:hAnsi="Arial" w:cs="Arial"/>
          <w:sz w:val="24"/>
          <w:szCs w:val="24"/>
        </w:rPr>
        <w:t>и таких опечаток и (или) ошибок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SimSun" w:hAnsi="Arial" w:cs="Arial"/>
          <w:sz w:val="24"/>
          <w:szCs w:val="24"/>
        </w:rPr>
        <w:t>23.1. Основанием для и</w:t>
      </w:r>
      <w:r w:rsidRPr="00A80E73">
        <w:rPr>
          <w:rFonts w:ascii="Arial" w:eastAsia="Calibri" w:hAnsi="Arial" w:cs="Arial"/>
          <w:sz w:val="24"/>
          <w:szCs w:val="24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23.2.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23.3.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23.4. 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22.1. настоящего Административного регламента в течение одного рабочего дня со дня его поступления в Администрацию или в МФЦ.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23.5. Административная процедура по межведомственному информационному взаимодействию для данного варианта не применяется.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23.6. Специалист Администрации в срок, не превышающий одного рабочего дня со дня регистрации заявления об исправлении опечаток и (или) ошибок в </w:t>
      </w:r>
      <w:r w:rsidRPr="00A80E73">
        <w:rPr>
          <w:rFonts w:ascii="Arial" w:eastAsia="Calibri" w:hAnsi="Arial" w:cs="Arial"/>
          <w:sz w:val="24"/>
          <w:szCs w:val="24"/>
        </w:rPr>
        <w:lastRenderedPageBreak/>
        <w:t>выданных в результате предоставления Муниципальной услуги документах, осуществляет проверку и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23.7. Критерием принятия решения является наличие либо отсутствие опечаток и (или) ошибок в выданных документах.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23.8.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23.9. 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</w:t>
      </w:r>
      <w:r w:rsidR="00395199" w:rsidRPr="00A80E73">
        <w:rPr>
          <w:rFonts w:ascii="Arial" w:eastAsia="Calibri" w:hAnsi="Arial" w:cs="Arial"/>
          <w:sz w:val="24"/>
          <w:szCs w:val="24"/>
        </w:rPr>
        <w:t>одействии для выдачи Заявителю.</w:t>
      </w:r>
    </w:p>
    <w:p w:rsidR="003D0213" w:rsidRPr="00A80E73" w:rsidRDefault="003D0213" w:rsidP="003D0213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SimSun" w:hAnsi="Arial" w:cs="Arial"/>
          <w:sz w:val="24"/>
          <w:szCs w:val="24"/>
        </w:rPr>
        <w:t xml:space="preserve">24. Вариант 3. </w:t>
      </w:r>
      <w:r w:rsidRPr="00A80E73">
        <w:rPr>
          <w:rFonts w:ascii="Arial" w:eastAsia="Times New Roman" w:hAnsi="Arial" w:cs="Arial"/>
          <w:bCs/>
          <w:sz w:val="24"/>
          <w:szCs w:val="24"/>
        </w:rPr>
        <w:t xml:space="preserve">Выдача дубликата </w:t>
      </w:r>
      <w:r w:rsidRPr="00A80E73">
        <w:rPr>
          <w:rFonts w:ascii="Arial" w:eastAsia="Times New Roman" w:hAnsi="Arial" w:cs="Arial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 xml:space="preserve">24.1. Заявитель вправе обратиться в Администрацию с заявлением о выдаче дубликата </w:t>
      </w:r>
      <w:r w:rsidRPr="00A80E73">
        <w:rPr>
          <w:rFonts w:ascii="Arial" w:eastAsia="Times New Roman" w:hAnsi="Arial" w:cs="Arial"/>
          <w:sz w:val="24"/>
          <w:szCs w:val="24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A80E73">
        <w:rPr>
          <w:rFonts w:ascii="Arial" w:eastAsia="Times New Roman" w:hAnsi="Arial" w:cs="Arial"/>
          <w:bCs/>
          <w:sz w:val="24"/>
          <w:szCs w:val="24"/>
        </w:rPr>
        <w:t xml:space="preserve"> (далее – заявление о выдаче дубликата).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 xml:space="preserve">24.2. Прием и регистрация заявления осуществляется в порядке, установленном </w:t>
      </w:r>
      <w:r w:rsidRPr="00A80E73">
        <w:rPr>
          <w:rFonts w:ascii="Arial" w:eastAsia="Calibri" w:hAnsi="Arial" w:cs="Arial"/>
          <w:sz w:val="24"/>
          <w:szCs w:val="24"/>
        </w:rPr>
        <w:t>пунктом 22.1.</w:t>
      </w:r>
      <w:r w:rsidRPr="00A80E73">
        <w:rPr>
          <w:rFonts w:ascii="Arial" w:eastAsia="Times New Roman" w:hAnsi="Arial" w:cs="Arial"/>
          <w:bCs/>
          <w:sz w:val="24"/>
          <w:szCs w:val="24"/>
        </w:rPr>
        <w:t xml:space="preserve"> настоящего Административного регламента.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24.3. Административная процедура по межведомственному информационному взаимодействию для данного варианта не применяется.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24.4. 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 xml:space="preserve">24.5. Критерием принятия решения является обращение лица, являющимся либо не являющимся Заявителем (его представителем). 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>24.6. Дубликат решения Администрации на бумажном носителе направляется Заявителю способом, указанным Заявителем в заявлении о выдаче дубликата (за исключением электронной формы), в течение трех рабочих дней с даты поступления заявления о выдаче дубликата.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>24.7. Основанием для отказа в выдаче дубликата является обращение за его выдачей лица, не являющегося Заявителем.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>24.8. 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24.9. Административная процедура по получению дополнительных сведен</w:t>
      </w:r>
      <w:r w:rsidR="00395199" w:rsidRPr="00A80E73">
        <w:rPr>
          <w:rFonts w:ascii="Arial" w:eastAsia="Times New Roman" w:hAnsi="Arial" w:cs="Arial"/>
          <w:sz w:val="24"/>
          <w:szCs w:val="24"/>
        </w:rPr>
        <w:t>ий от Заявителя не применяется.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25. Порядок оставления запроса Заявителя без рассмотрения.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Заявление составляется в произвольной форме 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>и направляется в Администрацию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3D0213" w:rsidRPr="00A80E73" w:rsidRDefault="003D0213" w:rsidP="003951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пп.6.2. пункта 6 настоящего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Административного регламента. </w:t>
      </w:r>
    </w:p>
    <w:p w:rsidR="003D0213" w:rsidRPr="00A80E73" w:rsidRDefault="003D0213" w:rsidP="0039519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Раздел </w:t>
      </w:r>
      <w:r w:rsidRPr="00A80E73">
        <w:rPr>
          <w:rFonts w:ascii="Arial" w:eastAsia="Times New Roman" w:hAnsi="Arial" w:cs="Arial"/>
          <w:bCs/>
          <w:smallCaps/>
          <w:sz w:val="24"/>
          <w:szCs w:val="24"/>
          <w:lang w:val="en-US" w:bidi="en-US"/>
        </w:rPr>
        <w:t>iv</w:t>
      </w:r>
      <w:r w:rsidRPr="00A80E73">
        <w:rPr>
          <w:rFonts w:ascii="Arial" w:eastAsia="Arial" w:hAnsi="Arial" w:cs="Arial"/>
          <w:smallCaps/>
          <w:sz w:val="24"/>
          <w:szCs w:val="24"/>
          <w:lang w:bidi="en-US"/>
        </w:rPr>
        <w:t>.</w:t>
      </w:r>
      <w:r w:rsidRPr="00A80E73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r w:rsidRPr="00A80E73">
        <w:rPr>
          <w:rFonts w:ascii="Arial" w:eastAsia="Times New Roman" w:hAnsi="Arial" w:cs="Arial"/>
          <w:sz w:val="24"/>
          <w:szCs w:val="24"/>
        </w:rPr>
        <w:t>Формы контроля за исполнени</w:t>
      </w:r>
      <w:r w:rsidR="00395199" w:rsidRPr="00A80E73">
        <w:rPr>
          <w:rFonts w:ascii="Arial" w:eastAsia="Times New Roman" w:hAnsi="Arial" w:cs="Arial"/>
          <w:sz w:val="24"/>
          <w:szCs w:val="24"/>
        </w:rPr>
        <w:t>ем административного регламента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26.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D0213" w:rsidRPr="00A80E73" w:rsidRDefault="003D0213" w:rsidP="003D0213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26.1.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3D0213" w:rsidRPr="00A80E73" w:rsidRDefault="003D0213" w:rsidP="003D0213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26.2.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3D0213" w:rsidRPr="00A80E73" w:rsidRDefault="003D0213" w:rsidP="00395199">
      <w:pPr>
        <w:widowControl w:val="0"/>
        <w:tabs>
          <w:tab w:val="left" w:pos="0"/>
          <w:tab w:val="left" w:pos="124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26.3. 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</w:t>
      </w:r>
      <w:r w:rsidR="00395199" w:rsidRPr="00A80E73">
        <w:rPr>
          <w:rFonts w:ascii="Arial" w:eastAsia="Times New Roman" w:hAnsi="Arial" w:cs="Arial"/>
          <w:sz w:val="24"/>
          <w:szCs w:val="24"/>
        </w:rPr>
        <w:t xml:space="preserve"> (бездействие) должностных лиц.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27.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3D0213" w:rsidRPr="00A80E73" w:rsidRDefault="00395199" w:rsidP="0039519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27.1. </w:t>
      </w:r>
      <w:r w:rsidR="003D0213" w:rsidRPr="00A80E73">
        <w:rPr>
          <w:rFonts w:ascii="Arial" w:eastAsia="Times New Roman" w:hAnsi="Arial" w:cs="Arial"/>
          <w:sz w:val="24"/>
          <w:szCs w:val="24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3D0213" w:rsidRPr="00A80E73" w:rsidRDefault="003D0213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27.2. 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3D0213" w:rsidRPr="00A80E73" w:rsidRDefault="00395199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lastRenderedPageBreak/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3D0213" w:rsidRPr="00A80E73" w:rsidRDefault="00395199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3D0213" w:rsidRPr="00A80E73" w:rsidRDefault="00395199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3D0213" w:rsidRPr="00A80E73" w:rsidRDefault="003D0213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>27.3. Основанием для проведения внеплановых проверок являются:</w:t>
      </w:r>
    </w:p>
    <w:p w:rsidR="003D0213" w:rsidRPr="00A80E73" w:rsidRDefault="00395199" w:rsidP="003D0213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Администрации </w:t>
      </w:r>
      <w:r w:rsidR="000C232C" w:rsidRPr="00A80E73">
        <w:rPr>
          <w:rFonts w:ascii="Arial" w:eastAsia="Times New Roman" w:hAnsi="Arial" w:cs="Arial"/>
          <w:sz w:val="24"/>
          <w:szCs w:val="24"/>
        </w:rPr>
        <w:t xml:space="preserve">Коротоякского сельского </w:t>
      </w:r>
      <w:r w:rsidR="003D0213" w:rsidRPr="00A80E73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4F2AFE" w:rsidRPr="00A80E73">
        <w:rPr>
          <w:rFonts w:ascii="Arial" w:eastAsia="Times New Roman" w:hAnsi="Arial" w:cs="Arial"/>
          <w:sz w:val="24"/>
          <w:szCs w:val="24"/>
        </w:rPr>
        <w:t>Острогожского</w:t>
      </w:r>
      <w:r w:rsidR="003D0213" w:rsidRPr="00A80E73">
        <w:rPr>
          <w:rFonts w:ascii="Arial" w:eastAsia="Times New Roman" w:hAnsi="Arial" w:cs="Arial"/>
          <w:sz w:val="24"/>
          <w:szCs w:val="24"/>
        </w:rPr>
        <w:t xml:space="preserve"> муниципального района Воронежской области</w:t>
      </w:r>
      <w:r w:rsidR="003D0213" w:rsidRPr="00A80E73">
        <w:rPr>
          <w:rFonts w:ascii="Arial" w:eastAsia="Times New Roman" w:hAnsi="Arial" w:cs="Arial"/>
          <w:iCs/>
          <w:sz w:val="24"/>
          <w:szCs w:val="24"/>
        </w:rPr>
        <w:t>;</w:t>
      </w:r>
    </w:p>
    <w:p w:rsidR="003D0213" w:rsidRPr="00A80E73" w:rsidRDefault="00395199" w:rsidP="00395199">
      <w:pPr>
        <w:widowControl w:val="0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</w:rPr>
        <w:t xml:space="preserve">- </w:t>
      </w:r>
      <w:r w:rsidR="003D0213" w:rsidRPr="00A80E73">
        <w:rPr>
          <w:rFonts w:ascii="Arial" w:eastAsia="Times New Roman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государс</w:t>
      </w:r>
      <w:r w:rsidRPr="00A80E73">
        <w:rPr>
          <w:rFonts w:ascii="Arial" w:eastAsia="Times New Roman" w:hAnsi="Arial" w:cs="Arial"/>
          <w:sz w:val="24"/>
          <w:szCs w:val="24"/>
        </w:rPr>
        <w:t>твенной (муниципальной) услуги.</w:t>
      </w:r>
    </w:p>
    <w:p w:rsidR="003D0213" w:rsidRPr="00A80E73" w:rsidRDefault="003D0213" w:rsidP="003D0213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bCs/>
          <w:sz w:val="24"/>
          <w:szCs w:val="24"/>
        </w:rPr>
        <w:t>28. 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3D0213" w:rsidRPr="00A80E73" w:rsidRDefault="003D0213" w:rsidP="003D0213">
      <w:pPr>
        <w:tabs>
          <w:tab w:val="left" w:pos="142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администрации </w:t>
      </w:r>
      <w:r w:rsidR="000C232C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Коротоякского сельского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поселения </w:t>
      </w:r>
      <w:r w:rsidR="004F2AFE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Острогожского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3D0213" w:rsidRPr="00A80E73" w:rsidRDefault="003D0213" w:rsidP="00395199">
      <w:pPr>
        <w:tabs>
          <w:tab w:val="left" w:pos="142"/>
          <w:tab w:val="left" w:pos="146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</w:t>
      </w:r>
      <w:r w:rsidR="00395199"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 требованиями законодательства.</w:t>
      </w:r>
    </w:p>
    <w:p w:rsidR="003D0213" w:rsidRPr="00A80E73" w:rsidRDefault="003D0213" w:rsidP="003D0213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80E73">
        <w:rPr>
          <w:rFonts w:ascii="Arial" w:eastAsia="Calibri" w:hAnsi="Arial" w:cs="Arial"/>
          <w:sz w:val="24"/>
          <w:szCs w:val="24"/>
        </w:rPr>
        <w:t>29.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29.1. 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29.2.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29.3.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lastRenderedPageBreak/>
        <w:t>29.4.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29.5.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3D0213" w:rsidRPr="00A80E73" w:rsidRDefault="003D0213" w:rsidP="003D0213">
      <w:p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 xml:space="preserve">29.6.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A80E73">
        <w:rPr>
          <w:rFonts w:ascii="Arial" w:eastAsia="Times New Roman" w:hAnsi="Arial" w:cs="Arial"/>
          <w:spacing w:val="10"/>
          <w:sz w:val="24"/>
          <w:szCs w:val="24"/>
          <w:lang w:val="x-none" w:eastAsia="x-none"/>
        </w:rPr>
        <w:t xml:space="preserve">порядка предоставления Муниципальной услуги, а также жалобы и заявления на действия </w:t>
      </w: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3D0213" w:rsidRPr="00A80E73" w:rsidRDefault="003D0213" w:rsidP="00395199">
      <w:pPr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pacing w:val="7"/>
          <w:sz w:val="24"/>
          <w:szCs w:val="24"/>
          <w:lang w:val="x-none" w:eastAsia="x-none"/>
        </w:rPr>
        <w:t>29.7.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3D0213" w:rsidRPr="00A80E73" w:rsidRDefault="003D0213" w:rsidP="003951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Раздел V.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Досудебный (внесудебный) порядок обжалования решений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и действий (бездействия) органа, предоставляющего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муниципальную услугу, МФЦ, организаций, указанных в части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1.1 статьи 16 федерального закона от 27.07.2010 № 210-ФЗ,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а также их должностных лиц, муниципальных служащих,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80E73">
        <w:rPr>
          <w:rFonts w:ascii="Arial" w:eastAsia="Times New Roman" w:hAnsi="Arial" w:cs="Arial"/>
          <w:bCs/>
          <w:sz w:val="24"/>
          <w:szCs w:val="24"/>
          <w:lang w:eastAsia="ru-RU"/>
        </w:rPr>
        <w:t>работников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31. Заявитель может обратиться с жалобой в том числе в следующих случаях: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для предоставления муниципальной услуги;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для предоставления муниципальной услуги, у заявителя;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33. Оснований для отказа в рассмотрении жалобы не имеется.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35. Жалоба должна содержать: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36. Жалобы на решения и действия (бездействие) должностного лица подаются в Администрацию.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r w:rsidR="00BF7FBE" w:rsidRPr="00A80E73">
        <w:rPr>
          <w:rFonts w:ascii="Arial" w:eastAsia="Times New Roman" w:hAnsi="Arial" w:cs="Arial"/>
          <w:sz w:val="24"/>
          <w:szCs w:val="24"/>
          <w:lang w:eastAsia="ru-RU"/>
        </w:rPr>
        <w:t>поселения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r w:rsidR="00BF7FBE" w:rsidRPr="00A80E73">
        <w:rPr>
          <w:rFonts w:ascii="Arial" w:eastAsia="Times New Roman" w:hAnsi="Arial" w:cs="Arial"/>
          <w:sz w:val="24"/>
          <w:szCs w:val="24"/>
          <w:lang w:eastAsia="ru-RU"/>
        </w:rPr>
        <w:t>поселения проводи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т личный прием заявителей.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37.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p39"/>
      <w:bookmarkEnd w:id="2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2) в удовлетворении жалобы отказывается.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39.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p43"/>
      <w:bookmarkEnd w:id="3"/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40. Не позднее 1 рабочего дня, следующего за днем принятия решения, указанного в пункте 38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42.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3D0213" w:rsidRPr="00A80E73" w:rsidRDefault="003D0213" w:rsidP="0039519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43.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должностное лицо, наделенное полномочиями по рассмотрению жалоб, незамедлительно направляет имеющиеся м</w:t>
      </w:r>
      <w:r w:rsidR="00395199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атериалы в органы прокуратуры. </w:t>
      </w:r>
    </w:p>
    <w:p w:rsidR="003D0213" w:rsidRPr="00A80E73" w:rsidRDefault="00C40023" w:rsidP="00C40023">
      <w:pPr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bCs/>
          <w:iCs/>
          <w:sz w:val="24"/>
          <w:szCs w:val="24"/>
          <w:lang w:eastAsia="ru-RU"/>
        </w:rPr>
      </w:pPr>
      <w:bookmarkStart w:id="4" w:name="_Toc134019825"/>
      <w:r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Раздел </w:t>
      </w:r>
      <w:r w:rsidRPr="00A80E73">
        <w:rPr>
          <w:rFonts w:ascii="Arial" w:eastAsia="Times New Roman" w:hAnsi="Arial" w:cs="Arial"/>
          <w:bCs/>
          <w:iCs/>
          <w:sz w:val="24"/>
          <w:szCs w:val="24"/>
          <w:lang w:val="en-US" w:eastAsia="ru-RU"/>
        </w:rPr>
        <w:t>VI</w:t>
      </w:r>
      <w:r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. </w:t>
      </w:r>
      <w:r w:rsidR="003D0213"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Перечень нормативных правовых актов, регулирующих порядок</w:t>
      </w:r>
      <w:bookmarkStart w:id="5" w:name="_Toc134019826"/>
      <w:bookmarkEnd w:id="4"/>
      <w:r w:rsidR="003D0213"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досудебного (внесудебного) обжалования действий</w:t>
      </w:r>
      <w:bookmarkStart w:id="6" w:name="_Toc134019827"/>
      <w:bookmarkEnd w:id="5"/>
      <w:r w:rsidR="003D0213"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(бездействия) и (или) решений, принятых (осуществленных)</w:t>
      </w:r>
      <w:bookmarkStart w:id="7" w:name="_Toc134019828"/>
      <w:bookmarkEnd w:id="6"/>
      <w:r w:rsidR="003D0213" w:rsidRPr="00A80E73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в ходе предоставления муниципальной услуги</w:t>
      </w:r>
      <w:bookmarkEnd w:id="7"/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Федеральным законом N 210-ФЗ;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Pr="00A80E73">
        <w:rPr>
          <w:rFonts w:ascii="Arial" w:eastAsia="Times New Roman" w:hAnsi="Arial" w:cs="Arial"/>
          <w:spacing w:val="7"/>
          <w:sz w:val="24"/>
          <w:szCs w:val="24"/>
          <w:lang w:eastAsia="ru-RU"/>
        </w:rPr>
        <w:t>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1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типовому административному регламенту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«Утверждение схемы расположения земельного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участка или земельных участков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а кадастровом плане территории»</w:t>
      </w:r>
    </w:p>
    <w:p w:rsidR="003D0213" w:rsidRPr="00A80E73" w:rsidRDefault="003D0213" w:rsidP="00890F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Par7"/>
      <w:bookmarkEnd w:id="8"/>
      <w:r w:rsidRPr="00A80E73">
        <w:rPr>
          <w:rFonts w:ascii="Arial" w:eastAsia="Times New Roman" w:hAnsi="Arial" w:cs="Arial"/>
          <w:sz w:val="24"/>
          <w:szCs w:val="24"/>
          <w:lang w:eastAsia="ru-RU"/>
        </w:rPr>
        <w:t>ФОРМА РЕШЕНИЯ ОБ УТВЕРЖДЕНИИ СХЕМЫ РАСПОЛОЖЕНИЯ ЗЕМЕЛЬНОГО УЧАСТКА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 исполнительной власти субъекта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органа местного самоуправления)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Кому: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Представитель: _____________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онтактные данные представителя:</w:t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От ____________ N ____________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схемы расположения земельного участка (земельных участков) 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Рассмотрев заявление от __________ N _________ (Заявитель: ______________)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1. Утвердить схему расположения земельного участка (земельных участков) на кадастровом плане территории, площадью ________ в территориальной зоне ________/с видом разрешенного использования ________ из категории земель ________, расположенных по адресу ________, образованных из земельного участка с кадастровым номером (земельных участков с кадастровыми номерами) ________ путем ________.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2. Заявитель (указать ФИО, паспортные данные (для физического лица), наименование, ОГРН (для юридического лица))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(права муниципальной собственности) на образуемый земельный участок (образуемые земельные участки), указанные в пункте 1 настоящего решения.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3. Срок действия настояще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го решения составляет два года.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Должность уполномоченного л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ица Ф.И.О. уполномоченного лица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┌─────────────┐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│ Электронная │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│ подпись │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└─────────────┘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типовому административному регламенту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«Утверждение схемы расположения земельного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участка или земельных участков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территории»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Par53"/>
      <w:bookmarkEnd w:id="9"/>
      <w:r w:rsidRPr="00A80E73">
        <w:rPr>
          <w:rFonts w:ascii="Arial" w:eastAsia="Times New Roman" w:hAnsi="Arial" w:cs="Arial"/>
          <w:sz w:val="24"/>
          <w:szCs w:val="24"/>
          <w:lang w:eastAsia="ru-RU"/>
        </w:rPr>
        <w:t>ФОРМА РЕШЕНИЯ ОБ ОТКАЗЕ В УТВЕРЖДЕНИИ СХЕМЫ РАСПОЛОЖЕНИЯ ЗЕМЕЛЬНОГО УЧАСТКА НА КАДАСТРОВОМ ПЛАНЕ ТЕРРИТОРИИ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(наименование уполномоченного органа исполнительной власти субъекта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органа местного самоуправления)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Кому: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Контактные данные: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_____________</w:t>
      </w: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/</w:t>
      </w:r>
      <w:proofErr w:type="gramStart"/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Представитель:</w:t>
      </w:r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_</w:t>
      </w:r>
      <w:proofErr w:type="gramEnd"/>
      <w:r w:rsidR="003D0213" w:rsidRPr="00A80E73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</w:p>
    <w:p w:rsidR="003D0213" w:rsidRPr="00A80E73" w:rsidRDefault="003D0213" w:rsidP="00C4002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C40023" w:rsidRPr="00A80E73">
        <w:rPr>
          <w:rFonts w:ascii="Arial" w:eastAsia="Times New Roman" w:hAnsi="Arial" w:cs="Arial"/>
          <w:sz w:val="24"/>
          <w:szCs w:val="24"/>
          <w:lang w:eastAsia="ru-RU"/>
        </w:rPr>
        <w:t>онтактные данные представителя: 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Решение об отказе в утверждении схемы расположения земельного участка на кадастровом плане территории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От ____________ N 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Рассмотрев заявление от __________ N _________ (Заявитель: ______________) и приложенные к нему документы, в соответствии со статьями 11.10, 39.11 &lt;2&gt; Земельного кодекса Российской Федерации, ______________, в утверждении схемы расположения земельного участка на кадастровом плане территории отказано по основаниям: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Разъяснение причин отказа: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Дополнительно информируем: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Должность уполномоченного лица Ф.И.О. уполномоченного лица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┌─────────────┐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│ Электронная │</w:t>
      </w:r>
    </w:p>
    <w:p w:rsidR="003D0213" w:rsidRPr="00A80E73" w:rsidRDefault="00C40023" w:rsidP="00C400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│ подпись │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└─────────────┘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Par90"/>
      <w:bookmarkEnd w:id="10"/>
      <w:r w:rsidRPr="00A80E73">
        <w:rPr>
          <w:rFonts w:ascii="Arial" w:eastAsia="Times New Roman" w:hAnsi="Arial" w:cs="Arial"/>
          <w:sz w:val="24"/>
          <w:szCs w:val="24"/>
          <w:lang w:eastAsia="ru-RU"/>
        </w:rPr>
        <w:t>&lt;2&gt; 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типовому административному регламенту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«Утверждение схемы расположения земельного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участка или земельных участков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территории»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ФОРМА ЗАЯВЛЕНИЯ ОБ УТВЕРЖДЕНИИ СХЕМЫ РАСПОЛОЖЕНИЯ ЗЕМЕЛЬНОГО УЧАСТКА НА КАДАСТРОВОМ ПЛАНЕ ТЕРРИТОРИИ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Заявление об утверждении схемы расположения земельного участка на кадастровом плане территории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"__" __________ 20__ г.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(наименование органа исполнительной власти субъекта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органа местного самоуправления)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1. Сведения о заявителе (в случае, если заявитель обращается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через представителя)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2. Сведения о заявителе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физическом лице, в случае если заявитель является физическим лицом: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Реквизиты документа, удостоверяющего личность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регистрации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проживания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Полное наименование юридического лица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Основной государственный регистрационный номер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Идентификационный номер налогоплательщика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3. Сведения по услуге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 заявителя на земельный участок зарегистрировано в ЕГРН?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Сколько землепользователей у исходного земельного участка?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Исходный земельный участок находится в залоге?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4. Сведения о земельном участке(-ах)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"/>
        <w:gridCol w:w="6236"/>
        <w:gridCol w:w="2040"/>
      </w:tblGrid>
      <w:tr w:rsidR="00A80E7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5. Прилагаемые документы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6045"/>
        <w:gridCol w:w="2438"/>
      </w:tblGrid>
      <w:tr w:rsidR="00A80E73" w:rsidRPr="00A80E73" w:rsidTr="004F2A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прикладываемого документа</w:t>
            </w:r>
          </w:p>
        </w:tc>
      </w:tr>
      <w:tr w:rsidR="00A80E73" w:rsidRPr="00A80E73" w:rsidTr="004F2A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Документ, подтверждающий полномочия представителя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Правоустанавливающий документ на объект недвижимости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Согласие залогодержателей, </w:t>
            </w:r>
            <w:proofErr w:type="spellStart"/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землевользователей</w:t>
            </w:r>
            <w:proofErr w:type="spellEnd"/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землевладельцев, арендаторов, залогодержателей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Результат предоставления услуги прошу: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20"/>
        <w:gridCol w:w="794"/>
      </w:tblGrid>
      <w:tr w:rsidR="00A80E73" w:rsidRPr="00A80E73" w:rsidTr="004F2AF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в форме электронного документа на адрес электронной почты, в Личный кабинет на ЕПГУ/РПГУ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выдать на бумажном носителе при личном обращении в Администрацию либо в МФЦ, расположенном по адресу: _______________________________________________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80E73" w:rsidRPr="00A80E73" w:rsidTr="004F2AFE"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направить на бумажном носителе на почтовый адрес: _________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D0213" w:rsidRPr="00A80E73" w:rsidTr="004F2AFE">
        <w:tc>
          <w:tcPr>
            <w:tcW w:w="9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 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(подпись) (фамилия, имя, отчество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(последнее - при наличии))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4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типовому административному регламенту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«Утверждение схемы расположения земельного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участка или земельных участков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территории»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 Кому: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(наименование заявителя (фамилия, имя,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отчество - для граждан, полное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наименование организации, фамилия, имя,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отчество руководителя - для юридических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лиц),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его почтовый индекс и адрес, телефон,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об отказе в приеме документов, необходимых для 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 приеме документов, необходимых для предоставления услуги "Утверждение схемы расположения земельного участка или земельных участков на кадастровом плане территории", Вам отказано по следующим основаниям: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(указывается одно или несколько оснований, предусмотренных пунктом 11 Административного регламента)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Дополнительная информация: _____________________________.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_____________ ___________ _____________________________________________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(должность) (подпись) (фамилия, имя, отчество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(последнее - при наличии))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Дата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A80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5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к типовому административному регламенту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«Утверждение схемы расположения земельного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участка или земельных участков </w:t>
      </w:r>
    </w:p>
    <w:p w:rsidR="003D0213" w:rsidRPr="00A80E73" w:rsidRDefault="003D0213" w:rsidP="003D021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>на кадастровом плане территории»</w:t>
      </w:r>
    </w:p>
    <w:p w:rsidR="003D0213" w:rsidRPr="00A80E73" w:rsidRDefault="003D0213" w:rsidP="003D0213">
      <w:pPr>
        <w:tabs>
          <w:tab w:val="left" w:pos="140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80E73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D0213" w:rsidRPr="00A80E73" w:rsidRDefault="003D0213" w:rsidP="003D021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890F17" w:rsidP="00890F17">
      <w:pPr>
        <w:spacing w:after="0" w:line="240" w:lineRule="auto"/>
        <w:ind w:left="1778"/>
        <w:contextualSpacing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eastAsia="x-none"/>
        </w:rPr>
        <w:t xml:space="preserve">1. </w:t>
      </w:r>
      <w:r w:rsidR="003D0213" w:rsidRPr="00A80E73">
        <w:rPr>
          <w:rFonts w:ascii="Arial" w:eastAsia="Times New Roman" w:hAnsi="Arial" w:cs="Arial"/>
          <w:sz w:val="24"/>
          <w:szCs w:val="24"/>
          <w:lang w:val="x-none" w:eastAsia="x-none"/>
        </w:rPr>
        <w:t>Перечень признаков Заявителей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374"/>
        <w:gridCol w:w="4873"/>
      </w:tblGrid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Значения признаков Заявителя</w:t>
            </w:r>
          </w:p>
        </w:tc>
      </w:tr>
      <w:tr w:rsidR="00A80E73" w:rsidRPr="00A80E73" w:rsidTr="004F2AFE">
        <w:tc>
          <w:tcPr>
            <w:tcW w:w="5000" w:type="pct"/>
            <w:gridSpan w:val="3"/>
            <w:shd w:val="clear" w:color="auto" w:fill="auto"/>
          </w:tcPr>
          <w:p w:rsidR="003D0213" w:rsidRPr="00A80E73" w:rsidRDefault="003D0213" w:rsidP="003D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Вариант 1. </w:t>
            </w: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tabs>
                <w:tab w:val="left" w:pos="1240"/>
                <w:tab w:val="center" w:pos="24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Физическое лицо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80E73" w:rsidRPr="00A80E73" w:rsidTr="004F2AFE">
        <w:tc>
          <w:tcPr>
            <w:tcW w:w="5000" w:type="pct"/>
            <w:gridSpan w:val="3"/>
            <w:shd w:val="clear" w:color="auto" w:fill="auto"/>
          </w:tcPr>
          <w:p w:rsidR="003D0213" w:rsidRPr="00A80E73" w:rsidRDefault="003D0213" w:rsidP="003D0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Вариант 2. Исправление допущенных опечаток и (или) ошибок в документе, выданном в результате предоставления Муниципальной услуги</w:t>
            </w:r>
          </w:p>
        </w:tc>
      </w:tr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tabs>
                <w:tab w:val="left" w:pos="1240"/>
                <w:tab w:val="center" w:pos="24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Физическое лицо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A80E73" w:rsidRPr="00A80E73" w:rsidTr="004F2AFE">
        <w:tc>
          <w:tcPr>
            <w:tcW w:w="5000" w:type="pct"/>
            <w:gridSpan w:val="3"/>
            <w:shd w:val="clear" w:color="auto" w:fill="auto"/>
          </w:tcPr>
          <w:p w:rsidR="003D0213" w:rsidRPr="00A80E73" w:rsidRDefault="003D0213" w:rsidP="003D0213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Вариант 3. Выдача дубликата документа, являющегося результатом предоставления Муниципальной услуги.</w:t>
            </w:r>
          </w:p>
        </w:tc>
      </w:tr>
      <w:tr w:rsidR="00A80E7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tabs>
                <w:tab w:val="left" w:pos="1240"/>
                <w:tab w:val="center" w:pos="2478"/>
              </w:tabs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1. Физическое лицо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2. Индивидуальный предприниматель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3. Юридическое лицо</w:t>
            </w:r>
          </w:p>
        </w:tc>
      </w:tr>
      <w:tr w:rsidR="003D0213" w:rsidRPr="00A80E73" w:rsidTr="004F2AFE">
        <w:tc>
          <w:tcPr>
            <w:tcW w:w="754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7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Заявитель обратился лично/посредством представителя</w:t>
            </w:r>
          </w:p>
        </w:tc>
        <w:tc>
          <w:tcPr>
            <w:tcW w:w="2509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За предоставлением Муниципальной услуги обратился лично Заявитель</w:t>
            </w:r>
          </w:p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За предоставлением Муниципальной услуги обратился представитель Заявителя</w:t>
            </w:r>
          </w:p>
        </w:tc>
      </w:tr>
    </w:tbl>
    <w:p w:rsidR="003D0213" w:rsidRPr="00A80E73" w:rsidRDefault="003D0213" w:rsidP="003D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D0213" w:rsidRPr="00A80E73" w:rsidRDefault="003D0213" w:rsidP="003D021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A80E73">
        <w:rPr>
          <w:rFonts w:ascii="Arial" w:eastAsia="Times New Roman" w:hAnsi="Arial" w:cs="Arial"/>
          <w:sz w:val="24"/>
          <w:szCs w:val="24"/>
          <w:lang w:val="x-none" w:eastAsia="x-none"/>
        </w:rPr>
        <w:lastRenderedPageBreak/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8246"/>
      </w:tblGrid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A80E73" w:rsidRPr="00A80E73" w:rsidTr="004F2AFE">
        <w:tc>
          <w:tcPr>
            <w:tcW w:w="5000" w:type="pct"/>
            <w:gridSpan w:val="2"/>
            <w:shd w:val="clear" w:color="auto" w:fill="auto"/>
          </w:tcPr>
          <w:p w:rsidR="003D0213" w:rsidRPr="00A80E73" w:rsidRDefault="003D0213" w:rsidP="003D0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Вариант 1. </w:t>
            </w: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A80E73" w:rsidRPr="00A80E73" w:rsidTr="004F2AFE">
        <w:tc>
          <w:tcPr>
            <w:tcW w:w="5000" w:type="pct"/>
            <w:gridSpan w:val="2"/>
            <w:shd w:val="clear" w:color="auto" w:fill="auto"/>
          </w:tcPr>
          <w:p w:rsidR="003D0213" w:rsidRPr="00A80E73" w:rsidRDefault="003D0213" w:rsidP="003D0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Вариант 2. Исправление допущенных опечаток и (или) ошибок в документе, выданном в результате предоставления Муниципальной услуги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  <w:tr w:rsidR="00A80E73" w:rsidRPr="00A80E73" w:rsidTr="004F2AFE">
        <w:tc>
          <w:tcPr>
            <w:tcW w:w="5000" w:type="pct"/>
            <w:gridSpan w:val="2"/>
            <w:shd w:val="clear" w:color="auto" w:fill="auto"/>
          </w:tcPr>
          <w:p w:rsidR="003D0213" w:rsidRPr="00A80E73" w:rsidRDefault="003D0213" w:rsidP="003D0213">
            <w:pPr>
              <w:tabs>
                <w:tab w:val="left" w:pos="0"/>
                <w:tab w:val="left" w:pos="170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Вариант 3. Выдача дубликата документа, являющегося результатом предоставления Муниципальной услуги.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Физическое лицо,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физического лица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Индивидуальный предприниматель, лично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индивидуального предпринимателя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Юридическое лицо, руководитель</w:t>
            </w:r>
          </w:p>
        </w:tc>
      </w:tr>
      <w:tr w:rsidR="00A80E73" w:rsidRPr="00A80E73" w:rsidTr="004F2AFE">
        <w:tc>
          <w:tcPr>
            <w:tcW w:w="71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Calibri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90" w:type="pct"/>
            <w:shd w:val="clear" w:color="auto" w:fill="auto"/>
          </w:tcPr>
          <w:p w:rsidR="003D0213" w:rsidRPr="00A80E73" w:rsidRDefault="003D0213" w:rsidP="003D021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Представитель юридического лица</w:t>
            </w:r>
          </w:p>
        </w:tc>
      </w:tr>
    </w:tbl>
    <w:p w:rsidR="00D270E6" w:rsidRPr="00A80E73" w:rsidRDefault="00D270E6" w:rsidP="00A80E73">
      <w:pPr>
        <w:tabs>
          <w:tab w:val="left" w:pos="1405"/>
        </w:tabs>
        <w:spacing w:after="0" w:line="240" w:lineRule="auto"/>
        <w:ind w:firstLine="709"/>
        <w:jc w:val="both"/>
      </w:pPr>
    </w:p>
    <w:sectPr w:rsidR="00D270E6" w:rsidRPr="00A80E73" w:rsidSect="004F2AFE">
      <w:footerReference w:type="default" r:id="rId9"/>
      <w:pgSz w:w="11906" w:h="16838"/>
      <w:pgMar w:top="2268" w:right="567" w:bottom="567" w:left="1843" w:header="425" w:footer="1111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965" w:rsidRDefault="00B55965">
      <w:pPr>
        <w:spacing w:after="0" w:line="240" w:lineRule="auto"/>
      </w:pPr>
      <w:r>
        <w:separator/>
      </w:r>
    </w:p>
  </w:endnote>
  <w:endnote w:type="continuationSeparator" w:id="0">
    <w:p w:rsidR="00B55965" w:rsidRDefault="00B5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AFE" w:rsidRDefault="004F2AFE" w:rsidP="004F2AFE">
    <w:pPr>
      <w:pStyle w:val="afa"/>
      <w:ind w:left="-426"/>
    </w:pPr>
  </w:p>
  <w:p w:rsidR="004F2AFE" w:rsidRDefault="004F2AF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965" w:rsidRDefault="00B55965">
      <w:pPr>
        <w:spacing w:after="0" w:line="240" w:lineRule="auto"/>
      </w:pPr>
      <w:r>
        <w:separator/>
      </w:r>
    </w:p>
  </w:footnote>
  <w:footnote w:type="continuationSeparator" w:id="0">
    <w:p w:rsidR="00B55965" w:rsidRDefault="00B55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9C4EA7"/>
    <w:multiLevelType w:val="hybridMultilevel"/>
    <w:tmpl w:val="002299DC"/>
    <w:lvl w:ilvl="0" w:tplc="27065AA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79724B"/>
    <w:multiLevelType w:val="multilevel"/>
    <w:tmpl w:val="CBB0D6B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2564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4">
    <w:nsid w:val="27397222"/>
    <w:multiLevelType w:val="multilevel"/>
    <w:tmpl w:val="09AA09F0"/>
    <w:lvl w:ilvl="0">
      <w:start w:val="19"/>
      <w:numFmt w:val="decimal"/>
      <w:lvlText w:val="%1."/>
      <w:lvlJc w:val="left"/>
      <w:pPr>
        <w:ind w:left="57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81" w:hanging="81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5" w:hanging="81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5" w:hanging="2160"/>
      </w:pPr>
      <w:rPr>
        <w:rFonts w:hint="default"/>
      </w:rPr>
    </w:lvl>
  </w:abstractNum>
  <w:abstractNum w:abstractNumId="5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B3939F5"/>
    <w:multiLevelType w:val="hybridMultilevel"/>
    <w:tmpl w:val="68DC2F72"/>
    <w:lvl w:ilvl="0" w:tplc="CECCEDB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F798A"/>
    <w:multiLevelType w:val="multilevel"/>
    <w:tmpl w:val="094C0BC4"/>
    <w:lvl w:ilvl="0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8"/>
        <w:szCs w:val="20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2C663C5"/>
    <w:multiLevelType w:val="hybridMultilevel"/>
    <w:tmpl w:val="E63E71AE"/>
    <w:lvl w:ilvl="0" w:tplc="70341C6C">
      <w:start w:val="3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427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5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11" w:hanging="2160"/>
      </w:pPr>
      <w:rPr>
        <w:rFonts w:hint="default"/>
      </w:rPr>
    </w:lvl>
  </w:abstractNum>
  <w:abstractNum w:abstractNumId="11">
    <w:nsid w:val="45DC455A"/>
    <w:multiLevelType w:val="multilevel"/>
    <w:tmpl w:val="94DEAF4E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764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4">
    <w:nsid w:val="674C1A4B"/>
    <w:multiLevelType w:val="hybridMultilevel"/>
    <w:tmpl w:val="36269D5A"/>
    <w:lvl w:ilvl="0" w:tplc="1AA4655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71D54890"/>
    <w:multiLevelType w:val="multilevel"/>
    <w:tmpl w:val="71BA51B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44" w:hanging="2160"/>
      </w:pPr>
      <w:rPr>
        <w:rFonts w:hint="default"/>
      </w:rPr>
    </w:lvl>
  </w:abstractNum>
  <w:abstractNum w:abstractNumId="18">
    <w:nsid w:val="76DE073B"/>
    <w:multiLevelType w:val="multilevel"/>
    <w:tmpl w:val="49C8E9C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9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7"/>
  </w:num>
  <w:num w:numId="6">
    <w:abstractNumId w:val="12"/>
  </w:num>
  <w:num w:numId="7">
    <w:abstractNumId w:val="2"/>
  </w:num>
  <w:num w:numId="8">
    <w:abstractNumId w:val="7"/>
  </w:num>
  <w:num w:numId="9">
    <w:abstractNumId w:val="14"/>
  </w:num>
  <w:num w:numId="10">
    <w:abstractNumId w:val="1"/>
  </w:num>
  <w:num w:numId="11">
    <w:abstractNumId w:val="5"/>
  </w:num>
  <w:num w:numId="12">
    <w:abstractNumId w:val="6"/>
  </w:num>
  <w:num w:numId="13">
    <w:abstractNumId w:val="4"/>
  </w:num>
  <w:num w:numId="14">
    <w:abstractNumId w:val="9"/>
  </w:num>
  <w:num w:numId="15">
    <w:abstractNumId w:val="0"/>
  </w:num>
  <w:num w:numId="16">
    <w:abstractNumId w:val="16"/>
  </w:num>
  <w:num w:numId="17">
    <w:abstractNumId w:val="10"/>
  </w:num>
  <w:num w:numId="18">
    <w:abstractNumId w:val="11"/>
  </w:num>
  <w:num w:numId="19">
    <w:abstractNumId w:val="1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05"/>
    <w:rsid w:val="00020BEA"/>
    <w:rsid w:val="00023AF5"/>
    <w:rsid w:val="00024B3D"/>
    <w:rsid w:val="0005184D"/>
    <w:rsid w:val="00077D61"/>
    <w:rsid w:val="000831A1"/>
    <w:rsid w:val="000C232C"/>
    <w:rsid w:val="000C6C42"/>
    <w:rsid w:val="000F0CBB"/>
    <w:rsid w:val="001312E0"/>
    <w:rsid w:val="001F447E"/>
    <w:rsid w:val="001F44E3"/>
    <w:rsid w:val="0021293C"/>
    <w:rsid w:val="00214239"/>
    <w:rsid w:val="00235A22"/>
    <w:rsid w:val="002702AB"/>
    <w:rsid w:val="002A7B73"/>
    <w:rsid w:val="002D1694"/>
    <w:rsid w:val="002F67B2"/>
    <w:rsid w:val="00304B05"/>
    <w:rsid w:val="003656FC"/>
    <w:rsid w:val="0036666B"/>
    <w:rsid w:val="00374205"/>
    <w:rsid w:val="00392CFF"/>
    <w:rsid w:val="00392F2B"/>
    <w:rsid w:val="00395199"/>
    <w:rsid w:val="003A3180"/>
    <w:rsid w:val="003B183B"/>
    <w:rsid w:val="003B4AB9"/>
    <w:rsid w:val="003D0213"/>
    <w:rsid w:val="003E7E57"/>
    <w:rsid w:val="0042582F"/>
    <w:rsid w:val="00467874"/>
    <w:rsid w:val="00482FFC"/>
    <w:rsid w:val="0049669B"/>
    <w:rsid w:val="004B2020"/>
    <w:rsid w:val="004B4195"/>
    <w:rsid w:val="004D049C"/>
    <w:rsid w:val="004F2AFE"/>
    <w:rsid w:val="005125E6"/>
    <w:rsid w:val="005242A9"/>
    <w:rsid w:val="00532063"/>
    <w:rsid w:val="00564F9A"/>
    <w:rsid w:val="0057287C"/>
    <w:rsid w:val="005B136D"/>
    <w:rsid w:val="005C497D"/>
    <w:rsid w:val="005D3E36"/>
    <w:rsid w:val="005E6352"/>
    <w:rsid w:val="005E6513"/>
    <w:rsid w:val="0060182E"/>
    <w:rsid w:val="006071FB"/>
    <w:rsid w:val="006133B7"/>
    <w:rsid w:val="00637BDF"/>
    <w:rsid w:val="00641D96"/>
    <w:rsid w:val="0065712D"/>
    <w:rsid w:val="006759AF"/>
    <w:rsid w:val="006918B6"/>
    <w:rsid w:val="006B0DC0"/>
    <w:rsid w:val="006E7928"/>
    <w:rsid w:val="0070093B"/>
    <w:rsid w:val="00741BEF"/>
    <w:rsid w:val="007511F9"/>
    <w:rsid w:val="00753448"/>
    <w:rsid w:val="00770795"/>
    <w:rsid w:val="00792C44"/>
    <w:rsid w:val="007C2208"/>
    <w:rsid w:val="007D5110"/>
    <w:rsid w:val="00847D70"/>
    <w:rsid w:val="00866586"/>
    <w:rsid w:val="00884CAD"/>
    <w:rsid w:val="00890F17"/>
    <w:rsid w:val="00897476"/>
    <w:rsid w:val="008A069A"/>
    <w:rsid w:val="008D5103"/>
    <w:rsid w:val="008F3C21"/>
    <w:rsid w:val="0091227C"/>
    <w:rsid w:val="009661A0"/>
    <w:rsid w:val="009B4930"/>
    <w:rsid w:val="009C010B"/>
    <w:rsid w:val="009C2EB7"/>
    <w:rsid w:val="009C5666"/>
    <w:rsid w:val="009D1223"/>
    <w:rsid w:val="009D7E00"/>
    <w:rsid w:val="009E74F0"/>
    <w:rsid w:val="009F28CD"/>
    <w:rsid w:val="00A05BAD"/>
    <w:rsid w:val="00A51BC4"/>
    <w:rsid w:val="00A72046"/>
    <w:rsid w:val="00A80E73"/>
    <w:rsid w:val="00AC29D9"/>
    <w:rsid w:val="00AD49A5"/>
    <w:rsid w:val="00AE6D6C"/>
    <w:rsid w:val="00AF51A6"/>
    <w:rsid w:val="00B007E6"/>
    <w:rsid w:val="00B11065"/>
    <w:rsid w:val="00B47D7F"/>
    <w:rsid w:val="00B55965"/>
    <w:rsid w:val="00B62B71"/>
    <w:rsid w:val="00B63548"/>
    <w:rsid w:val="00B64AF0"/>
    <w:rsid w:val="00B70C20"/>
    <w:rsid w:val="00B75F16"/>
    <w:rsid w:val="00BB56A9"/>
    <w:rsid w:val="00BD5D30"/>
    <w:rsid w:val="00BF7FBE"/>
    <w:rsid w:val="00C14426"/>
    <w:rsid w:val="00C40023"/>
    <w:rsid w:val="00C4465B"/>
    <w:rsid w:val="00C46F3C"/>
    <w:rsid w:val="00C54FF4"/>
    <w:rsid w:val="00CB7CC2"/>
    <w:rsid w:val="00D11008"/>
    <w:rsid w:val="00D270E6"/>
    <w:rsid w:val="00D309DE"/>
    <w:rsid w:val="00D521E3"/>
    <w:rsid w:val="00DA4557"/>
    <w:rsid w:val="00DB252A"/>
    <w:rsid w:val="00DE2B06"/>
    <w:rsid w:val="00E52673"/>
    <w:rsid w:val="00E57EBD"/>
    <w:rsid w:val="00E82926"/>
    <w:rsid w:val="00E93AB2"/>
    <w:rsid w:val="00EC35BC"/>
    <w:rsid w:val="00EC3863"/>
    <w:rsid w:val="00F23B5D"/>
    <w:rsid w:val="00F248C0"/>
    <w:rsid w:val="00F41195"/>
    <w:rsid w:val="00F456FF"/>
    <w:rsid w:val="00F53941"/>
    <w:rsid w:val="00F9396A"/>
    <w:rsid w:val="00F973A1"/>
    <w:rsid w:val="00FA6D11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06898-E248-414B-B272-DAEB010B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D0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D0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D0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D0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3D0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D0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D0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D0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3D0213"/>
  </w:style>
  <w:style w:type="paragraph" w:styleId="a3">
    <w:name w:val="footnote text"/>
    <w:basedOn w:val="a"/>
    <w:link w:val="a4"/>
    <w:uiPriority w:val="99"/>
    <w:rsid w:val="003D02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3D0213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3D0213"/>
    <w:rPr>
      <w:vertAlign w:val="superscript"/>
    </w:rPr>
  </w:style>
  <w:style w:type="paragraph" w:styleId="a6">
    <w:name w:val="header"/>
    <w:basedOn w:val="a"/>
    <w:link w:val="a7"/>
    <w:uiPriority w:val="99"/>
    <w:rsid w:val="003D0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3D0213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a8">
    <w:name w:val="page number"/>
    <w:basedOn w:val="a0"/>
    <w:uiPriority w:val="99"/>
    <w:rsid w:val="003D0213"/>
  </w:style>
  <w:style w:type="character" w:styleId="a9">
    <w:name w:val="Hyperlink"/>
    <w:basedOn w:val="a0"/>
    <w:rsid w:val="003D0213"/>
    <w:rPr>
      <w:color w:val="0000FF"/>
      <w:u w:val="none"/>
    </w:rPr>
  </w:style>
  <w:style w:type="paragraph" w:styleId="aa">
    <w:name w:val="Balloon Text"/>
    <w:basedOn w:val="a"/>
    <w:link w:val="ab"/>
    <w:uiPriority w:val="99"/>
    <w:semiHidden/>
    <w:rsid w:val="003D0213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3D02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3D021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3D0213"/>
    <w:rPr>
      <w:rFonts w:ascii="Arial" w:eastAsia="Times New Roman" w:hAnsi="Arial" w:cs="Times New Roman"/>
      <w:color w:val="000000"/>
      <w:sz w:val="24"/>
      <w:szCs w:val="24"/>
      <w:lang w:val="x-none" w:eastAsia="x-none"/>
    </w:rPr>
  </w:style>
  <w:style w:type="paragraph" w:customStyle="1" w:styleId="1-21">
    <w:name w:val="Средняя сетка 1 - Акцент 21"/>
    <w:basedOn w:val="a"/>
    <w:uiPriority w:val="34"/>
    <w:qFormat/>
    <w:rsid w:val="003D0213"/>
    <w:pPr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styleId="ae">
    <w:name w:val="annotation reference"/>
    <w:uiPriority w:val="99"/>
    <w:rsid w:val="003D0213"/>
    <w:rPr>
      <w:sz w:val="18"/>
      <w:szCs w:val="18"/>
    </w:rPr>
  </w:style>
  <w:style w:type="paragraph" w:styleId="af">
    <w:name w:val="annotation text"/>
    <w:aliases w:val="!Равноширинный текст документа"/>
    <w:basedOn w:val="a"/>
    <w:link w:val="af0"/>
    <w:rsid w:val="003D0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rsid w:val="003D0213"/>
    <w:rPr>
      <w:rFonts w:ascii="Courier" w:eastAsia="Times New Roman" w:hAnsi="Courier" w:cs="Times New Roman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3D021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3D0213"/>
    <w:rPr>
      <w:rFonts w:ascii="Courier" w:eastAsia="Times New Roman" w:hAnsi="Courier" w:cs="Times New Roman"/>
      <w:b/>
      <w:bCs/>
      <w:szCs w:val="20"/>
      <w:lang w:eastAsia="ru-RU"/>
    </w:rPr>
  </w:style>
  <w:style w:type="character" w:styleId="af3">
    <w:name w:val="FollowedHyperlink"/>
    <w:uiPriority w:val="99"/>
    <w:rsid w:val="003D0213"/>
    <w:rPr>
      <w:color w:val="800080"/>
      <w:u w:val="single"/>
    </w:rPr>
  </w:style>
  <w:style w:type="paragraph" w:customStyle="1" w:styleId="af4">
    <w:name w:val="Знак Знак Знак Знак"/>
    <w:basedOn w:val="a"/>
    <w:rsid w:val="003D021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5">
    <w:name w:val="Body Text"/>
    <w:basedOn w:val="a"/>
    <w:link w:val="af6"/>
    <w:rsid w:val="003D02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0"/>
      <w:lang w:val="x-none" w:eastAsia="x-none"/>
    </w:rPr>
  </w:style>
  <w:style w:type="character" w:customStyle="1" w:styleId="af6">
    <w:name w:val="Основной текст Знак"/>
    <w:basedOn w:val="a0"/>
    <w:link w:val="af5"/>
    <w:rsid w:val="003D0213"/>
    <w:rPr>
      <w:rFonts w:ascii="Arial" w:eastAsia="Times New Roman" w:hAnsi="Arial" w:cs="Times New Roman"/>
      <w:sz w:val="28"/>
      <w:szCs w:val="20"/>
      <w:lang w:val="x-none" w:eastAsia="x-none"/>
    </w:rPr>
  </w:style>
  <w:style w:type="paragraph" w:customStyle="1" w:styleId="12">
    <w:name w:val="Абзац списка1"/>
    <w:basedOn w:val="a"/>
    <w:rsid w:val="003D0213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3D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Тема примечания Знак1"/>
    <w:uiPriority w:val="99"/>
    <w:locked/>
    <w:rsid w:val="003D021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3D0213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3D0213"/>
    <w:pPr>
      <w:spacing w:after="120" w:line="48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3D02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rsid w:val="003D02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3D0213"/>
    <w:pPr>
      <w:spacing w:after="0" w:line="240" w:lineRule="auto"/>
      <w:ind w:left="708"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ConsPlusNormal0">
    <w:name w:val="ConsPlusNormal Знак"/>
    <w:link w:val="ConsPlusNormal"/>
    <w:locked/>
    <w:rsid w:val="003D02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3D02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a">
    <w:name w:val="footer"/>
    <w:basedOn w:val="a"/>
    <w:link w:val="afb"/>
    <w:uiPriority w:val="99"/>
    <w:rsid w:val="003D0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0"/>
    <w:link w:val="afa"/>
    <w:uiPriority w:val="99"/>
    <w:rsid w:val="003D02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c">
    <w:name w:val="endnote text"/>
    <w:basedOn w:val="a"/>
    <w:link w:val="afd"/>
    <w:rsid w:val="003D021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3D0213"/>
    <w:rPr>
      <w:rFonts w:ascii="Arial" w:eastAsia="Times New Roman" w:hAnsi="Arial" w:cs="Times New Roman"/>
      <w:sz w:val="20"/>
      <w:szCs w:val="20"/>
      <w:lang w:eastAsia="ru-RU"/>
    </w:rPr>
  </w:style>
  <w:style w:type="character" w:styleId="afe">
    <w:name w:val="endnote reference"/>
    <w:rsid w:val="003D0213"/>
    <w:rPr>
      <w:vertAlign w:val="superscript"/>
    </w:rPr>
  </w:style>
  <w:style w:type="paragraph" w:styleId="aff">
    <w:name w:val="No Spacing"/>
    <w:uiPriority w:val="1"/>
    <w:qFormat/>
    <w:rsid w:val="003D021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qFormat/>
    <w:rsid w:val="003D02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6">
    <w:name w:val="P16"/>
    <w:basedOn w:val="a"/>
    <w:hidden/>
    <w:rsid w:val="003D0213"/>
    <w:pPr>
      <w:widowControl w:val="0"/>
      <w:adjustRightInd w:val="0"/>
      <w:spacing w:after="0" w:line="240" w:lineRule="auto"/>
      <w:ind w:firstLine="567"/>
      <w:jc w:val="center"/>
      <w:textAlignment w:val="baseline"/>
    </w:pPr>
    <w:rPr>
      <w:rFonts w:ascii="Arial" w:eastAsia="SimSun1" w:hAnsi="Arial" w:cs="Times New Roman"/>
      <w:b/>
      <w:sz w:val="24"/>
      <w:szCs w:val="20"/>
      <w:lang w:eastAsia="ru-RU"/>
    </w:rPr>
  </w:style>
  <w:style w:type="paragraph" w:customStyle="1" w:styleId="P59">
    <w:name w:val="P59"/>
    <w:basedOn w:val="a"/>
    <w:hidden/>
    <w:rsid w:val="003D021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61">
    <w:name w:val="P61"/>
    <w:basedOn w:val="a"/>
    <w:hidden/>
    <w:rsid w:val="003D0213"/>
    <w:pPr>
      <w:widowControl w:val="0"/>
      <w:tabs>
        <w:tab w:val="left" w:pos="-3420"/>
      </w:tabs>
      <w:adjustRightInd w:val="0"/>
      <w:spacing w:after="0" w:line="240" w:lineRule="auto"/>
      <w:ind w:firstLine="567"/>
      <w:jc w:val="center"/>
      <w:textAlignment w:val="baseline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P103">
    <w:name w:val="P103"/>
    <w:basedOn w:val="a"/>
    <w:hidden/>
    <w:rsid w:val="003D021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T3">
    <w:name w:val="T3"/>
    <w:hidden/>
    <w:rsid w:val="003D0213"/>
    <w:rPr>
      <w:sz w:val="24"/>
    </w:rPr>
  </w:style>
  <w:style w:type="paragraph" w:styleId="31">
    <w:name w:val="Body Text Indent 3"/>
    <w:basedOn w:val="a"/>
    <w:link w:val="32"/>
    <w:rsid w:val="003D0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3D0213"/>
    <w:rPr>
      <w:rFonts w:ascii="Arial" w:eastAsia="Times New Roman" w:hAnsi="Arial" w:cs="Times New Roman"/>
      <w:sz w:val="16"/>
      <w:szCs w:val="16"/>
      <w:lang w:val="x-none" w:eastAsia="x-none"/>
    </w:rPr>
  </w:style>
  <w:style w:type="paragraph" w:customStyle="1" w:styleId="formattext">
    <w:name w:val="formattext"/>
    <w:basedOn w:val="a"/>
    <w:rsid w:val="003D0213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Default">
    <w:name w:val="Default"/>
    <w:rsid w:val="003D02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3D0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D02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0">
    <w:name w:val="МУ Обычный стиль"/>
    <w:basedOn w:val="a"/>
    <w:autoRedefine/>
    <w:rsid w:val="003D021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3D0213"/>
  </w:style>
  <w:style w:type="table" w:styleId="aff1">
    <w:name w:val="Table Grid"/>
    <w:basedOn w:val="a1"/>
    <w:uiPriority w:val="59"/>
    <w:rsid w:val="003D021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3D0213"/>
    <w:pPr>
      <w:spacing w:after="0" w:line="240" w:lineRule="auto"/>
      <w:ind w:firstLine="567"/>
      <w:jc w:val="both"/>
    </w:pPr>
    <w:rPr>
      <w:rFonts w:ascii="Arial" w:eastAsia="Calibri" w:hAnsi="Arial" w:cs="Times New Roman"/>
      <w:noProof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3D02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ff2">
    <w:name w:val="Revision"/>
    <w:hidden/>
    <w:uiPriority w:val="99"/>
    <w:semiHidden/>
    <w:rsid w:val="003D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basedOn w:val="a"/>
    <w:next w:val="a"/>
    <w:qFormat/>
    <w:rsid w:val="003D0213"/>
    <w:pPr>
      <w:spacing w:before="240" w:after="60" w:line="240" w:lineRule="auto"/>
      <w:ind w:firstLine="567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 w:eastAsia="x-none"/>
    </w:rPr>
  </w:style>
  <w:style w:type="character" w:customStyle="1" w:styleId="14">
    <w:name w:val="Название Знак1"/>
    <w:link w:val="aff4"/>
    <w:rsid w:val="003D0213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3D0213"/>
    <w:rPr>
      <w:i/>
      <w:iCs/>
    </w:rPr>
  </w:style>
  <w:style w:type="character" w:customStyle="1" w:styleId="9">
    <w:name w:val="Основной текст (9)_"/>
    <w:link w:val="90"/>
    <w:locked/>
    <w:rsid w:val="003D0213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3D0213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91">
    <w:name w:val="Основной текст (9) + Не курсив"/>
    <w:aliases w:val="Интервал 0 pt"/>
    <w:rsid w:val="003D021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aff6">
    <w:name w:val="Основной текст_"/>
    <w:link w:val="23"/>
    <w:locked/>
    <w:rsid w:val="003D0213"/>
    <w:rPr>
      <w:spacing w:val="7"/>
      <w:shd w:val="clear" w:color="auto" w:fill="FFFFFF"/>
    </w:rPr>
  </w:style>
  <w:style w:type="paragraph" w:customStyle="1" w:styleId="23">
    <w:name w:val="Основной текст2"/>
    <w:basedOn w:val="a"/>
    <w:link w:val="aff6"/>
    <w:rsid w:val="003D0213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100">
    <w:name w:val="Основной текст (10)_"/>
    <w:link w:val="101"/>
    <w:rsid w:val="003D0213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3D0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3D02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1">
    <w:name w:val="Основной текст (10)"/>
    <w:basedOn w:val="a"/>
    <w:link w:val="100"/>
    <w:rsid w:val="003D0213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customStyle="1" w:styleId="90pt">
    <w:name w:val="Основной текст (9) + Не курсив;Интервал 0 pt"/>
    <w:rsid w:val="003D021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ff7">
    <w:name w:val="Неразрешенное упоминание"/>
    <w:uiPriority w:val="99"/>
    <w:semiHidden/>
    <w:unhideWhenUsed/>
    <w:rsid w:val="003D0213"/>
    <w:rPr>
      <w:color w:val="605E5C"/>
      <w:shd w:val="clear" w:color="auto" w:fill="E1DFDD"/>
    </w:rPr>
  </w:style>
  <w:style w:type="paragraph" w:customStyle="1" w:styleId="15">
    <w:name w:val="Основной текст1"/>
    <w:basedOn w:val="a"/>
    <w:rsid w:val="003D0213"/>
    <w:pPr>
      <w:widowControl w:val="0"/>
      <w:spacing w:after="0" w:line="240" w:lineRule="auto"/>
      <w:ind w:firstLine="400"/>
      <w:jc w:val="both"/>
    </w:pPr>
    <w:rPr>
      <w:rFonts w:ascii="Arial" w:eastAsia="Times New Roman" w:hAnsi="Arial" w:cs="Times New Roman"/>
      <w:sz w:val="28"/>
      <w:szCs w:val="28"/>
    </w:rPr>
  </w:style>
  <w:style w:type="paragraph" w:customStyle="1" w:styleId="16">
    <w:name w:val="Стиль1"/>
    <w:basedOn w:val="a"/>
    <w:qFormat/>
    <w:rsid w:val="003D0213"/>
    <w:pPr>
      <w:widowControl w:val="0"/>
      <w:spacing w:after="0" w:line="240" w:lineRule="auto"/>
      <w:ind w:firstLine="567"/>
      <w:jc w:val="both"/>
    </w:pPr>
    <w:rPr>
      <w:rFonts w:ascii="Arial" w:eastAsia="Courier New" w:hAnsi="Arial" w:cs="Courier New"/>
      <w:color w:val="000000"/>
      <w:sz w:val="28"/>
      <w:szCs w:val="24"/>
      <w:lang w:eastAsia="ru-RU" w:bidi="ru-RU"/>
    </w:rPr>
  </w:style>
  <w:style w:type="character" w:styleId="HTML1">
    <w:name w:val="HTML Variable"/>
    <w:aliases w:val="!Ссылки в документе"/>
    <w:basedOn w:val="a0"/>
    <w:rsid w:val="003D021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3D0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D0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D0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D0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D0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f4">
    <w:name w:val="Title"/>
    <w:basedOn w:val="a"/>
    <w:next w:val="a"/>
    <w:link w:val="14"/>
    <w:qFormat/>
    <w:rsid w:val="003D021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8">
    <w:name w:val="Название Знак"/>
    <w:basedOn w:val="a0"/>
    <w:uiPriority w:val="10"/>
    <w:rsid w:val="003D02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toyak.ostro@govvr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43</Pages>
  <Words>15161</Words>
  <Characters>86422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32</cp:revision>
  <dcterms:created xsi:type="dcterms:W3CDTF">2023-10-17T08:09:00Z</dcterms:created>
  <dcterms:modified xsi:type="dcterms:W3CDTF">2023-11-29T13:16:00Z</dcterms:modified>
</cp:coreProperties>
</file>