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Pr="00A76695" w:rsidRDefault="005C6DFE" w:rsidP="005C6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66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DB9FA1" wp14:editId="3B87AB0C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FE" w:rsidRPr="00A76695" w:rsidRDefault="005C6DFE" w:rsidP="005C6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6695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5C6DFE" w:rsidRPr="00A76695" w:rsidRDefault="005C6DFE" w:rsidP="005C6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6695">
        <w:rPr>
          <w:rFonts w:ascii="Times New Roman" w:hAnsi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5C6DFE" w:rsidRPr="00A76695" w:rsidRDefault="005C6DFE" w:rsidP="005C6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6695">
        <w:rPr>
          <w:rFonts w:ascii="Times New Roman" w:hAnsi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5C6DFE" w:rsidRPr="00A76695" w:rsidRDefault="005C6DFE" w:rsidP="005C6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76695">
        <w:rPr>
          <w:rFonts w:ascii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5C6DFE" w:rsidRPr="00A76695" w:rsidRDefault="005C6DFE" w:rsidP="005C6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C6DFE" w:rsidRPr="00A76695" w:rsidRDefault="005C6DFE" w:rsidP="005C6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6695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РАСПОРЯЖЕНИЕ                                        № 6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A76695">
        <w:rPr>
          <w:rFonts w:ascii="Times New Roman" w:hAnsi="Times New Roman"/>
          <w:b/>
          <w:sz w:val="24"/>
          <w:szCs w:val="24"/>
          <w:lang w:eastAsia="ar-SA"/>
        </w:rPr>
        <w:t>-р</w:t>
      </w:r>
    </w:p>
    <w:p w:rsidR="005C6DFE" w:rsidRPr="00A76695" w:rsidRDefault="005C6DFE" w:rsidP="005C6DFE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76695">
        <w:rPr>
          <w:rFonts w:ascii="Times New Roman" w:hAnsi="Times New Roman"/>
          <w:b/>
          <w:sz w:val="24"/>
          <w:szCs w:val="24"/>
          <w:lang w:eastAsia="ar-SA"/>
        </w:rPr>
        <w:t xml:space="preserve">29.09.2017 год                                                 </w:t>
      </w:r>
    </w:p>
    <w:p w:rsidR="005C6DFE" w:rsidRPr="00A76695" w:rsidRDefault="005C6DFE" w:rsidP="005C6DFE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76695">
        <w:rPr>
          <w:rFonts w:ascii="Times New Roman" w:hAnsi="Times New Roman"/>
          <w:b/>
          <w:sz w:val="24"/>
          <w:szCs w:val="24"/>
          <w:lang w:eastAsia="ar-SA"/>
        </w:rPr>
        <w:t xml:space="preserve">с. Коротояк    </w:t>
      </w:r>
    </w:p>
    <w:p w:rsidR="00F77BAF" w:rsidRPr="00F77BAF" w:rsidRDefault="00F77BAF" w:rsidP="00F77BAF">
      <w:pPr>
        <w:spacing w:after="0" w:line="240" w:lineRule="auto"/>
        <w:ind w:left="567" w:right="4392"/>
        <w:jc w:val="both"/>
        <w:rPr>
          <w:rFonts w:ascii="Times New Roman" w:hAnsi="Times New Roman"/>
          <w:b/>
          <w:sz w:val="24"/>
          <w:szCs w:val="24"/>
        </w:rPr>
      </w:pPr>
      <w:r w:rsidRPr="00F77BAF">
        <w:rPr>
          <w:rFonts w:ascii="Times New Roman" w:hAnsi="Times New Roman"/>
          <w:b/>
          <w:sz w:val="24"/>
          <w:szCs w:val="24"/>
        </w:rPr>
        <w:t xml:space="preserve">Об утверждении технологической схемы предоставления муниципальной услуги </w:t>
      </w:r>
      <w:r w:rsidRPr="00B2664C">
        <w:rPr>
          <w:rFonts w:ascii="Times New Roman" w:hAnsi="Times New Roman"/>
          <w:b/>
          <w:sz w:val="24"/>
          <w:szCs w:val="24"/>
        </w:rPr>
        <w:t>«Выдача разрешений на право организации розничного рынка»</w:t>
      </w:r>
    </w:p>
    <w:p w:rsidR="00F77BAF" w:rsidRPr="00F77BAF" w:rsidRDefault="00F77BAF" w:rsidP="00F7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BAF" w:rsidRPr="00AE19B5" w:rsidRDefault="00F77BAF" w:rsidP="00AE19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9B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AE19B5" w:rsidRPr="00AE19B5">
        <w:rPr>
          <w:rFonts w:ascii="Times New Roman" w:hAnsi="Times New Roman"/>
          <w:sz w:val="28"/>
          <w:szCs w:val="28"/>
        </w:rPr>
        <w:t xml:space="preserve">Коротоякского </w:t>
      </w:r>
      <w:r w:rsidRPr="00AE19B5">
        <w:rPr>
          <w:rFonts w:ascii="Times New Roman" w:hAnsi="Times New Roman"/>
          <w:sz w:val="28"/>
          <w:szCs w:val="28"/>
        </w:rPr>
        <w:t>сельского поселения Острогожского муниципального района Воронежской области, а также в целях обеспечения межведомственного взаимодействия</w:t>
      </w:r>
      <w:r w:rsidRPr="00AE19B5">
        <w:rPr>
          <w:rFonts w:ascii="Times New Roman" w:hAnsi="Times New Roman"/>
          <w:b/>
          <w:sz w:val="28"/>
          <w:szCs w:val="28"/>
        </w:rPr>
        <w:t xml:space="preserve"> </w:t>
      </w:r>
      <w:r w:rsidRPr="00AE19B5">
        <w:rPr>
          <w:rFonts w:ascii="Times New Roman" w:hAnsi="Times New Roman"/>
          <w:sz w:val="28"/>
          <w:szCs w:val="28"/>
        </w:rPr>
        <w:t xml:space="preserve">с АУ «МФЦ»: </w:t>
      </w:r>
    </w:p>
    <w:p w:rsidR="00F77BAF" w:rsidRPr="00AE19B5" w:rsidRDefault="00F77BAF" w:rsidP="00AE1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BAF" w:rsidRPr="00AE19B5" w:rsidRDefault="00F77BAF" w:rsidP="00AE19B5">
      <w:pPr>
        <w:ind w:right="-2" w:firstLine="567"/>
        <w:jc w:val="both"/>
        <w:rPr>
          <w:rFonts w:ascii="Arial" w:hAnsi="Arial" w:cs="Arial"/>
          <w:sz w:val="28"/>
          <w:szCs w:val="28"/>
        </w:rPr>
      </w:pPr>
      <w:r w:rsidRPr="00AE19B5">
        <w:rPr>
          <w:rFonts w:ascii="Times New Roman" w:hAnsi="Times New Roman"/>
          <w:sz w:val="28"/>
          <w:szCs w:val="28"/>
        </w:rPr>
        <w:t>1.</w:t>
      </w:r>
      <w:r w:rsidRPr="00AE19B5">
        <w:rPr>
          <w:rFonts w:ascii="Times New Roman" w:hAnsi="Times New Roman"/>
          <w:b/>
          <w:sz w:val="28"/>
          <w:szCs w:val="28"/>
        </w:rPr>
        <w:t xml:space="preserve"> </w:t>
      </w:r>
      <w:r w:rsidRPr="00AE19B5">
        <w:rPr>
          <w:rFonts w:ascii="Times New Roman" w:hAnsi="Times New Roman"/>
          <w:sz w:val="28"/>
          <w:szCs w:val="28"/>
        </w:rPr>
        <w:t>Утвердить технологическую схему предоставления муниципальной услуги «Выдача разрешений на право организации розничного рынка»</w:t>
      </w:r>
      <w:r w:rsidRPr="00AE19B5">
        <w:rPr>
          <w:rFonts w:ascii="Arial" w:hAnsi="Arial" w:cs="Arial"/>
          <w:sz w:val="28"/>
          <w:szCs w:val="28"/>
        </w:rPr>
        <w:t xml:space="preserve"> </w:t>
      </w:r>
      <w:r w:rsidRPr="00AE19B5">
        <w:rPr>
          <w:rFonts w:ascii="Times New Roman" w:hAnsi="Times New Roman"/>
          <w:sz w:val="28"/>
          <w:szCs w:val="28"/>
        </w:rPr>
        <w:t>согласно приложению.</w:t>
      </w:r>
    </w:p>
    <w:p w:rsidR="00F77BAF" w:rsidRPr="00AE19B5" w:rsidRDefault="00F77BAF" w:rsidP="00AE19B5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</w:rPr>
      </w:pPr>
    </w:p>
    <w:p w:rsidR="00F77BAF" w:rsidRPr="00AE19B5" w:rsidRDefault="00F77BAF" w:rsidP="00AE19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9B5">
        <w:rPr>
          <w:rFonts w:ascii="Times New Roman" w:hAnsi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F77BAF" w:rsidRPr="00AE19B5" w:rsidRDefault="00F77BAF" w:rsidP="00AE1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BAF" w:rsidRPr="00AE19B5" w:rsidRDefault="00F77BAF" w:rsidP="00AE1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BAF" w:rsidRPr="00AE19B5" w:rsidRDefault="00F77BAF" w:rsidP="00AE19B5">
      <w:pPr>
        <w:jc w:val="both"/>
        <w:rPr>
          <w:rFonts w:ascii="Times New Roman" w:hAnsi="Times New Roman"/>
          <w:sz w:val="28"/>
          <w:szCs w:val="28"/>
        </w:rPr>
        <w:sectPr w:rsidR="00F77BAF" w:rsidRPr="00AE19B5" w:rsidSect="00D52598">
          <w:pgSz w:w="11906" w:h="16838"/>
          <w:pgMar w:top="1134" w:right="851" w:bottom="1134" w:left="1134" w:header="709" w:footer="709" w:gutter="0"/>
          <w:cols w:space="720"/>
        </w:sectPr>
      </w:pPr>
      <w:r w:rsidRPr="00AE19B5">
        <w:rPr>
          <w:rFonts w:ascii="Times New Roman" w:hAnsi="Times New Roman"/>
          <w:sz w:val="28"/>
          <w:szCs w:val="28"/>
        </w:rPr>
        <w:t xml:space="preserve">Глава </w:t>
      </w:r>
      <w:r w:rsidR="00AE19B5" w:rsidRPr="00AE19B5">
        <w:rPr>
          <w:rFonts w:ascii="Times New Roman" w:hAnsi="Times New Roman"/>
          <w:sz w:val="28"/>
          <w:szCs w:val="28"/>
        </w:rPr>
        <w:t>Коротоякского</w:t>
      </w:r>
      <w:r w:rsidRPr="00AE19B5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 w:rsidR="00AE19B5" w:rsidRPr="00AE19B5">
        <w:rPr>
          <w:rFonts w:ascii="Times New Roman" w:hAnsi="Times New Roman"/>
          <w:sz w:val="28"/>
          <w:szCs w:val="28"/>
        </w:rPr>
        <w:t>Н.В. Трофимов</w:t>
      </w:r>
    </w:p>
    <w:p w:rsidR="00F77BAF" w:rsidRDefault="00F77BAF" w:rsidP="00F77B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7BAF" w:rsidRPr="0034447F" w:rsidRDefault="00F77BAF" w:rsidP="00F77BAF">
      <w:pPr>
        <w:spacing w:after="0" w:line="240" w:lineRule="auto"/>
        <w:jc w:val="right"/>
        <w:rPr>
          <w:rFonts w:ascii="Times New Roman" w:hAnsi="Times New Roman"/>
          <w:b/>
        </w:rPr>
      </w:pPr>
      <w:r w:rsidRPr="003444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Приложение к</w:t>
      </w:r>
    </w:p>
    <w:p w:rsidR="00F77BAF" w:rsidRPr="0034447F" w:rsidRDefault="00F77BAF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4447F">
        <w:rPr>
          <w:rFonts w:ascii="Times New Roman" w:hAnsi="Times New Roman"/>
          <w:sz w:val="24"/>
          <w:szCs w:val="24"/>
        </w:rPr>
        <w:t>распоряжению</w:t>
      </w:r>
      <w:proofErr w:type="gramEnd"/>
      <w:r w:rsidRPr="0034447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77BAF" w:rsidRPr="0034447F" w:rsidRDefault="00AE19B5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Коротоякского</w:t>
      </w:r>
      <w:r w:rsidR="00F77BAF" w:rsidRPr="0034447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77BAF" w:rsidRPr="0034447F" w:rsidRDefault="00F77BAF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47F">
        <w:rPr>
          <w:rFonts w:ascii="Times New Roman" w:hAnsi="Times New Roman"/>
          <w:sz w:val="24"/>
          <w:szCs w:val="24"/>
        </w:rPr>
        <w:t>Острогожского муниципального района</w:t>
      </w:r>
    </w:p>
    <w:p w:rsidR="00D52598" w:rsidRDefault="00F77BAF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47F"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5C6DFE">
        <w:rPr>
          <w:rFonts w:ascii="Times New Roman" w:hAnsi="Times New Roman"/>
          <w:sz w:val="24"/>
          <w:szCs w:val="24"/>
        </w:rPr>
        <w:t>29</w:t>
      </w:r>
      <w:r w:rsidRPr="0034447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34447F">
        <w:rPr>
          <w:rFonts w:ascii="Times New Roman" w:hAnsi="Times New Roman"/>
          <w:sz w:val="24"/>
          <w:szCs w:val="24"/>
        </w:rPr>
        <w:t xml:space="preserve">.2017 № </w:t>
      </w:r>
      <w:r w:rsidR="005C6DFE">
        <w:rPr>
          <w:rFonts w:ascii="Times New Roman" w:hAnsi="Times New Roman"/>
          <w:sz w:val="24"/>
          <w:szCs w:val="24"/>
        </w:rPr>
        <w:t>66</w:t>
      </w:r>
      <w:r w:rsidRPr="0034447F">
        <w:rPr>
          <w:rFonts w:ascii="Times New Roman" w:hAnsi="Times New Roman"/>
          <w:sz w:val="24"/>
          <w:szCs w:val="24"/>
        </w:rPr>
        <w:t>-р</w:t>
      </w:r>
    </w:p>
    <w:p w:rsidR="00D52598" w:rsidRPr="00BB0DA3" w:rsidRDefault="00D52598" w:rsidP="00D5259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 w:rsidRPr="00BB0DA3">
        <w:rPr>
          <w:rFonts w:ascii="Times New Roman" w:hAnsi="Times New Roman"/>
          <w:b/>
        </w:rPr>
        <w:t>ТИПОВАЯ ТЕХНОЛОГИЧЕСКАЯ СХЕМА</w:t>
      </w:r>
    </w:p>
    <w:p w:rsidR="00D52598" w:rsidRPr="00BB0DA3" w:rsidRDefault="00D52598" w:rsidP="00D52598">
      <w:pPr>
        <w:spacing w:after="0" w:line="240" w:lineRule="auto"/>
        <w:jc w:val="center"/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t>ПРЕДОСТАВЛЕНИЯ МУНИЦИПАЛЬНОЙ УСЛУГИ</w:t>
      </w:r>
    </w:p>
    <w:p w:rsidR="00D52598" w:rsidRPr="00BB0DA3" w:rsidRDefault="00D52598" w:rsidP="00D52598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D52598" w:rsidRPr="00BB0DA3" w:rsidTr="00D52598">
        <w:tc>
          <w:tcPr>
            <w:tcW w:w="959" w:type="dxa"/>
            <w:vAlign w:val="center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D52598" w:rsidRPr="00BB0DA3" w:rsidTr="00D52598">
        <w:tc>
          <w:tcPr>
            <w:tcW w:w="959" w:type="dxa"/>
            <w:vAlign w:val="center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6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6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6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52598" w:rsidRPr="00BB0DA3" w:rsidTr="00D52598">
        <w:trPr>
          <w:trHeight w:val="583"/>
        </w:trPr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D52598" w:rsidRPr="00B2664C" w:rsidRDefault="00C505DE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5DE">
              <w:rPr>
                <w:rFonts w:ascii="Times New Roman" w:hAnsi="Times New Roman"/>
                <w:sz w:val="24"/>
                <w:szCs w:val="24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  <w:r w:rsidRPr="00B2664C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4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D52598" w:rsidRPr="00BB0DA3" w:rsidTr="00B2664C">
        <w:trPr>
          <w:trHeight w:val="533"/>
        </w:trPr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B2664C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D52598" w:rsidRPr="00B2664C" w:rsidRDefault="00B2664C" w:rsidP="008E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от 0</w:t>
            </w:r>
            <w:r w:rsidR="008E0413">
              <w:rPr>
                <w:rFonts w:ascii="Times New Roman" w:hAnsi="Times New Roman"/>
              </w:rPr>
              <w:t>5.09</w:t>
            </w:r>
            <w:r>
              <w:rPr>
                <w:rFonts w:ascii="Times New Roman" w:hAnsi="Times New Roman"/>
              </w:rPr>
              <w:t xml:space="preserve">.2017 № </w:t>
            </w:r>
            <w:r w:rsidR="00CB131E">
              <w:rPr>
                <w:rFonts w:ascii="Times New Roman" w:hAnsi="Times New Roman"/>
              </w:rPr>
              <w:t>41 «</w:t>
            </w:r>
            <w:r w:rsidRPr="00E416D3">
              <w:rPr>
                <w:rFonts w:ascii="Times New Roman" w:hAnsi="Times New Roman"/>
              </w:rPr>
              <w:t>Об утверждении административного</w:t>
            </w:r>
            <w:r>
              <w:rPr>
                <w:rFonts w:ascii="Times New Roman" w:hAnsi="Times New Roman"/>
              </w:rPr>
              <w:t xml:space="preserve"> регламента </w:t>
            </w:r>
            <w:r w:rsidRPr="00E416D3">
              <w:rPr>
                <w:rFonts w:ascii="Times New Roman" w:hAnsi="Times New Roman"/>
              </w:rPr>
              <w:t>по предоставлению 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E416D3">
              <w:rPr>
                <w:rFonts w:ascii="Times New Roman" w:hAnsi="Times New Roman"/>
              </w:rPr>
              <w:t xml:space="preserve">услуги </w:t>
            </w:r>
            <w:r>
              <w:rPr>
                <w:rFonts w:ascii="Times New Roman" w:hAnsi="Times New Roman"/>
              </w:rPr>
              <w:t>«</w:t>
            </w:r>
            <w:r w:rsidRPr="00B2664C">
              <w:rPr>
                <w:rFonts w:ascii="Times New Roman" w:hAnsi="Times New Roman"/>
                <w:sz w:val="24"/>
                <w:szCs w:val="24"/>
              </w:rPr>
              <w:t>Выдача разрешений на право организации розничного рынка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B2664C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B266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64C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B2664C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терминальные устройства в МФЦ;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официальный сайт органа;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другие способы</w:t>
            </w:r>
          </w:p>
        </w:tc>
      </w:tr>
    </w:tbl>
    <w:p w:rsidR="00D52598" w:rsidRPr="00BB0DA3" w:rsidRDefault="00D52598" w:rsidP="00D52598">
      <w:pPr>
        <w:rPr>
          <w:rFonts w:ascii="Times New Roman" w:eastAsiaTheme="majorEastAsia" w:hAnsi="Times New Roman"/>
          <w:b/>
          <w:bCs/>
        </w:rPr>
      </w:pPr>
      <w:r w:rsidRPr="00BB0DA3">
        <w:rPr>
          <w:rFonts w:ascii="Times New Roman" w:hAnsi="Times New Roman"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2126"/>
        <w:gridCol w:w="851"/>
        <w:gridCol w:w="849"/>
        <w:gridCol w:w="1135"/>
        <w:gridCol w:w="1134"/>
        <w:gridCol w:w="1275"/>
        <w:gridCol w:w="1560"/>
        <w:gridCol w:w="1843"/>
      </w:tblGrid>
      <w:tr w:rsidR="00D52598" w:rsidRPr="00BB0DA3" w:rsidTr="00D52598">
        <w:tc>
          <w:tcPr>
            <w:tcW w:w="2801" w:type="dxa"/>
            <w:gridSpan w:val="2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D52598" w:rsidRPr="00BB0DA3" w:rsidRDefault="00D52598" w:rsidP="00D52598">
            <w:pPr>
              <w:ind w:right="-69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49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</w:tr>
      <w:tr w:rsidR="00D52598" w:rsidRPr="00BB0DA3" w:rsidTr="00D52598">
        <w:tc>
          <w:tcPr>
            <w:tcW w:w="152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BB0DA3">
              <w:rPr>
                <w:rFonts w:ascii="Times New Roman" w:hAnsi="Times New Roman"/>
                <w:b/>
              </w:rPr>
              <w:t>юр.лица</w:t>
            </w:r>
            <w:proofErr w:type="spellEnd"/>
            <w:r w:rsidRPr="00BB0DA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ind w:left="-107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D52598" w:rsidRPr="00BB0DA3" w:rsidRDefault="00D52598" w:rsidP="00D52598">
            <w:pPr>
              <w:ind w:left="-107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D52598" w:rsidRPr="00BB0DA3" w:rsidRDefault="00D52598" w:rsidP="00D5259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2598" w:rsidRPr="00BB0DA3" w:rsidTr="00D52598">
        <w:tc>
          <w:tcPr>
            <w:tcW w:w="152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11</w:t>
            </w:r>
          </w:p>
        </w:tc>
      </w:tr>
      <w:tr w:rsidR="00D52598" w:rsidRPr="00BB0DA3" w:rsidTr="00D52598">
        <w:tc>
          <w:tcPr>
            <w:tcW w:w="14992" w:type="dxa"/>
            <w:gridSpan w:val="11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1525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случае выдачи разрешения на право организации розничного рынка не должен превышать 31 кален. </w:t>
            </w:r>
            <w:proofErr w:type="spellStart"/>
            <w:proofErr w:type="gramStart"/>
            <w:r w:rsidRPr="00BB0DA3">
              <w:rPr>
                <w:rFonts w:ascii="Times New Roman" w:hAnsi="Times New Roman"/>
              </w:rPr>
              <w:t>дн</w:t>
            </w:r>
            <w:proofErr w:type="spellEnd"/>
            <w:r w:rsidRPr="00BB0DA3">
              <w:rPr>
                <w:rFonts w:ascii="Times New Roman" w:hAnsi="Times New Roman"/>
              </w:rPr>
              <w:t>.;</w:t>
            </w:r>
            <w:proofErr w:type="gramEnd"/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случае продления, переоформления разрешения на </w:t>
            </w:r>
            <w:r w:rsidRPr="00BB0DA3">
              <w:rPr>
                <w:rFonts w:ascii="Times New Roman" w:hAnsi="Times New Roman"/>
              </w:rPr>
              <w:lastRenderedPageBreak/>
              <w:t>право организации розничного рынка не должен превышать 16 кален</w:t>
            </w:r>
            <w:proofErr w:type="gramStart"/>
            <w:r w:rsidRPr="00BB0DA3">
              <w:rPr>
                <w:rFonts w:ascii="Times New Roman" w:hAnsi="Times New Roman"/>
              </w:rPr>
              <w:t xml:space="preserve">. </w:t>
            </w:r>
            <w:proofErr w:type="spellStart"/>
            <w:r w:rsidRPr="00BB0DA3">
              <w:rPr>
                <w:rFonts w:ascii="Times New Roman" w:hAnsi="Times New Roman"/>
              </w:rPr>
              <w:t>дн</w:t>
            </w:r>
            <w:proofErr w:type="spellEnd"/>
            <w:proofErr w:type="gramEnd"/>
            <w:r w:rsidRPr="00BB0DA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 xml:space="preserve">- в случае выдачи разрешения на право организации розничного рынка не должен превышать 31 кален. </w:t>
            </w:r>
            <w:proofErr w:type="spellStart"/>
            <w:proofErr w:type="gramStart"/>
            <w:r w:rsidRPr="00BB0DA3">
              <w:rPr>
                <w:rFonts w:ascii="Times New Roman" w:hAnsi="Times New Roman"/>
              </w:rPr>
              <w:t>дн</w:t>
            </w:r>
            <w:proofErr w:type="spellEnd"/>
            <w:r w:rsidRPr="00BB0DA3">
              <w:rPr>
                <w:rFonts w:ascii="Times New Roman" w:hAnsi="Times New Roman"/>
              </w:rPr>
              <w:t>.;</w:t>
            </w:r>
            <w:proofErr w:type="gramEnd"/>
          </w:p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случае продления, переоформления разрешения на </w:t>
            </w:r>
            <w:r w:rsidRPr="00BB0DA3">
              <w:rPr>
                <w:rFonts w:ascii="Times New Roman" w:hAnsi="Times New Roman"/>
              </w:rPr>
              <w:lastRenderedPageBreak/>
              <w:t>право организации розничного рынка не должен превышать 16 кален</w:t>
            </w:r>
            <w:proofErr w:type="gramStart"/>
            <w:r w:rsidRPr="00BB0DA3">
              <w:rPr>
                <w:rFonts w:ascii="Times New Roman" w:hAnsi="Times New Roman"/>
              </w:rPr>
              <w:t xml:space="preserve">. </w:t>
            </w:r>
            <w:proofErr w:type="spellStart"/>
            <w:r w:rsidRPr="00BB0DA3">
              <w:rPr>
                <w:rFonts w:ascii="Times New Roman" w:hAnsi="Times New Roman"/>
              </w:rPr>
              <w:t>дн</w:t>
            </w:r>
            <w:proofErr w:type="spellEnd"/>
            <w:proofErr w:type="gramEnd"/>
            <w:r w:rsidRPr="00BB0DA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ind w:left="-108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обл., утвержденным постановлением администрации Воронежской области от 04.05.2007 № 380 «Об утверждении плана организации рознич</w:t>
            </w:r>
            <w:r w:rsidRPr="00BB0DA3">
              <w:rPr>
                <w:rFonts w:ascii="Times New Roman" w:hAnsi="Times New Roman"/>
              </w:rPr>
              <w:lastRenderedPageBreak/>
              <w:t>ных рынков на территории Воронежской области»;</w:t>
            </w:r>
          </w:p>
          <w:p w:rsidR="00D52598" w:rsidRPr="00BB0DA3" w:rsidRDefault="00D52598" w:rsidP="00D52598">
            <w:pPr>
              <w:ind w:left="-108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обл.;</w:t>
            </w:r>
          </w:p>
          <w:p w:rsidR="00D52598" w:rsidRPr="00BB0DA3" w:rsidRDefault="00D52598" w:rsidP="00D52598">
            <w:pPr>
              <w:ind w:left="-108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</w:tc>
        <w:tc>
          <w:tcPr>
            <w:tcW w:w="8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 xml:space="preserve">Нет </w:t>
            </w:r>
          </w:p>
        </w:tc>
        <w:tc>
          <w:tcPr>
            <w:tcW w:w="8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135" w:type="dxa"/>
          </w:tcPr>
          <w:p w:rsidR="00D52598" w:rsidRPr="00BB0DA3" w:rsidRDefault="00D52598" w:rsidP="00D52598">
            <w:pPr>
              <w:ind w:left="-107" w:right="-108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13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56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D52598" w:rsidRPr="00BB0DA3" w:rsidRDefault="00D52598" w:rsidP="00D52598">
            <w:pPr>
              <w:ind w:left="-107" w:right="-108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через Портал государственных и муниципальных услуг Воронежской области</w:t>
            </w:r>
          </w:p>
          <w:p w:rsidR="00D52598" w:rsidRPr="00BB0DA3" w:rsidRDefault="00D52598" w:rsidP="00D52598">
            <w:pPr>
              <w:ind w:left="-107" w:right="-108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 xml:space="preserve">- в органе на бумажном носителе;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почтовая связь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lastRenderedPageBreak/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52598" w:rsidRPr="00BB0DA3" w:rsidTr="00D52598">
        <w:tc>
          <w:tcPr>
            <w:tcW w:w="65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0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52598" w:rsidRPr="00BB0DA3" w:rsidTr="00D52598">
        <w:tc>
          <w:tcPr>
            <w:tcW w:w="65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</w:tr>
      <w:tr w:rsidR="00D52598" w:rsidRPr="00BB0DA3" w:rsidTr="00D52598">
        <w:tc>
          <w:tcPr>
            <w:tcW w:w="14992" w:type="dxa"/>
            <w:gridSpan w:val="8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657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10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BB0DA3">
              <w:rPr>
                <w:rFonts w:ascii="Times New Roman" w:hAnsi="Times New Roman"/>
              </w:rPr>
              <w:t>дату  обращения</w:t>
            </w:r>
            <w:proofErr w:type="gramEnd"/>
            <w:r w:rsidRPr="00BB0DA3">
              <w:rPr>
                <w:rFonts w:ascii="Times New Roman" w:hAnsi="Times New Roman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D52598" w:rsidRPr="00BB0DA3" w:rsidTr="00D52598">
        <w:tc>
          <w:tcPr>
            <w:tcW w:w="657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</w:t>
            </w:r>
            <w:r w:rsidRPr="00BB0DA3">
              <w:rPr>
                <w:rFonts w:ascii="Times New Roman" w:hAnsi="Times New Roman"/>
              </w:rPr>
              <w:lastRenderedPageBreak/>
              <w:t xml:space="preserve">в том числе Положения о паспорте гражданина РФ.  Должен быть действительным на </w:t>
            </w:r>
            <w:proofErr w:type="gramStart"/>
            <w:r w:rsidRPr="00BB0DA3">
              <w:rPr>
                <w:rFonts w:ascii="Times New Roman" w:hAnsi="Times New Roman"/>
              </w:rPr>
              <w:t>дату  обращения</w:t>
            </w:r>
            <w:proofErr w:type="gramEnd"/>
            <w:r w:rsidRPr="00BB0DA3">
              <w:rPr>
                <w:rFonts w:ascii="Times New Roman" w:hAnsi="Times New Roman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Доверенность выдается за подписью руководителя или иного лица, уполномоченного на это. Доверенность может быть под</w:t>
            </w:r>
            <w:r w:rsidRPr="00BB0DA3">
              <w:rPr>
                <w:rFonts w:ascii="Times New Roman" w:hAnsi="Times New Roman"/>
              </w:rPr>
              <w:lastRenderedPageBreak/>
              <w:t>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</w:rPr>
      </w:pPr>
    </w:p>
    <w:p w:rsidR="00D52598" w:rsidRPr="00BB0DA3" w:rsidRDefault="00D52598" w:rsidP="00D52598">
      <w:pPr>
        <w:rPr>
          <w:rFonts w:ascii="Times New Roman" w:eastAsiaTheme="majorEastAsia" w:hAnsi="Times New Roman"/>
          <w:b/>
          <w:bCs/>
        </w:rPr>
      </w:pPr>
      <w:r w:rsidRPr="00BB0DA3">
        <w:rPr>
          <w:rFonts w:ascii="Times New Roman" w:hAnsi="Times New Roman"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BB0DA3">
              <w:rPr>
                <w:rFonts w:ascii="Times New Roman" w:hAnsi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B0DA3">
              <w:rPr>
                <w:rFonts w:ascii="Times New Roman" w:hAnsi="Times New Roman"/>
                <w:b/>
              </w:rPr>
              <w:t>к</w:t>
            </w:r>
            <w:proofErr w:type="gramEnd"/>
            <w:r w:rsidRPr="00BB0DA3">
              <w:rPr>
                <w:rFonts w:ascii="Times New Roman" w:hAnsi="Times New Roman"/>
                <w:b/>
              </w:rPr>
              <w:t xml:space="preserve"> документу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Pr="00BB0DA3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</w:tr>
      <w:tr w:rsidR="00D52598" w:rsidRPr="00BB0DA3" w:rsidTr="00D52598">
        <w:tc>
          <w:tcPr>
            <w:tcW w:w="15133" w:type="dxa"/>
            <w:gridSpan w:val="8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подлинник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 </w:t>
            </w:r>
            <w:proofErr w:type="gramStart"/>
            <w:r w:rsidRPr="00BB0DA3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В письменном заявлении должны быть указаны: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</w:t>
            </w:r>
            <w:r w:rsidRPr="00BB0DA3">
              <w:rPr>
                <w:rFonts w:ascii="Times New Roman" w:hAnsi="Times New Roman"/>
              </w:rPr>
              <w:lastRenderedPageBreak/>
              <w:t>лице в единый государственный реестр юридических лиц;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2)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3) тип рынка, который предполагается организовать.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лица.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rPr>
          <w:trHeight w:val="836"/>
        </w:trPr>
        <w:tc>
          <w:tcPr>
            <w:tcW w:w="651" w:type="dxa"/>
            <w:vMerge w:val="restart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Документы, подтверждаю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BB0DA3">
              <w:rPr>
                <w:rFonts w:ascii="Times New Roman" w:hAnsi="Times New Roman"/>
              </w:rPr>
              <w:t>щие</w:t>
            </w:r>
            <w:proofErr w:type="spellEnd"/>
            <w:proofErr w:type="gramEnd"/>
            <w:r w:rsidRPr="00BB0DA3">
              <w:rPr>
                <w:rFonts w:ascii="Times New Roman" w:hAnsi="Times New Roman"/>
              </w:rPr>
              <w:t xml:space="preserve"> полномочия представителя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копия</w:t>
            </w:r>
            <w:proofErr w:type="gramEnd"/>
            <w:r w:rsidRPr="00BB0DA3">
              <w:rPr>
                <w:rFonts w:ascii="Times New Roman" w:hAnsi="Times New Roman"/>
              </w:rPr>
              <w:t xml:space="preserve"> решения о назначении лица или его избрании на должность руководителя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копия (и оригинал в случае, если верность копии не удостоверена нотариально для сверки)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Предоставляется в случае, если за получение услуги обращается лицо, имеющее право действовать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  <w:tr w:rsidR="00D52598" w:rsidRPr="00BB0DA3" w:rsidTr="00D52598">
        <w:trPr>
          <w:trHeight w:val="835"/>
        </w:trPr>
        <w:tc>
          <w:tcPr>
            <w:tcW w:w="651" w:type="dxa"/>
            <w:vMerge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доверенность</w:t>
            </w:r>
            <w:proofErr w:type="gramEnd"/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копия (и оригинал в случае, если верность копии не удостоверена нотариально для сверки)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Предоставляется в случае, если за получение услуги обращается лицо, не имеющее право действовать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</w:t>
            </w:r>
            <w:r w:rsidRPr="00BB0DA3">
              <w:rPr>
                <w:rFonts w:ascii="Times New Roman" w:hAnsi="Times New Roman"/>
              </w:rPr>
              <w:lastRenderedPageBreak/>
              <w:t>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-устав юридического лица, -свидетельство о государственной регистрации юридического лица, 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-свидетельство о постановке на учет российской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4.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0DA3">
              <w:rPr>
                <w:rFonts w:ascii="Times New Roman" w:hAnsi="Times New Roman"/>
              </w:rPr>
              <w:t>Правоустанав</w:t>
            </w:r>
            <w:proofErr w:type="spellEnd"/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BB0DA3">
              <w:rPr>
                <w:rFonts w:ascii="Times New Roman" w:hAnsi="Times New Roman"/>
              </w:rPr>
              <w:t>ливающие</w:t>
            </w:r>
            <w:proofErr w:type="spellEnd"/>
            <w:proofErr w:type="gramEnd"/>
            <w:r w:rsidRPr="00BB0DA3">
              <w:rPr>
                <w:rFonts w:ascii="Times New Roman" w:hAnsi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Правоустанавливающие документы на объект (ы) недвижимости расположенный (</w:t>
            </w:r>
            <w:proofErr w:type="spellStart"/>
            <w:proofErr w:type="gramStart"/>
            <w:r w:rsidRPr="00BB0DA3">
              <w:rPr>
                <w:rFonts w:ascii="Times New Roman" w:hAnsi="Times New Roman"/>
              </w:rPr>
              <w:t>ые</w:t>
            </w:r>
            <w:proofErr w:type="spellEnd"/>
            <w:r w:rsidRPr="00BB0DA3">
              <w:rPr>
                <w:rFonts w:ascii="Times New Roman" w:hAnsi="Times New Roman"/>
              </w:rPr>
              <w:t>)  на</w:t>
            </w:r>
            <w:proofErr w:type="gramEnd"/>
            <w:r w:rsidRPr="00BB0DA3">
              <w:rPr>
                <w:rFonts w:ascii="Times New Roman" w:hAnsi="Times New Roman"/>
              </w:rPr>
              <w:t xml:space="preserve">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1 экз.  </w:t>
            </w:r>
            <w:proofErr w:type="gramStart"/>
            <w:r w:rsidRPr="00BB0DA3">
              <w:rPr>
                <w:rFonts w:ascii="Times New Roman" w:hAnsi="Times New Roman"/>
              </w:rPr>
              <w:t>удостоверенная</w:t>
            </w:r>
            <w:proofErr w:type="gramEnd"/>
            <w:r w:rsidRPr="00BB0DA3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если</w:t>
            </w:r>
            <w:proofErr w:type="gramEnd"/>
            <w:r w:rsidRPr="00BB0DA3">
              <w:rPr>
                <w:rFonts w:ascii="Times New Roman" w:hAnsi="Times New Roman"/>
              </w:rPr>
              <w:t xml:space="preserve"> право возникло до 1998 г и не зарегистрировано в установленном законом порядке 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</w:tbl>
    <w:p w:rsidR="00D52598" w:rsidRPr="00BB0DA3" w:rsidRDefault="00D52598" w:rsidP="00D52598">
      <w:pPr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5. </w:t>
      </w:r>
      <w:r w:rsidRPr="00B2664C">
        <w:rPr>
          <w:rFonts w:ascii="Times New Roman" w:hAnsi="Times New Roman" w:cs="Times New Roman"/>
          <w:color w:val="auto"/>
          <w:sz w:val="20"/>
          <w:szCs w:val="20"/>
        </w:rPr>
        <w:t>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1275"/>
        <w:gridCol w:w="1909"/>
        <w:gridCol w:w="1209"/>
        <w:gridCol w:w="1702"/>
        <w:gridCol w:w="1275"/>
        <w:gridCol w:w="1538"/>
      </w:tblGrid>
      <w:tr w:rsidR="00D52598" w:rsidRPr="00BB0DA3" w:rsidTr="00B2664C">
        <w:tc>
          <w:tcPr>
            <w:tcW w:w="12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55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D52598" w:rsidRPr="00085E8B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70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 xml:space="preserve">Форма (шаблон) межведомственного </w:t>
            </w:r>
            <w:proofErr w:type="gramStart"/>
            <w:r w:rsidRPr="00BB0DA3">
              <w:rPr>
                <w:rFonts w:ascii="Times New Roman" w:hAnsi="Times New Roman"/>
                <w:b/>
              </w:rPr>
              <w:t>запроса  и</w:t>
            </w:r>
            <w:proofErr w:type="gramEnd"/>
            <w:r w:rsidRPr="00BB0DA3">
              <w:rPr>
                <w:rFonts w:ascii="Times New Roman" w:hAnsi="Times New Roman"/>
                <w:b/>
              </w:rPr>
              <w:t xml:space="preserve"> ответа на межведомственный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D52598" w:rsidRPr="00BB0DA3" w:rsidTr="00B2664C">
        <w:tc>
          <w:tcPr>
            <w:tcW w:w="12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9</w:t>
            </w:r>
          </w:p>
        </w:tc>
      </w:tr>
      <w:tr w:rsidR="00D52598" w:rsidRPr="00BB0DA3" w:rsidTr="00D52598">
        <w:tc>
          <w:tcPr>
            <w:tcW w:w="15112" w:type="dxa"/>
            <w:gridSpan w:val="9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B2664C">
        <w:tc>
          <w:tcPr>
            <w:tcW w:w="1242" w:type="dxa"/>
          </w:tcPr>
          <w:p w:rsidR="00D52598" w:rsidRPr="00BB0DA3" w:rsidRDefault="00D52598" w:rsidP="00B26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выписка</w:t>
            </w:r>
            <w:proofErr w:type="gramEnd"/>
            <w:r w:rsidRPr="00BB0DA3">
              <w:rPr>
                <w:rFonts w:ascii="Times New Roman" w:hAnsi="Times New Roman"/>
              </w:rPr>
              <w:t xml:space="preserve"> из Единого государственного реестра юридических лиц</w:t>
            </w:r>
          </w:p>
        </w:tc>
        <w:tc>
          <w:tcPr>
            <w:tcW w:w="2410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сведения</w:t>
            </w:r>
            <w:proofErr w:type="gramEnd"/>
            <w:r w:rsidRPr="00BB0DA3">
              <w:rPr>
                <w:rFonts w:ascii="Times New Roman" w:hAnsi="Times New Roman"/>
              </w:rPr>
              <w:t xml:space="preserve">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1242" w:type="dxa"/>
          </w:tcPr>
          <w:p w:rsidR="00D52598" w:rsidRPr="00BB0DA3" w:rsidRDefault="00D52598" w:rsidP="00B26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выписка</w:t>
            </w:r>
            <w:proofErr w:type="gramEnd"/>
            <w:r w:rsidRPr="00BB0DA3">
              <w:rPr>
                <w:rFonts w:ascii="Times New Roman" w:hAnsi="Times New Roman"/>
              </w:rPr>
              <w:t xml:space="preserve">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</w:t>
            </w:r>
          </w:p>
        </w:tc>
        <w:tc>
          <w:tcPr>
            <w:tcW w:w="2410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сведения</w:t>
            </w:r>
            <w:proofErr w:type="gramEnd"/>
            <w:r w:rsidRPr="00BB0DA3">
              <w:rPr>
                <w:rFonts w:ascii="Times New Roman" w:hAnsi="Times New Roman"/>
              </w:rPr>
              <w:t xml:space="preserve"> о зарегистрированных правах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BB0DA3" w:rsidRDefault="00D52598" w:rsidP="00D52598">
      <w:pPr>
        <w:rPr>
          <w:rFonts w:ascii="Times New Roman" w:hAnsi="Times New Roman"/>
          <w:b/>
        </w:rPr>
      </w:pPr>
      <w:bookmarkStart w:id="1" w:name="_GoBack"/>
      <w:bookmarkEnd w:id="1"/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701"/>
        <w:gridCol w:w="1701"/>
        <w:gridCol w:w="1559"/>
        <w:gridCol w:w="1985"/>
        <w:gridCol w:w="1276"/>
        <w:gridCol w:w="1396"/>
      </w:tblGrid>
      <w:tr w:rsidR="00D52598" w:rsidRPr="00BB0DA3" w:rsidTr="00B2664C">
        <w:tc>
          <w:tcPr>
            <w:tcW w:w="534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Документ/документы, являющиеся результатом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Характеристика результата (положительный/</w:t>
            </w:r>
          </w:p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B0DA3">
              <w:rPr>
                <w:rFonts w:ascii="Times New Roman" w:hAnsi="Times New Roman"/>
                <w:b/>
              </w:rPr>
              <w:t>отрицательный</w:t>
            </w:r>
            <w:proofErr w:type="gramEnd"/>
            <w:r w:rsidRPr="00BB0DA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D52598" w:rsidRPr="00C66CF9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D52598" w:rsidRPr="00C66CF9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D52598" w:rsidRPr="00C66CF9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D52598" w:rsidRPr="00BB0DA3" w:rsidTr="00B2664C">
        <w:tc>
          <w:tcPr>
            <w:tcW w:w="534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B0DA3">
              <w:rPr>
                <w:rFonts w:ascii="Times New Roman" w:hAnsi="Times New Roman"/>
                <w:b/>
              </w:rPr>
              <w:t>в</w:t>
            </w:r>
            <w:proofErr w:type="gramEnd"/>
            <w:r w:rsidRPr="00BB0DA3">
              <w:rPr>
                <w:rFonts w:ascii="Times New Roman" w:hAnsi="Times New Roman"/>
                <w:b/>
              </w:rPr>
              <w:t xml:space="preserve"> органе</w:t>
            </w:r>
          </w:p>
        </w:tc>
        <w:tc>
          <w:tcPr>
            <w:tcW w:w="139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B0DA3">
              <w:rPr>
                <w:rFonts w:ascii="Times New Roman" w:hAnsi="Times New Roman"/>
                <w:b/>
              </w:rPr>
              <w:t>в</w:t>
            </w:r>
            <w:proofErr w:type="gramEnd"/>
            <w:r w:rsidRPr="00BB0DA3">
              <w:rPr>
                <w:rFonts w:ascii="Times New Roman" w:hAnsi="Times New Roman"/>
                <w:b/>
              </w:rPr>
              <w:t xml:space="preserve"> МФЦ</w:t>
            </w: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9</w:t>
            </w:r>
          </w:p>
        </w:tc>
      </w:tr>
      <w:tr w:rsidR="00D52598" w:rsidRPr="00BB0DA3" w:rsidTr="00D52598">
        <w:tc>
          <w:tcPr>
            <w:tcW w:w="15113" w:type="dxa"/>
            <w:gridSpan w:val="9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0DA3">
              <w:t xml:space="preserve"> </w:t>
            </w:r>
            <w:proofErr w:type="gramStart"/>
            <w:r w:rsidRPr="00D52598">
              <w:rPr>
                <w:rFonts w:ascii="Times New Roman" w:hAnsi="Times New Roman" w:cs="Times New Roman"/>
              </w:rPr>
              <w:t>уведомление</w:t>
            </w:r>
            <w:proofErr w:type="gramEnd"/>
            <w:r w:rsidRPr="00D52598">
              <w:rPr>
                <w:rFonts w:ascii="Times New Roman" w:hAnsi="Times New Roman" w:cs="Times New Roman"/>
              </w:rPr>
              <w:t xml:space="preserve"> о выдаче (продлении, переоформлении) разрешения на право организации розничного рынка</w:t>
            </w:r>
          </w:p>
          <w:p w:rsidR="00D52598" w:rsidRPr="00BB0DA3" w:rsidRDefault="00D52598" w:rsidP="00D52598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Положительный</w:t>
            </w:r>
          </w:p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 </w:t>
            </w:r>
            <w:r w:rsidRPr="00BB0DA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органе на бумажном носителе;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почтовая связь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2598">
              <w:rPr>
                <w:rFonts w:ascii="Times New Roman" w:hAnsi="Times New Roman" w:cs="Times New Roman"/>
              </w:rPr>
              <w:t>постановление</w:t>
            </w:r>
            <w:proofErr w:type="gramEnd"/>
            <w:r w:rsidRPr="00D52598">
              <w:rPr>
                <w:rFonts w:ascii="Times New Roman" w:hAnsi="Times New Roman" w:cs="Times New Roman"/>
              </w:rPr>
              <w:t xml:space="preserve"> о предоставлении (продлении, переоформлении) разрешения на право организации розничного рынка</w:t>
            </w: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2598">
              <w:rPr>
                <w:rFonts w:ascii="Times New Roman" w:hAnsi="Times New Roman" w:cs="Times New Roman"/>
              </w:rPr>
              <w:t>разрешение</w:t>
            </w:r>
            <w:proofErr w:type="gramEnd"/>
            <w:r w:rsidRPr="00D5259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</w:p>
          <w:p w:rsidR="00D52598" w:rsidRPr="00D52598" w:rsidRDefault="00D52598" w:rsidP="00D52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 </w:t>
            </w:r>
            <w:r w:rsidRPr="00BB0DA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2598">
              <w:rPr>
                <w:rFonts w:ascii="Times New Roman" w:hAnsi="Times New Roman" w:cs="Times New Roman"/>
              </w:rPr>
              <w:t>уведомление</w:t>
            </w:r>
            <w:proofErr w:type="gramEnd"/>
            <w:r w:rsidRPr="00D52598">
              <w:rPr>
                <w:rFonts w:ascii="Times New Roman" w:hAnsi="Times New Roman" w:cs="Times New Roman"/>
              </w:rPr>
              <w:t xml:space="preserve"> об отказе в выдаче (продлении, переоформлении) разрешения на право организации розничного рынка </w:t>
            </w: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Отрицательный</w:t>
            </w:r>
          </w:p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</w:t>
            </w:r>
            <w:r>
              <w:t> </w:t>
            </w:r>
            <w:r w:rsidRPr="00BB0DA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органе на бумажном носителе;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почтовая связь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2598">
              <w:rPr>
                <w:rFonts w:ascii="Times New Roman" w:hAnsi="Times New Roman" w:cs="Times New Roman"/>
              </w:rPr>
              <w:t>постановление</w:t>
            </w:r>
            <w:proofErr w:type="gramEnd"/>
            <w:r w:rsidRPr="00D52598">
              <w:rPr>
                <w:rFonts w:ascii="Times New Roman" w:hAnsi="Times New Roman" w:cs="Times New Roman"/>
              </w:rPr>
              <w:t xml:space="preserve"> об отказе в предоставлении (продлении, переоформлении) разрешения на право организации розничного рынка</w:t>
            </w: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BB0DA3" w:rsidRDefault="00D52598" w:rsidP="00D52598">
      <w:pPr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 w:rsidRPr="00BB0DA3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»: Выдача разрешений на право организации розничного рынка</w:t>
            </w:r>
            <w:r w:rsidRPr="00BB0DA3">
              <w:rPr>
                <w:rStyle w:val="af1"/>
                <w:rFonts w:ascii="Times New Roman" w:hAnsi="Times New Roman"/>
                <w:b/>
              </w:rPr>
              <w:t xml:space="preserve"> </w:t>
            </w: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 xml:space="preserve"> Наименование административной </w:t>
            </w:r>
            <w:r w:rsidR="00271222" w:rsidRPr="00BB0DA3">
              <w:rPr>
                <w:rFonts w:ascii="Times New Roman" w:hAnsi="Times New Roman"/>
                <w:b/>
              </w:rPr>
              <w:t>процедуры 1</w:t>
            </w:r>
            <w:r w:rsidRPr="00BB0DA3">
              <w:rPr>
                <w:rFonts w:ascii="Times New Roman" w:hAnsi="Times New Roman"/>
                <w:b/>
              </w:rPr>
              <w:t xml:space="preserve">: Приём и регистрация заявления и прилагаемых к нему документов  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Специалист: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</w:t>
            </w:r>
            <w:r w:rsidRPr="00BB0DA3">
              <w:rPr>
                <w:rFonts w:ascii="Times New Roman" w:hAnsi="Times New Roman"/>
              </w:rPr>
              <w:lastRenderedPageBreak/>
              <w:t>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при наличии оснований вручает уведомление о необходимости устранения нарушений в оформлении заявления и (или) представления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Специалист: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вручает уведомление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обращения заявителя за предоставлением муниципальной услуги через МФЦ за</w:t>
            </w:r>
            <w:r w:rsidRPr="00BB0DA3">
              <w:rPr>
                <w:rFonts w:ascii="Times New Roman" w:hAnsi="Times New Roman"/>
              </w:rPr>
              <w:lastRenderedPageBreak/>
              <w:t>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lastRenderedPageBreak/>
              <w:t xml:space="preserve"> Наименование административной процедуры 2: 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3.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Специалист: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проводит проверку заявления и прилагаемых документов на соответствие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о выдаче разрешения на право организации розничного рынка - 13 календарных дней;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о продлении, переоформлении разрешения на право организации розничного рынка - 8 календарных дней.</w:t>
            </w:r>
          </w:p>
        </w:tc>
        <w:tc>
          <w:tcPr>
            <w:tcW w:w="2126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 администрации ответственный за рассмотрение документов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4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отсутствия в представленном пакете необходимых документов в течение 5 рабочих дней направляет межведомственные запросы;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наличие или отсутствие оснований для отказа в предоставлении муниципальной услуги</w:t>
            </w: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  <w:b/>
              </w:rPr>
              <w:t>Наименование административной процедуры 3:</w:t>
            </w:r>
            <w:r w:rsidRPr="00BB0DA3">
              <w:t xml:space="preserve"> </w:t>
            </w:r>
            <w:r w:rsidRPr="00BB0DA3">
              <w:rPr>
                <w:rFonts w:ascii="Times New Roman" w:hAnsi="Times New Roman"/>
                <w:b/>
              </w:rPr>
              <w:t xml:space="preserve">Принятие решения о предоставлении муниципальной услуги либо об отказе в ее предоставлении 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Принятие решения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специалист</w:t>
            </w:r>
            <w:proofErr w:type="gramEnd"/>
            <w:r w:rsidRPr="00BB0DA3">
              <w:rPr>
                <w:rFonts w:ascii="Times New Roman" w:hAnsi="Times New Roman"/>
              </w:rPr>
              <w:t>: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случае отсутствия оснований для отказа в предоставлении услуги готовит проект постановления администрации о предоставлении (продлении, переоформлении) разрешения на </w:t>
            </w:r>
            <w:r w:rsidRPr="00BB0DA3">
              <w:rPr>
                <w:rFonts w:ascii="Times New Roman" w:hAnsi="Times New Roman"/>
              </w:rPr>
              <w:lastRenderedPageBreak/>
              <w:t>право организации розничного рынка;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передает подготовленный проект постановления и прилагаемый к нему комплект документов для подписания уполномоченному должностному лицу (главе поселения (главе администрации);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не позднее дня, следующего за днем принятия постановления готовит разрешение (продление, переоформление разрешения) на право организации розничного рынка и уведомление 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наличия оснований для отказа в предоставлении услуги готовит проект постановления администрации об отказе в предоставлении (продлении, переоформлении) разрешения на право организации розничного рынка;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должностному лицу (главе поселения (главе администрации);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 xml:space="preserve">- не позднее дня, следующего за днем принятия постановления об отказе в предоставлении разрешения, готовит уведомление об отказе в выдаче (продлении, переоформлении) разрешения на право организации розничного рынка 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в случае выдачи (отказе в выдаче) разрешения на право организации розничного рынка - 16 календарных дней;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в случае продления или переоформления (отказе в продлении, переоформлении) разрешения на право организации розничного рынка - 6 календарных дней.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Специалист администрации ответственный за принятие решений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организации розничного рынка администрации.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При поступлении в администрацию заявления о выдаче (продлении, переоформлении) разрешения через МФЦ зарегистрированные уведомления о выдаче (продлении, переоформлении) либо об отказе в выдаче (продлении, переоформлении) разрешения на право организации розничного рынка, постановление и разрешение направляются с сопроводительным письмом в адрес МФЦ в день регистрации, но не позднее дня, следующего за днем принятия постановления.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Результатом административной процедуры является: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выдачи разрешения (отказе в выдаче) на право организации розничного рынка - принятие решения о предоставлении (отказе в предоставлении) разрешения на право организации розничного рынка и подготовка разрешения и уведомления о выдаче (отказе в выдаче) разрешения на право организации розничного рынка;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случае продления или переоформления (отказе в продлении, переоформлении) разрешения на право организации розничного рынка - принятие решения о продлении или переоформлении (отказе в продлении или переоформлении) разрешения на право организации 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розничного</w:t>
            </w:r>
            <w:proofErr w:type="gramEnd"/>
            <w:r w:rsidRPr="00BB0DA3">
              <w:rPr>
                <w:rFonts w:ascii="Times New Roman" w:hAnsi="Times New Roman"/>
              </w:rPr>
              <w:t xml:space="preserve"> рынка и подготовка соответствующего уведомления.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7.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Выдача (направление) заявителю результата </w:t>
            </w:r>
            <w:r w:rsidRPr="00BB0DA3">
              <w:rPr>
                <w:rFonts w:ascii="Times New Roman" w:hAnsi="Times New Roman"/>
              </w:rPr>
              <w:lastRenderedPageBreak/>
              <w:t>предоставления муниципальной услуги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 xml:space="preserve">- уведомление о выдаче (продлении, переоформлении) либо об отказе в выдаче (продлении, </w:t>
            </w:r>
            <w:r w:rsidRPr="00BB0DA3">
              <w:rPr>
                <w:rFonts w:ascii="Times New Roman" w:hAnsi="Times New Roman"/>
              </w:rPr>
              <w:lastRenderedPageBreak/>
              <w:t>переоформлении) разрешения на право организации розничного рынка с приложением постановления о предоставлении (продлении, переоформлении) либо об отказе в предоставлении (продлении, переоформлении) разрешения, а в случае положительного решения и разрешения на право организации розничного рынка в срок не позднее дня, следующего за днем принятия решения,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Специалист МФЦ или администрации, ответственный </w:t>
            </w:r>
            <w:r w:rsidRPr="00BB0DA3">
              <w:rPr>
                <w:rFonts w:ascii="Times New Roman" w:hAnsi="Times New Roman"/>
              </w:rPr>
              <w:lastRenderedPageBreak/>
              <w:t>за выдачу (направление) результата заявителю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BB0DA3" w:rsidRDefault="00D52598" w:rsidP="00D52598">
      <w:pPr>
        <w:rPr>
          <w:rFonts w:ascii="Times New Roman" w:eastAsiaTheme="majorEastAsia" w:hAnsi="Times New Roman"/>
          <w:b/>
          <w:bCs/>
        </w:rPr>
      </w:pPr>
      <w:r w:rsidRPr="00BB0DA3">
        <w:rPr>
          <w:rFonts w:ascii="Times New Roman" w:hAnsi="Times New Roman"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52598" w:rsidRPr="00BB0DA3" w:rsidTr="00D52598">
        <w:tc>
          <w:tcPr>
            <w:tcW w:w="23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</w:tr>
      <w:tr w:rsidR="00D52598" w:rsidRPr="00BB0DA3" w:rsidTr="00D52598">
        <w:tc>
          <w:tcPr>
            <w:tcW w:w="23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</w:tr>
      <w:tr w:rsidR="00D52598" w:rsidRPr="00BB0DA3" w:rsidTr="00D52598">
        <w:tc>
          <w:tcPr>
            <w:tcW w:w="14993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rPr>
          <w:trHeight w:val="2801"/>
        </w:trPr>
        <w:tc>
          <w:tcPr>
            <w:tcW w:w="23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B0DA3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2835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2598"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1 (форма заявления)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2 (уведомление)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3 (разрешение на право организации розничного рынка)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2598" w:rsidRPr="0008322D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52598" w:rsidRPr="0008322D" w:rsidSect="00B2664C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D52598" w:rsidRPr="00D52598" w:rsidRDefault="00D52598" w:rsidP="00D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Форма заявления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5259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71222">
        <w:rPr>
          <w:rFonts w:ascii="Times New Roman" w:hAnsi="Times New Roman" w:cs="Times New Roman"/>
          <w:sz w:val="24"/>
          <w:szCs w:val="24"/>
        </w:rPr>
        <w:t xml:space="preserve">Коротоякского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52598">
        <w:rPr>
          <w:rFonts w:ascii="Times New Roman" w:hAnsi="Times New Roman" w:cs="Times New Roman"/>
          <w:sz w:val="24"/>
          <w:szCs w:val="24"/>
        </w:rPr>
        <w:t>поселения 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(Ф.И.О)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и сокращенное (если имеется) наименование,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том числе фирменное наименование, и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организационно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>-правовая форма юридического лица)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доверенности в интересах)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места нахождения юридического лица)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регистрационный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записи о создании юридического лица)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факт внесения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о юридическом лице в ЕГРЮЛ)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(ИНН юридического лица)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документа о постановке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лица на учет в налоговом органе)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Заявление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Прошу Вас выдать (продлить, переоформить) разрешение на право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_______________________________________________ рынка в нежилом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тип рынка)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_____________________,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инвентаризационный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номер ________________________________, расположенном на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земельном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участке, кадастровый номер: _________________________________, по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адресу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расположения объекта или объектов, где предполагается организовать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рынок:_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(Ф.И.О. уполномоченного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лица)  (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>подпись)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М.П.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eastAsiaTheme="majorEastAsia" w:hAnsi="Times New Roman"/>
          <w:b/>
          <w:bCs/>
          <w:sz w:val="24"/>
          <w:szCs w:val="24"/>
        </w:rPr>
      </w:pPr>
      <w:r w:rsidRPr="00D52598">
        <w:rPr>
          <w:rFonts w:ascii="Times New Roman" w:eastAsiaTheme="majorEastAsia" w:hAnsi="Times New Roman"/>
          <w:b/>
          <w:bCs/>
          <w:sz w:val="24"/>
          <w:szCs w:val="24"/>
        </w:rPr>
        <w:br w:type="page"/>
      </w:r>
    </w:p>
    <w:p w:rsidR="00D52598" w:rsidRPr="00D52598" w:rsidRDefault="00D52598" w:rsidP="00D52598">
      <w:pPr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t>Приложение 2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УВЕДОМЛЕНИЕ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Кому: 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и (если имеется) сокращенное наименования, в том числе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фирменное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98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Рассмотрев заявление о предоставлении разрешения   на   право   организации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розничного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рынка, 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решение*: (нужное заполнить)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1) предоставить разрешение на право организации розничного рынка 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месторасположение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объекта или объектов, где предполагается организовать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рынок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>, тип рынка)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2) отказать в предоставлении разрешения на право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организации  розничного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 рынка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месторасположение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объекта или объектов, где предполагается организовать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рынок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>, тип рынка)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Причины отказа: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М.П. ___________________                   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(Ф.И.О.)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br w:type="page"/>
      </w: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2598">
        <w:rPr>
          <w:rFonts w:ascii="Times New Roman" w:hAnsi="Times New Roman"/>
          <w:bCs/>
          <w:sz w:val="24"/>
          <w:szCs w:val="24"/>
        </w:rPr>
        <w:t>РАЗРЕШЕНИЕ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2598">
        <w:rPr>
          <w:rFonts w:ascii="Times New Roman" w:hAnsi="Times New Roman"/>
          <w:bCs/>
          <w:sz w:val="24"/>
          <w:szCs w:val="24"/>
        </w:rPr>
        <w:t>НА ПРАВО ОРГАНИЗАЦИИ РОЗНИЧНОГО РЫНКА</w:t>
      </w: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                              от «____» ___________ 20__ года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(</w:t>
      </w:r>
      <w:proofErr w:type="gramStart"/>
      <w:r w:rsidRPr="00D52598">
        <w:rPr>
          <w:rFonts w:ascii="Times New Roman" w:hAnsi="Times New Roman"/>
          <w:sz w:val="24"/>
          <w:szCs w:val="24"/>
        </w:rPr>
        <w:t>номер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разрешения)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D52598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органа местного самоуправления, выдавшего разрешение)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Разрешение выдано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(</w:t>
      </w:r>
      <w:proofErr w:type="gramStart"/>
      <w:r w:rsidRPr="00D52598">
        <w:rPr>
          <w:rFonts w:ascii="Times New Roman" w:hAnsi="Times New Roman"/>
          <w:sz w:val="24"/>
          <w:szCs w:val="24"/>
        </w:rPr>
        <w:t>полное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и (если имеется) сокращенное наименования, в том числе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фирменное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наименование юридического лица)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Организационно-правовая 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>юридического лица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Идентификационный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>налогоплательщика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>юридического лица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  (</w:t>
      </w:r>
      <w:proofErr w:type="gramStart"/>
      <w:r w:rsidRPr="00D52598">
        <w:rPr>
          <w:rFonts w:ascii="Times New Roman" w:hAnsi="Times New Roman"/>
          <w:sz w:val="24"/>
          <w:szCs w:val="24"/>
        </w:rPr>
        <w:t>указывается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юридический и почтовый адреса)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Тип рынка 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Место расположения объекта или объектов недвижимости, где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 xml:space="preserve">предполагается организовать </w:t>
      </w:r>
      <w:proofErr w:type="gramStart"/>
      <w:r w:rsidRPr="00D52598">
        <w:rPr>
          <w:rFonts w:ascii="Times New Roman" w:hAnsi="Times New Roman"/>
          <w:sz w:val="24"/>
          <w:szCs w:val="24"/>
        </w:rPr>
        <w:t>рынок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D52598">
        <w:rPr>
          <w:rFonts w:ascii="Times New Roman" w:hAnsi="Times New Roman"/>
          <w:sz w:val="24"/>
          <w:szCs w:val="24"/>
        </w:rPr>
        <w:t>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Дата принятия решения о предоставлении разрешения «_____» _________________ 20__ года.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Срок действия разрешения до «_____» _______________ 20__ года.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М.П.            ___________________              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(</w:t>
      </w:r>
      <w:proofErr w:type="gramStart"/>
      <w:r w:rsidRPr="00D52598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                            (Ф.И.О.)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br w:type="page"/>
      </w: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УВЕДОМЛЕНИЕ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в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получении документов, представленных для принятия решения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о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выдаче разрешения на право организации розничного рынка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Настоящим удостоверяется, что заявитель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D52598">
        <w:rPr>
          <w:rFonts w:ascii="Times New Roman" w:hAnsi="Times New Roman"/>
          <w:sz w:val="24"/>
          <w:szCs w:val="24"/>
        </w:rPr>
        <w:t>полное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и (если имеется) сокращенное наименования, в том числе фирменное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D52598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юридического лица)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представил</w:t>
      </w:r>
      <w:proofErr w:type="gramEnd"/>
      <w:r w:rsidRPr="00D52598">
        <w:rPr>
          <w:rFonts w:ascii="Times New Roman" w:hAnsi="Times New Roman"/>
          <w:sz w:val="24"/>
          <w:szCs w:val="24"/>
        </w:rPr>
        <w:t>, а сотрудник администрации  ____________________________ поселения (сотрудник АУ «МФЦ») получил "_____" _____________    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        (</w:t>
      </w:r>
      <w:proofErr w:type="gramStart"/>
      <w:r w:rsidRPr="00D52598">
        <w:rPr>
          <w:rFonts w:ascii="Times New Roman" w:hAnsi="Times New Roman"/>
          <w:sz w:val="24"/>
          <w:szCs w:val="24"/>
        </w:rPr>
        <w:t>число</w:t>
      </w:r>
      <w:proofErr w:type="gramEnd"/>
      <w:r w:rsidRPr="00D52598">
        <w:rPr>
          <w:rFonts w:ascii="Times New Roman" w:hAnsi="Times New Roman"/>
          <w:sz w:val="24"/>
          <w:szCs w:val="24"/>
        </w:rPr>
        <w:t>) (месяц прописью) (год)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в количестве ____________________________ экземпляров по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       1,2 (прописью)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прилагаемому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Получены прилагаемые к заявлению документы: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 _______________ 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(Должность </w:t>
      </w:r>
      <w:proofErr w:type="gramStart"/>
      <w:r w:rsidRPr="00D52598">
        <w:rPr>
          <w:rFonts w:ascii="Times New Roman" w:hAnsi="Times New Roman"/>
          <w:sz w:val="24"/>
          <w:szCs w:val="24"/>
        </w:rPr>
        <w:t xml:space="preserve">специалиста,   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                (подпись)    (расшифровка подписи)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за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прием документов)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- выписка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рынок.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br w:type="page"/>
      </w: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УВЕДОМЛЕНИЕ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о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необходимости устранения нарушений в оформлении заявления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и</w:t>
      </w:r>
      <w:proofErr w:type="gramEnd"/>
      <w:r w:rsidRPr="00D52598">
        <w:rPr>
          <w:rFonts w:ascii="Times New Roman" w:hAnsi="Times New Roman"/>
          <w:sz w:val="24"/>
          <w:szCs w:val="24"/>
        </w:rPr>
        <w:t xml:space="preserve"> (или) представления отсутствующих документов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Кому: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и (если имеется) сокращенное наименования, в том числе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фирменное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лица,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представленных Вами заявления и приложенных</w:t>
      </w:r>
    </w:p>
    <w:p w:rsidR="00D52598" w:rsidRPr="00D52598" w:rsidRDefault="00D52598" w:rsidP="00D52598">
      <w:pPr>
        <w:pStyle w:val="ConsPlusNonformat"/>
        <w:ind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С учетом указанных обстоятельств, возвращаем Вам представленные заявление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приложенные к нему документы для устранения выявленных нарушений.</w:t>
      </w:r>
    </w:p>
    <w:p w:rsidR="00D52598" w:rsidRPr="0008322D" w:rsidRDefault="00D52598" w:rsidP="00D52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2598" w:rsidRPr="0008322D" w:rsidRDefault="00D52598" w:rsidP="00D52598"/>
    <w:p w:rsidR="00F77BAF" w:rsidRPr="00D52598" w:rsidRDefault="00F77BAF" w:rsidP="00D52598">
      <w:pPr>
        <w:tabs>
          <w:tab w:val="left" w:pos="5085"/>
        </w:tabs>
        <w:rPr>
          <w:rFonts w:ascii="Times New Roman" w:hAnsi="Times New Roman"/>
          <w:sz w:val="24"/>
          <w:szCs w:val="24"/>
        </w:rPr>
      </w:pPr>
    </w:p>
    <w:sectPr w:rsidR="00F77BAF" w:rsidRPr="00D52598" w:rsidSect="00D525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64" w:rsidRDefault="00972064" w:rsidP="00F847AF">
      <w:pPr>
        <w:spacing w:after="0" w:line="240" w:lineRule="auto"/>
      </w:pPr>
      <w:r>
        <w:separator/>
      </w:r>
    </w:p>
  </w:endnote>
  <w:endnote w:type="continuationSeparator" w:id="0">
    <w:p w:rsidR="00972064" w:rsidRDefault="0097206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64" w:rsidRDefault="00972064" w:rsidP="00F847AF">
      <w:pPr>
        <w:spacing w:after="0" w:line="240" w:lineRule="auto"/>
      </w:pPr>
      <w:r>
        <w:separator/>
      </w:r>
    </w:p>
  </w:footnote>
  <w:footnote w:type="continuationSeparator" w:id="0">
    <w:p w:rsidR="00972064" w:rsidRDefault="00972064" w:rsidP="00F847AF">
      <w:pPr>
        <w:spacing w:after="0" w:line="240" w:lineRule="auto"/>
      </w:pPr>
      <w:r>
        <w:continuationSeparator/>
      </w:r>
    </w:p>
  </w:footnote>
  <w:footnote w:id="1">
    <w:p w:rsidR="00D52598" w:rsidRPr="0008322D" w:rsidRDefault="00D52598" w:rsidP="00D52598">
      <w:pPr>
        <w:pStyle w:val="af"/>
      </w:pPr>
      <w:r w:rsidRPr="0008322D">
        <w:rPr>
          <w:rStyle w:val="af1"/>
        </w:rPr>
        <w:footnoteRef/>
      </w:r>
      <w:r w:rsidRPr="0008322D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D52598" w:rsidRPr="0008322D" w:rsidRDefault="00D52598" w:rsidP="00D52598">
      <w:pPr>
        <w:pStyle w:val="af"/>
      </w:pPr>
      <w:r w:rsidRPr="0008322D">
        <w:rPr>
          <w:rStyle w:val="af1"/>
        </w:rPr>
        <w:footnoteRef/>
      </w:r>
      <w:r w:rsidRPr="0008322D">
        <w:t xml:space="preserve"> 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D52598" w:rsidRPr="0008322D" w:rsidRDefault="00D52598" w:rsidP="00D52598">
      <w:pPr>
        <w:pStyle w:val="af"/>
      </w:pPr>
      <w:r w:rsidRPr="0008322D">
        <w:rPr>
          <w:rStyle w:val="af1"/>
        </w:rPr>
        <w:footnoteRef/>
      </w:r>
      <w:r w:rsidRPr="0008322D">
        <w:t xml:space="preserve"> Указываются существующие способы оценки заявителем качества услуги</w:t>
      </w:r>
      <w:r>
        <w:t>.</w:t>
      </w:r>
    </w:p>
  </w:footnote>
  <w:footnote w:id="4">
    <w:p w:rsidR="00D52598" w:rsidRPr="00BB0DA3" w:rsidRDefault="00D52598" w:rsidP="00D52598">
      <w:pPr>
        <w:pStyle w:val="af"/>
      </w:pPr>
      <w:r w:rsidRPr="00BB0DA3">
        <w:rPr>
          <w:rStyle w:val="af1"/>
        </w:rPr>
        <w:footnoteRef/>
      </w:r>
      <w:r w:rsidRPr="00BB0DA3">
        <w:t xml:space="preserve"> </w:t>
      </w:r>
      <w:r>
        <w:t>Образец документа приводится органом, предоставляющим услугу.</w:t>
      </w:r>
    </w:p>
  </w:footnote>
  <w:footnote w:id="5">
    <w:p w:rsidR="00D52598" w:rsidRPr="00085E8B" w:rsidRDefault="00D52598" w:rsidP="00D52598">
      <w:pPr>
        <w:pStyle w:val="af"/>
      </w:pPr>
      <w:r w:rsidRPr="00085E8B">
        <w:rPr>
          <w:rStyle w:val="af1"/>
        </w:rPr>
        <w:footnoteRef/>
      </w:r>
      <w:r w:rsidRPr="00085E8B">
        <w:t xml:space="preserve"> Указывается органом, предоставляющим услугу.</w:t>
      </w:r>
    </w:p>
  </w:footnote>
  <w:footnote w:id="6">
    <w:p w:rsidR="00D52598" w:rsidRPr="00085E8B" w:rsidRDefault="00D52598" w:rsidP="00D52598">
      <w:pPr>
        <w:pStyle w:val="af"/>
      </w:pPr>
      <w:r w:rsidRPr="00085E8B">
        <w:rPr>
          <w:rStyle w:val="af1"/>
        </w:rPr>
        <w:footnoteRef/>
      </w:r>
      <w:r w:rsidRPr="00085E8B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52598" w:rsidRPr="00C66CF9" w:rsidRDefault="00D52598" w:rsidP="00D52598">
      <w:pPr>
        <w:pStyle w:val="af"/>
      </w:pPr>
      <w:r w:rsidRPr="00C66CF9">
        <w:rPr>
          <w:rStyle w:val="af1"/>
        </w:rPr>
        <w:footnoteRef/>
      </w:r>
      <w:r w:rsidRPr="00C66CF9">
        <w:t xml:space="preserve"> Полный перечень требований к документам, формы мотивированных отказов и образцы документов, являющихся результатом услуги, сроки </w:t>
      </w:r>
      <w:r w:rsidR="00271222" w:rsidRPr="00C66CF9">
        <w:t>хранения указываются</w:t>
      </w:r>
      <w:r w:rsidRPr="00C66CF9">
        <w:t xml:space="preserve"> органом, предоставляющим услугу</w:t>
      </w:r>
    </w:p>
  </w:footnote>
  <w:footnote w:id="8">
    <w:p w:rsidR="00D52598" w:rsidRPr="00074D16" w:rsidRDefault="00D52598" w:rsidP="00D52598">
      <w:pPr>
        <w:pStyle w:val="af"/>
      </w:pPr>
      <w:r w:rsidRPr="00074D16">
        <w:rPr>
          <w:rStyle w:val="af1"/>
        </w:rPr>
        <w:footnoteRef/>
      </w:r>
      <w:r w:rsidRPr="00074D16">
        <w:t xml:space="preserve"> Исчерпывающий перечень необходимых ресурсов и форм документов </w:t>
      </w:r>
      <w:r w:rsidR="00271222" w:rsidRPr="00074D16">
        <w:t>указывается органом</w:t>
      </w:r>
      <w:r w:rsidRPr="00074D16">
        <w:t>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6D62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4247E"/>
    <w:rsid w:val="00264FB0"/>
    <w:rsid w:val="00271222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85FD5"/>
    <w:rsid w:val="005937F1"/>
    <w:rsid w:val="00593E7C"/>
    <w:rsid w:val="005A1F4F"/>
    <w:rsid w:val="005A3313"/>
    <w:rsid w:val="005B1D13"/>
    <w:rsid w:val="005C1769"/>
    <w:rsid w:val="005C6DFE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C3DCC"/>
    <w:rsid w:val="008D2C96"/>
    <w:rsid w:val="008D5AB7"/>
    <w:rsid w:val="008E0413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2064"/>
    <w:rsid w:val="0097639E"/>
    <w:rsid w:val="00993050"/>
    <w:rsid w:val="00993389"/>
    <w:rsid w:val="00995121"/>
    <w:rsid w:val="0099596D"/>
    <w:rsid w:val="009A2CA9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19B5"/>
    <w:rsid w:val="00AE76D9"/>
    <w:rsid w:val="00AF1D9F"/>
    <w:rsid w:val="00B00B16"/>
    <w:rsid w:val="00B06B57"/>
    <w:rsid w:val="00B12FE9"/>
    <w:rsid w:val="00B25296"/>
    <w:rsid w:val="00B2664C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05DE"/>
    <w:rsid w:val="00C52B0A"/>
    <w:rsid w:val="00C53530"/>
    <w:rsid w:val="00C5473E"/>
    <w:rsid w:val="00C55D4D"/>
    <w:rsid w:val="00C57D81"/>
    <w:rsid w:val="00C73F08"/>
    <w:rsid w:val="00C769EF"/>
    <w:rsid w:val="00C86426"/>
    <w:rsid w:val="00CB131E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598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4031C"/>
    <w:rsid w:val="00E52D44"/>
    <w:rsid w:val="00E53405"/>
    <w:rsid w:val="00E5427E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97F2F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BAF"/>
    <w:rsid w:val="00F77C65"/>
    <w:rsid w:val="00F847AF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C8C4D-9A9F-4C34-B83E-E30AC584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  <w:style w:type="paragraph" w:customStyle="1" w:styleId="ConsPlusNonformat">
    <w:name w:val="ConsPlusNonformat"/>
    <w:uiPriority w:val="99"/>
    <w:rsid w:val="00D525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Balloon Text"/>
    <w:basedOn w:val="a"/>
    <w:link w:val="af8"/>
    <w:uiPriority w:val="99"/>
    <w:semiHidden/>
    <w:unhideWhenUsed/>
    <w:rsid w:val="00E9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9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68CA-1594-40DD-B435-AE6094F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10</cp:revision>
  <cp:lastPrinted>2017-09-28T05:48:00Z</cp:lastPrinted>
  <dcterms:created xsi:type="dcterms:W3CDTF">2017-10-05T07:11:00Z</dcterms:created>
  <dcterms:modified xsi:type="dcterms:W3CDTF">2017-10-05T07:42:00Z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