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апреля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EB6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E38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BA0AE8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1E38D9">
        <w:rPr>
          <w:rFonts w:ascii="Arial" w:hAnsi="Arial" w:cs="Arial"/>
          <w:bCs/>
          <w:sz w:val="24"/>
          <w:szCs w:val="24"/>
        </w:rPr>
        <w:t>.12.2015 г. № 121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1E38D9" w:rsidRPr="001E38D9" w:rsidRDefault="004C4D0B" w:rsidP="001E38D9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1E38D9" w:rsidRPr="001E38D9">
        <w:rPr>
          <w:rFonts w:ascii="Arial" w:eastAsia="Calibri" w:hAnsi="Arial" w:cs="Arial"/>
          <w:sz w:val="24"/>
          <w:szCs w:val="24"/>
        </w:rPr>
        <w:t xml:space="preserve">«Передача жилых помещений </w:t>
      </w:r>
      <w:proofErr w:type="gramStart"/>
      <w:r w:rsidR="001E38D9" w:rsidRPr="001E38D9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="001E38D9" w:rsidRPr="001E38D9">
        <w:rPr>
          <w:rFonts w:ascii="Arial" w:eastAsia="Calibri" w:hAnsi="Arial" w:cs="Arial"/>
          <w:sz w:val="24"/>
          <w:szCs w:val="24"/>
        </w:rPr>
        <w:t xml:space="preserve"> </w:t>
      </w:r>
    </w:p>
    <w:p w:rsidR="007F3993" w:rsidRDefault="001E38D9" w:rsidP="001E38D9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1E38D9">
        <w:rPr>
          <w:rFonts w:ascii="Arial" w:eastAsia="Calibri" w:hAnsi="Arial" w:cs="Arial"/>
          <w:sz w:val="24"/>
          <w:szCs w:val="24"/>
        </w:rPr>
        <w:t>жилищного</w:t>
      </w:r>
      <w:r>
        <w:rPr>
          <w:rFonts w:ascii="Arial" w:eastAsia="Calibri" w:hAnsi="Arial" w:cs="Arial"/>
          <w:sz w:val="24"/>
          <w:szCs w:val="24"/>
        </w:rPr>
        <w:t xml:space="preserve"> фонда в собственность граждан </w:t>
      </w:r>
      <w:r w:rsidRPr="001E38D9">
        <w:rPr>
          <w:rFonts w:ascii="Arial" w:eastAsia="Calibri" w:hAnsi="Arial" w:cs="Arial"/>
          <w:sz w:val="24"/>
          <w:szCs w:val="24"/>
        </w:rPr>
        <w:t>в порядке приватизации»</w:t>
      </w:r>
    </w:p>
    <w:p w:rsidR="001E38D9" w:rsidRPr="001E38D9" w:rsidRDefault="001E38D9" w:rsidP="001E38D9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</w:t>
      </w:r>
      <w:proofErr w:type="gramEnd"/>
      <w:r w:rsidRPr="00814FB4">
        <w:rPr>
          <w:rFonts w:ascii="Arial" w:eastAsia="Calibri" w:hAnsi="Arial" w:cs="Arial"/>
          <w:sz w:val="24"/>
          <w:szCs w:val="24"/>
        </w:rPr>
        <w:t xml:space="preserve">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C1866" w:rsidRDefault="00575E56" w:rsidP="001E38D9">
      <w:pPr>
        <w:spacing w:after="0"/>
        <w:ind w:firstLine="709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1E41C6">
        <w:rPr>
          <w:rFonts w:ascii="Arial" w:hAnsi="Arial" w:cs="Arial"/>
          <w:bCs/>
          <w:sz w:val="24"/>
          <w:szCs w:val="24"/>
        </w:rPr>
        <w:t>30</w:t>
      </w:r>
      <w:r w:rsidR="006F4C61">
        <w:rPr>
          <w:rFonts w:ascii="Arial" w:hAnsi="Arial" w:cs="Arial"/>
          <w:bCs/>
          <w:sz w:val="24"/>
          <w:szCs w:val="24"/>
        </w:rPr>
        <w:t>.12.2015 г. № 1</w:t>
      </w:r>
      <w:r w:rsidR="001E38D9">
        <w:rPr>
          <w:rFonts w:ascii="Arial" w:hAnsi="Arial" w:cs="Arial"/>
          <w:bCs/>
          <w:sz w:val="24"/>
          <w:szCs w:val="24"/>
        </w:rPr>
        <w:t>21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5C1866" w:rsidRPr="005C1866">
        <w:rPr>
          <w:rFonts w:ascii="Arial" w:eastAsia="Calibri" w:hAnsi="Arial" w:cs="Arial"/>
          <w:sz w:val="24"/>
          <w:szCs w:val="24"/>
        </w:rPr>
        <w:t>«</w:t>
      </w:r>
      <w:r w:rsidR="001E38D9" w:rsidRPr="001E38D9">
        <w:rPr>
          <w:rFonts w:ascii="Arial" w:eastAsia="Calibri" w:hAnsi="Arial" w:cs="Arial"/>
          <w:sz w:val="24"/>
          <w:szCs w:val="24"/>
        </w:rPr>
        <w:t xml:space="preserve">«Передача </w:t>
      </w:r>
      <w:r w:rsidR="00A076A9">
        <w:rPr>
          <w:rFonts w:ascii="Arial" w:eastAsia="Calibri" w:hAnsi="Arial" w:cs="Arial"/>
          <w:sz w:val="24"/>
          <w:szCs w:val="24"/>
        </w:rPr>
        <w:t xml:space="preserve">жилых помещений </w:t>
      </w:r>
      <w:r w:rsidR="001E38D9"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="001E38D9" w:rsidRPr="001E38D9">
        <w:rPr>
          <w:rFonts w:ascii="Arial" w:eastAsia="Calibri" w:hAnsi="Arial" w:cs="Arial"/>
          <w:sz w:val="24"/>
          <w:szCs w:val="24"/>
        </w:rPr>
        <w:t>жилищного</w:t>
      </w:r>
      <w:r w:rsidR="001E38D9">
        <w:rPr>
          <w:rFonts w:ascii="Arial" w:eastAsia="Calibri" w:hAnsi="Arial" w:cs="Arial"/>
          <w:sz w:val="24"/>
          <w:szCs w:val="24"/>
        </w:rPr>
        <w:t xml:space="preserve"> фонда в собственность граждан </w:t>
      </w:r>
      <w:r w:rsidR="001E38D9" w:rsidRPr="001E38D9">
        <w:rPr>
          <w:rFonts w:ascii="Arial" w:eastAsia="Calibri" w:hAnsi="Arial" w:cs="Arial"/>
          <w:sz w:val="24"/>
          <w:szCs w:val="24"/>
        </w:rPr>
        <w:t>в порядке приватизации»</w:t>
      </w:r>
      <w:r w:rsidR="005C1866" w:rsidRPr="005C1866">
        <w:rPr>
          <w:rFonts w:ascii="Arial" w:eastAsia="Calibri" w:hAnsi="Arial" w:cs="Arial"/>
          <w:sz w:val="24"/>
          <w:szCs w:val="24"/>
        </w:rPr>
        <w:t>»</w:t>
      </w:r>
      <w:r w:rsidR="005C186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lastRenderedPageBreak/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944820" w:rsidRPr="001E41C6" w:rsidRDefault="00944820" w:rsidP="00944820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Pr="00002AE0">
        <w:rPr>
          <w:rFonts w:ascii="Arial" w:hAnsi="Arial" w:cs="Arial"/>
          <w:sz w:val="24"/>
          <w:szCs w:val="24"/>
        </w:rPr>
        <w:t>В подпункте 2.12.5. пункта 2.12.</w:t>
      </w:r>
      <w:r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944820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Пункт 2.12</w:t>
      </w:r>
      <w:r w:rsidRPr="00002AE0">
        <w:rPr>
          <w:rFonts w:ascii="Arial" w:hAnsi="Arial" w:cs="Arial"/>
          <w:sz w:val="24"/>
          <w:szCs w:val="24"/>
        </w:rPr>
        <w:t xml:space="preserve">.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944820" w:rsidRPr="00002AE0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944820" w:rsidRPr="00002AE0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944820" w:rsidRPr="00002AE0" w:rsidRDefault="00944820" w:rsidP="00944820">
      <w:pPr>
        <w:pStyle w:val="a8"/>
        <w:jc w:val="both"/>
      </w:pPr>
      <w:proofErr w:type="gramStart"/>
      <w:r w:rsidRPr="00002AE0">
        <w:rPr>
          <w:rFonts w:ascii="Arial" w:hAnsi="Arial" w:cs="Arial"/>
          <w:sz w:val="24"/>
          <w:szCs w:val="24"/>
        </w:rPr>
        <w:t>Орган, предоставляющий</w:t>
      </w:r>
      <w:r w:rsidRPr="00002AE0">
        <w:t xml:space="preserve"> </w:t>
      </w:r>
      <w:r w:rsidRPr="00002AE0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002AE0">
        <w:t xml:space="preserve"> </w:t>
      </w:r>
      <w:proofErr w:type="gramEnd"/>
    </w:p>
    <w:p w:rsidR="00944820" w:rsidRPr="00002AE0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002AE0">
        <w:rPr>
          <w:rFonts w:ascii="Arial" w:hAnsi="Arial" w:cs="Arial"/>
          <w:sz w:val="24"/>
          <w:szCs w:val="24"/>
        </w:rPr>
        <w:t>орган</w:t>
      </w:r>
      <w:proofErr w:type="gramEnd"/>
      <w:r w:rsidRPr="00002AE0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944820" w:rsidRDefault="00944820" w:rsidP="0094482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44820" w:rsidRDefault="00944820" w:rsidP="0094482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1.4. В пункте 5.</w:t>
      </w:r>
      <w:r>
        <w:rPr>
          <w:rFonts w:ascii="Arial" w:eastAsia="Calibri" w:hAnsi="Arial" w:cs="Arial"/>
          <w:sz w:val="24"/>
          <w:szCs w:val="24"/>
          <w:lang w:eastAsia="ru-RU"/>
        </w:rPr>
        <w:t>8</w:t>
      </w:r>
      <w:r>
        <w:rPr>
          <w:rFonts w:ascii="Arial" w:eastAsia="Calibri" w:hAnsi="Arial" w:cs="Arial"/>
          <w:sz w:val="24"/>
          <w:szCs w:val="24"/>
          <w:lang w:eastAsia="ru-RU"/>
        </w:rPr>
        <w:t>. административного регламента исключить абзац следующего содержания:</w:t>
      </w:r>
    </w:p>
    <w:p w:rsidR="00944820" w:rsidRDefault="00944820" w:rsidP="00944820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44820" w:rsidRPr="008B4DB5" w:rsidRDefault="00944820" w:rsidP="00944820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B4DB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944820" w:rsidRPr="008B4DB5" w:rsidRDefault="00944820" w:rsidP="00944820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44820" w:rsidRDefault="00944820" w:rsidP="00944820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B4DB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944820" w:rsidRDefault="00944820" w:rsidP="00944820">
      <w:pPr>
        <w:pStyle w:val="a8"/>
        <w:jc w:val="both"/>
        <w:rPr>
          <w:rFonts w:ascii="Arial" w:hAnsi="Arial" w:cs="Arial"/>
        </w:rPr>
      </w:pPr>
    </w:p>
    <w:p w:rsidR="00944820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Pr="002A361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A3619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</w:t>
      </w:r>
      <w:r w:rsidR="00C212D7">
        <w:rPr>
          <w:rFonts w:ascii="Arial" w:hAnsi="Arial" w:cs="Arial"/>
          <w:sz w:val="24"/>
          <w:szCs w:val="24"/>
        </w:rPr>
        <w:t>8</w:t>
      </w:r>
      <w:r w:rsidRPr="002A3619">
        <w:rPr>
          <w:rFonts w:ascii="Arial" w:hAnsi="Arial" w:cs="Arial"/>
          <w:sz w:val="24"/>
          <w:szCs w:val="24"/>
        </w:rPr>
        <w:t>.1.следующего содержания:</w:t>
      </w:r>
    </w:p>
    <w:p w:rsidR="00944820" w:rsidRPr="002A3619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944820" w:rsidRPr="002A3619" w:rsidRDefault="00944820" w:rsidP="00944820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«5.</w:t>
      </w:r>
      <w:r w:rsidR="00C212D7">
        <w:rPr>
          <w:rFonts w:ascii="Arial" w:hAnsi="Arial" w:cs="Arial"/>
          <w:sz w:val="24"/>
          <w:szCs w:val="24"/>
        </w:rPr>
        <w:t>8</w:t>
      </w:r>
      <w:r w:rsidRPr="002A3619">
        <w:rPr>
          <w:rFonts w:ascii="Arial" w:hAnsi="Arial" w:cs="Arial"/>
          <w:sz w:val="24"/>
          <w:szCs w:val="24"/>
        </w:rPr>
        <w:t>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944820" w:rsidRPr="002A3619" w:rsidRDefault="00944820" w:rsidP="00944820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44820" w:rsidRPr="002A3619" w:rsidRDefault="00944820" w:rsidP="00944820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44820" w:rsidRPr="002A3619" w:rsidRDefault="00944820" w:rsidP="00944820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</w:t>
      </w:r>
      <w:r w:rsidR="00C212D7">
        <w:rPr>
          <w:rFonts w:ascii="Arial" w:hAnsi="Arial" w:cs="Arial"/>
          <w:sz w:val="24"/>
          <w:szCs w:val="24"/>
        </w:rPr>
        <w:t>8</w:t>
      </w:r>
      <w:r w:rsidRPr="002A3619">
        <w:rPr>
          <w:rFonts w:ascii="Arial" w:hAnsi="Arial" w:cs="Arial"/>
          <w:sz w:val="24"/>
          <w:szCs w:val="24"/>
        </w:rPr>
        <w:t>.1. настоящего административного регламента заявителю направляется уведомление о недопустимости злоупотребления правом.</w:t>
      </w:r>
    </w:p>
    <w:p w:rsidR="00944820" w:rsidRDefault="00944820" w:rsidP="00944820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</w:t>
      </w:r>
      <w:r>
        <w:rPr>
          <w:rFonts w:ascii="Arial" w:hAnsi="Arial" w:cs="Arial"/>
          <w:sz w:val="24"/>
          <w:szCs w:val="24"/>
        </w:rPr>
        <w:t xml:space="preserve"> случае, указанном в подпункте 2</w:t>
      </w:r>
      <w:r w:rsidRPr="002A3619">
        <w:rPr>
          <w:rFonts w:ascii="Arial" w:hAnsi="Arial" w:cs="Arial"/>
          <w:sz w:val="24"/>
          <w:szCs w:val="24"/>
        </w:rPr>
        <w:t xml:space="preserve"> пункта 5.</w:t>
      </w:r>
      <w:r w:rsidR="00C212D7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Pr="002A3619">
        <w:rPr>
          <w:rFonts w:ascii="Arial" w:hAnsi="Arial" w:cs="Arial"/>
          <w:sz w:val="24"/>
          <w:szCs w:val="24"/>
        </w:rPr>
        <w:t>.1. настоящего административного регламента заявителю в 7-дневный срок направляется уведомление, если его фамилия и почтов</w:t>
      </w:r>
      <w:r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944820" w:rsidRDefault="00944820" w:rsidP="00944820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944820" w:rsidRDefault="00944820" w:rsidP="0094482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1.6. Приложение 1 к административному регламенту читать в новой редакции:</w:t>
      </w:r>
    </w:p>
    <w:p w:rsidR="00944820" w:rsidRPr="00B15303" w:rsidRDefault="00944820" w:rsidP="0094482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44820" w:rsidRPr="00B15303" w:rsidRDefault="00944820" w:rsidP="0094482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944820" w:rsidRPr="00B15303" w:rsidRDefault="00944820" w:rsidP="0094482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944820" w:rsidRPr="00B15303" w:rsidRDefault="00944820" w:rsidP="00944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944820" w:rsidRPr="00B15303" w:rsidRDefault="00944820" w:rsidP="00944820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944820" w:rsidRPr="00B15303" w:rsidRDefault="00944820" w:rsidP="00944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944820" w:rsidRPr="00B15303" w:rsidRDefault="00944820" w:rsidP="009448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944820" w:rsidRPr="00B15303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944820" w:rsidRPr="003C44B7" w:rsidRDefault="00944820" w:rsidP="00944820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944820" w:rsidRPr="003C44B7" w:rsidRDefault="00944820" w:rsidP="0094482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944820" w:rsidRPr="003C44B7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944820" w:rsidRPr="003C44B7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944820" w:rsidRPr="003C44B7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944820" w:rsidRDefault="00944820" w:rsidP="0094482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44820" w:rsidRPr="004C4D0B" w:rsidRDefault="00944820" w:rsidP="00944820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944820" w:rsidRPr="00932867" w:rsidRDefault="00944820" w:rsidP="00944820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4820" w:rsidRPr="004C4D0B" w:rsidRDefault="00944820" w:rsidP="00944820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44820" w:rsidRPr="00012BB1" w:rsidRDefault="00944820" w:rsidP="009448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</w:p>
    <w:p w:rsidR="00944820" w:rsidRDefault="00944820" w:rsidP="009448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944820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4820" w:rsidRPr="00050C5E" w:rsidRDefault="00944820" w:rsidP="009448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944820" w:rsidRDefault="00944820" w:rsidP="0094482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391DA55" wp14:editId="1D71C0DA">
            <wp:extent cx="746760" cy="1143000"/>
            <wp:effectExtent l="0" t="0" r="0" b="0"/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>
        <w:rPr>
          <w:rFonts w:ascii="Arial" w:eastAsia="Calibri" w:hAnsi="Arial" w:cs="Arial"/>
          <w:sz w:val="24"/>
          <w:szCs w:val="24"/>
        </w:rPr>
        <w:t>22</w:t>
      </w:r>
      <w:r w:rsidRPr="00B15303">
        <w:rPr>
          <w:rFonts w:ascii="Arial" w:eastAsia="Calibri" w:hAnsi="Arial" w:cs="Arial"/>
          <w:sz w:val="24"/>
          <w:szCs w:val="24"/>
        </w:rPr>
        <w:t>.0</w:t>
      </w:r>
      <w:r>
        <w:rPr>
          <w:rFonts w:ascii="Arial" w:eastAsia="Calibri" w:hAnsi="Arial" w:cs="Arial"/>
          <w:sz w:val="24"/>
          <w:szCs w:val="24"/>
        </w:rPr>
        <w:t>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CF3EB9">
        <w:rPr>
          <w:rFonts w:ascii="Arial" w:eastAsia="Calibri" w:hAnsi="Arial" w:cs="Arial"/>
          <w:sz w:val="24"/>
          <w:szCs w:val="24"/>
        </w:rPr>
        <w:t>3</w:t>
      </w:r>
      <w:r w:rsidR="00A076A9">
        <w:rPr>
          <w:rFonts w:ascii="Arial" w:eastAsia="Calibri" w:hAnsi="Arial" w:cs="Arial"/>
          <w:sz w:val="24"/>
          <w:szCs w:val="24"/>
        </w:rPr>
        <w:t>3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D609FB" w:rsidRPr="00B15303" w:rsidTr="00133390">
        <w:trPr>
          <w:trHeight w:val="1135"/>
        </w:trPr>
        <w:tc>
          <w:tcPr>
            <w:tcW w:w="9922" w:type="dxa"/>
            <w:hideMark/>
          </w:tcPr>
          <w:p w:rsidR="00D609FB" w:rsidRPr="00E72E68" w:rsidRDefault="00A076A9" w:rsidP="00EC76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>О внесении изменени</w:t>
            </w:r>
            <w:r w:rsidR="00EC7690">
              <w:rPr>
                <w:rFonts w:ascii="Arial" w:hAnsi="Arial" w:cs="Arial"/>
                <w:sz w:val="24"/>
                <w:szCs w:val="24"/>
              </w:rPr>
              <w:t xml:space="preserve">й и дополнений в постановление 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EC7690" w:rsidRPr="00EC7690">
              <w:rPr>
                <w:rFonts w:ascii="Arial" w:hAnsi="Arial" w:cs="Arial"/>
                <w:sz w:val="24"/>
                <w:szCs w:val="24"/>
              </w:rPr>
              <w:t>Корото</w:t>
            </w:r>
            <w:r w:rsidR="00EC7690">
              <w:rPr>
                <w:rFonts w:ascii="Arial" w:hAnsi="Arial" w:cs="Arial"/>
                <w:sz w:val="24"/>
                <w:szCs w:val="24"/>
              </w:rPr>
              <w:t>якского</w:t>
            </w:r>
            <w:proofErr w:type="spellEnd"/>
            <w:r w:rsidR="00EC7690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>30.12.2015 г. № 1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 xml:space="preserve"> «Об утвержден</w:t>
            </w:r>
            <w:r w:rsidR="00EC7690">
              <w:rPr>
                <w:rFonts w:ascii="Arial" w:hAnsi="Arial" w:cs="Arial"/>
                <w:sz w:val="24"/>
                <w:szCs w:val="24"/>
              </w:rPr>
              <w:t xml:space="preserve">ии административного регламента </w:t>
            </w:r>
            <w:proofErr w:type="spellStart"/>
            <w:r w:rsidR="00EC7690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EC76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>се</w:t>
            </w:r>
            <w:r w:rsidR="00EC7690">
              <w:rPr>
                <w:rFonts w:ascii="Arial" w:hAnsi="Arial" w:cs="Arial"/>
                <w:sz w:val="24"/>
                <w:szCs w:val="24"/>
              </w:rPr>
              <w:t xml:space="preserve">льского поселения Острогожского 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>муниципального района Воронежс</w:t>
            </w:r>
            <w:r w:rsidR="00EC7690">
              <w:rPr>
                <w:rFonts w:ascii="Arial" w:hAnsi="Arial" w:cs="Arial"/>
                <w:sz w:val="24"/>
                <w:szCs w:val="24"/>
              </w:rPr>
              <w:t xml:space="preserve">кой области по предоставлению </w:t>
            </w:r>
            <w:r w:rsidR="00EC7690" w:rsidRPr="00EC7690">
              <w:rPr>
                <w:rFonts w:ascii="Arial" w:hAnsi="Arial" w:cs="Arial"/>
                <w:sz w:val="24"/>
                <w:szCs w:val="24"/>
              </w:rPr>
              <w:t xml:space="preserve">муниципальной услуги </w:t>
            </w:r>
            <w:r w:rsidRPr="00A076A9">
              <w:rPr>
                <w:rFonts w:ascii="Arial" w:hAnsi="Arial" w:cs="Arial"/>
                <w:sz w:val="24"/>
                <w:szCs w:val="24"/>
              </w:rPr>
              <w:t xml:space="preserve">«Передача </w:t>
            </w:r>
            <w:r>
              <w:rPr>
                <w:rFonts w:ascii="Arial" w:hAnsi="Arial" w:cs="Arial"/>
                <w:sz w:val="24"/>
                <w:szCs w:val="24"/>
              </w:rPr>
              <w:t xml:space="preserve">жилых помещений муниципального </w:t>
            </w:r>
            <w:r w:rsidRPr="00A076A9">
              <w:rPr>
                <w:rFonts w:ascii="Arial" w:hAnsi="Arial" w:cs="Arial"/>
                <w:sz w:val="24"/>
                <w:szCs w:val="24"/>
              </w:rPr>
              <w:t>жилищного фонда в собственность граждан в порядке приватизации»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D609FB" w:rsidRPr="00B15303" w:rsidRDefault="00D609FB" w:rsidP="00133390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22 апреля</w:t>
      </w:r>
      <w:r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A076A9" w:rsidRPr="00A076A9" w:rsidRDefault="00D609FB" w:rsidP="00A076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22.04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CF3EB9">
        <w:rPr>
          <w:rFonts w:ascii="Arial" w:eastAsia="Calibri" w:hAnsi="Arial" w:cs="Arial"/>
          <w:sz w:val="24"/>
          <w:szCs w:val="24"/>
        </w:rPr>
        <w:t>3</w:t>
      </w:r>
      <w:r w:rsidR="00A076A9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EC7690">
        <w:rPr>
          <w:rFonts w:ascii="Arial" w:hAnsi="Arial" w:cs="Arial"/>
          <w:sz w:val="24"/>
          <w:szCs w:val="24"/>
        </w:rPr>
        <w:t>«</w:t>
      </w:r>
      <w:r w:rsidR="00EC7690" w:rsidRPr="00E72E68">
        <w:rPr>
          <w:rFonts w:ascii="Arial" w:hAnsi="Arial" w:cs="Arial"/>
          <w:sz w:val="24"/>
          <w:szCs w:val="24"/>
        </w:rPr>
        <w:t>О внесении изменени</w:t>
      </w:r>
      <w:r w:rsidR="00EC7690">
        <w:rPr>
          <w:rFonts w:ascii="Arial" w:hAnsi="Arial" w:cs="Arial"/>
          <w:sz w:val="24"/>
          <w:szCs w:val="24"/>
        </w:rPr>
        <w:t xml:space="preserve">й и дополнений в постановление </w:t>
      </w:r>
      <w:r w:rsidR="00EC7690" w:rsidRPr="00E72E6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EC7690" w:rsidRPr="00E72E68">
        <w:rPr>
          <w:rFonts w:ascii="Arial" w:hAnsi="Arial" w:cs="Arial"/>
          <w:sz w:val="24"/>
          <w:szCs w:val="24"/>
        </w:rPr>
        <w:t>Корото</w:t>
      </w:r>
      <w:r w:rsidR="00EC7690">
        <w:rPr>
          <w:rFonts w:ascii="Arial" w:hAnsi="Arial" w:cs="Arial"/>
          <w:sz w:val="24"/>
          <w:szCs w:val="24"/>
        </w:rPr>
        <w:t>якского</w:t>
      </w:r>
      <w:proofErr w:type="spellEnd"/>
      <w:r w:rsidR="00EC7690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C7690" w:rsidRPr="00E72E68">
        <w:rPr>
          <w:rFonts w:ascii="Arial" w:hAnsi="Arial" w:cs="Arial"/>
          <w:sz w:val="24"/>
          <w:szCs w:val="24"/>
        </w:rPr>
        <w:t>30.12.2015 г. № 1</w:t>
      </w:r>
      <w:r w:rsidR="00A076A9">
        <w:rPr>
          <w:rFonts w:ascii="Arial" w:hAnsi="Arial" w:cs="Arial"/>
          <w:sz w:val="24"/>
          <w:szCs w:val="24"/>
        </w:rPr>
        <w:t>21</w:t>
      </w:r>
      <w:r w:rsidR="00EC7690" w:rsidRPr="00E72E68">
        <w:rPr>
          <w:rFonts w:ascii="Arial" w:hAnsi="Arial" w:cs="Arial"/>
          <w:sz w:val="24"/>
          <w:szCs w:val="24"/>
        </w:rPr>
        <w:t xml:space="preserve"> </w:t>
      </w:r>
      <w:r w:rsidR="00A076A9" w:rsidRPr="00EC7690">
        <w:rPr>
          <w:rFonts w:ascii="Arial" w:hAnsi="Arial" w:cs="Arial"/>
          <w:sz w:val="24"/>
          <w:szCs w:val="24"/>
        </w:rPr>
        <w:t>«Об утвержден</w:t>
      </w:r>
      <w:r w:rsidR="00A076A9">
        <w:rPr>
          <w:rFonts w:ascii="Arial" w:hAnsi="Arial" w:cs="Arial"/>
          <w:sz w:val="24"/>
          <w:szCs w:val="24"/>
        </w:rPr>
        <w:t xml:space="preserve">ии административного регламента </w:t>
      </w:r>
      <w:proofErr w:type="spellStart"/>
      <w:r w:rsidR="00A076A9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A076A9">
        <w:rPr>
          <w:rFonts w:ascii="Arial" w:hAnsi="Arial" w:cs="Arial"/>
          <w:sz w:val="24"/>
          <w:szCs w:val="24"/>
        </w:rPr>
        <w:t xml:space="preserve"> </w:t>
      </w:r>
      <w:r w:rsidR="00A076A9" w:rsidRPr="00EC7690">
        <w:rPr>
          <w:rFonts w:ascii="Arial" w:hAnsi="Arial" w:cs="Arial"/>
          <w:sz w:val="24"/>
          <w:szCs w:val="24"/>
        </w:rPr>
        <w:t>се</w:t>
      </w:r>
      <w:r w:rsidR="00A076A9">
        <w:rPr>
          <w:rFonts w:ascii="Arial" w:hAnsi="Arial" w:cs="Arial"/>
          <w:sz w:val="24"/>
          <w:szCs w:val="24"/>
        </w:rPr>
        <w:t xml:space="preserve">льского поселения Острогожского </w:t>
      </w:r>
      <w:r w:rsidR="00A076A9" w:rsidRPr="00EC7690">
        <w:rPr>
          <w:rFonts w:ascii="Arial" w:hAnsi="Arial" w:cs="Arial"/>
          <w:sz w:val="24"/>
          <w:szCs w:val="24"/>
        </w:rPr>
        <w:t>муниципального района Воронежс</w:t>
      </w:r>
      <w:r w:rsidR="00A076A9">
        <w:rPr>
          <w:rFonts w:ascii="Arial" w:hAnsi="Arial" w:cs="Arial"/>
          <w:sz w:val="24"/>
          <w:szCs w:val="24"/>
        </w:rPr>
        <w:t xml:space="preserve">кой области по предоставлению </w:t>
      </w:r>
      <w:r w:rsidR="00A076A9" w:rsidRPr="00EC7690">
        <w:rPr>
          <w:rFonts w:ascii="Arial" w:hAnsi="Arial" w:cs="Arial"/>
          <w:sz w:val="24"/>
          <w:szCs w:val="24"/>
        </w:rPr>
        <w:t xml:space="preserve">муниципальной услуги </w:t>
      </w:r>
      <w:r w:rsidR="00A076A9" w:rsidRPr="00A076A9">
        <w:rPr>
          <w:rFonts w:ascii="Arial" w:hAnsi="Arial" w:cs="Arial"/>
          <w:sz w:val="24"/>
          <w:szCs w:val="24"/>
        </w:rPr>
        <w:t>«Передача</w:t>
      </w:r>
      <w:proofErr w:type="gramEnd"/>
      <w:r w:rsidR="00A076A9" w:rsidRPr="00A076A9">
        <w:rPr>
          <w:rFonts w:ascii="Arial" w:hAnsi="Arial" w:cs="Arial"/>
          <w:sz w:val="24"/>
          <w:szCs w:val="24"/>
        </w:rPr>
        <w:t xml:space="preserve"> </w:t>
      </w:r>
      <w:r w:rsidR="00A076A9">
        <w:rPr>
          <w:rFonts w:ascii="Arial" w:hAnsi="Arial" w:cs="Arial"/>
          <w:sz w:val="24"/>
          <w:szCs w:val="24"/>
        </w:rPr>
        <w:t xml:space="preserve">жилых помещений муниципального </w:t>
      </w:r>
      <w:r w:rsidR="00A076A9" w:rsidRPr="00A076A9">
        <w:rPr>
          <w:rFonts w:ascii="Arial" w:hAnsi="Arial" w:cs="Arial"/>
          <w:sz w:val="24"/>
          <w:szCs w:val="24"/>
        </w:rPr>
        <w:t>жилищного фонда в собственность граждан в порядке приватизации»</w:t>
      </w:r>
      <w:r w:rsidR="00A076A9">
        <w:rPr>
          <w:rFonts w:ascii="Arial" w:hAnsi="Arial" w:cs="Arial"/>
          <w:sz w:val="24"/>
          <w:szCs w:val="24"/>
        </w:rPr>
        <w:t>»</w:t>
      </w:r>
    </w:p>
    <w:p w:rsidR="00D609FB" w:rsidRPr="00B15303" w:rsidRDefault="00D609FB" w:rsidP="00A076A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D609FB" w:rsidRPr="00B15303" w:rsidRDefault="00D609FB" w:rsidP="00CF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                  </w:t>
      </w:r>
      <w:r w:rsidR="00CF3EB9">
        <w:rPr>
          <w:rFonts w:ascii="Arial" w:eastAsia="Calibri" w:hAnsi="Arial" w:cs="Arial"/>
          <w:sz w:val="24"/>
          <w:szCs w:val="24"/>
        </w:rPr>
        <w:t xml:space="preserve">        ____________Кащенко О.А.</w:t>
      </w:r>
      <w:r w:rsidRPr="00B15303">
        <w:rPr>
          <w:rFonts w:ascii="Arial" w:eastAsia="Calibri" w:hAnsi="Arial" w:cs="Arial"/>
          <w:sz w:val="24"/>
          <w:szCs w:val="24"/>
        </w:rPr>
        <w:t xml:space="preserve">             </w:t>
      </w:r>
    </w:p>
    <w:p w:rsidR="00F54C73" w:rsidRPr="0063055B" w:rsidRDefault="00D609FB" w:rsidP="00F12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B15303">
        <w:rPr>
          <w:rFonts w:ascii="Arial" w:eastAsia="Calibri" w:hAnsi="Arial" w:cs="Arial"/>
          <w:sz w:val="24"/>
          <w:szCs w:val="24"/>
        </w:rPr>
        <w:t>Н.В. Тро</w:t>
      </w:r>
      <w:r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88" w:rsidRDefault="007A5D88" w:rsidP="00E36CD7">
      <w:pPr>
        <w:spacing w:after="0" w:line="240" w:lineRule="auto"/>
      </w:pPr>
      <w:r>
        <w:separator/>
      </w:r>
    </w:p>
  </w:endnote>
  <w:endnote w:type="continuationSeparator" w:id="0">
    <w:p w:rsidR="007A5D88" w:rsidRDefault="007A5D88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88" w:rsidRDefault="007A5D88" w:rsidP="00E36CD7">
      <w:pPr>
        <w:spacing w:after="0" w:line="240" w:lineRule="auto"/>
      </w:pPr>
      <w:r>
        <w:separator/>
      </w:r>
    </w:p>
  </w:footnote>
  <w:footnote w:type="continuationSeparator" w:id="0">
    <w:p w:rsidR="007A5D88" w:rsidRDefault="007A5D88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A7B92"/>
    <w:rsid w:val="000B1983"/>
    <w:rsid w:val="000E19C9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38D9"/>
    <w:rsid w:val="001E41C6"/>
    <w:rsid w:val="00200151"/>
    <w:rsid w:val="002022A2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801"/>
    <w:rsid w:val="00320FEC"/>
    <w:rsid w:val="00356B19"/>
    <w:rsid w:val="00364AA8"/>
    <w:rsid w:val="003C44B7"/>
    <w:rsid w:val="003E04A1"/>
    <w:rsid w:val="003E0DE6"/>
    <w:rsid w:val="00403D2F"/>
    <w:rsid w:val="00412DA1"/>
    <w:rsid w:val="0043199D"/>
    <w:rsid w:val="004C4D0B"/>
    <w:rsid w:val="004D5B2F"/>
    <w:rsid w:val="004F227A"/>
    <w:rsid w:val="00530B56"/>
    <w:rsid w:val="005430D6"/>
    <w:rsid w:val="00546C77"/>
    <w:rsid w:val="005505D7"/>
    <w:rsid w:val="00575E56"/>
    <w:rsid w:val="00593620"/>
    <w:rsid w:val="005C1866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92663"/>
    <w:rsid w:val="007A5D88"/>
    <w:rsid w:val="007B5AF0"/>
    <w:rsid w:val="007E75A0"/>
    <w:rsid w:val="007F3993"/>
    <w:rsid w:val="008135A8"/>
    <w:rsid w:val="00821C07"/>
    <w:rsid w:val="008660BA"/>
    <w:rsid w:val="00893E81"/>
    <w:rsid w:val="008A6FC8"/>
    <w:rsid w:val="008D0A9A"/>
    <w:rsid w:val="008F2E85"/>
    <w:rsid w:val="008F3A87"/>
    <w:rsid w:val="00940E2F"/>
    <w:rsid w:val="009417EC"/>
    <w:rsid w:val="00944820"/>
    <w:rsid w:val="009935F2"/>
    <w:rsid w:val="009D79D9"/>
    <w:rsid w:val="009D7EE7"/>
    <w:rsid w:val="009F3F97"/>
    <w:rsid w:val="00A03CFC"/>
    <w:rsid w:val="00A076A9"/>
    <w:rsid w:val="00A17509"/>
    <w:rsid w:val="00A2391C"/>
    <w:rsid w:val="00A34DBE"/>
    <w:rsid w:val="00A37AFB"/>
    <w:rsid w:val="00AA09E0"/>
    <w:rsid w:val="00AB301F"/>
    <w:rsid w:val="00AE0047"/>
    <w:rsid w:val="00AE4A5C"/>
    <w:rsid w:val="00B00814"/>
    <w:rsid w:val="00B15303"/>
    <w:rsid w:val="00B16312"/>
    <w:rsid w:val="00B17341"/>
    <w:rsid w:val="00B36AF7"/>
    <w:rsid w:val="00B47456"/>
    <w:rsid w:val="00B64DC0"/>
    <w:rsid w:val="00BA0AE8"/>
    <w:rsid w:val="00BC79B8"/>
    <w:rsid w:val="00C212D7"/>
    <w:rsid w:val="00C3417A"/>
    <w:rsid w:val="00C40807"/>
    <w:rsid w:val="00C72913"/>
    <w:rsid w:val="00C95850"/>
    <w:rsid w:val="00CA58EB"/>
    <w:rsid w:val="00CC1394"/>
    <w:rsid w:val="00CD7665"/>
    <w:rsid w:val="00CF3EB9"/>
    <w:rsid w:val="00D04DE7"/>
    <w:rsid w:val="00D074A2"/>
    <w:rsid w:val="00D43586"/>
    <w:rsid w:val="00D609FB"/>
    <w:rsid w:val="00D61B96"/>
    <w:rsid w:val="00DD5847"/>
    <w:rsid w:val="00DF56AD"/>
    <w:rsid w:val="00E3549E"/>
    <w:rsid w:val="00E36CD7"/>
    <w:rsid w:val="00E45B7B"/>
    <w:rsid w:val="00E51C42"/>
    <w:rsid w:val="00E605D9"/>
    <w:rsid w:val="00E72E68"/>
    <w:rsid w:val="00E867B7"/>
    <w:rsid w:val="00E91DF6"/>
    <w:rsid w:val="00EB6CD3"/>
    <w:rsid w:val="00EC6247"/>
    <w:rsid w:val="00EC7690"/>
    <w:rsid w:val="00ED216D"/>
    <w:rsid w:val="00EE1EAF"/>
    <w:rsid w:val="00F12CED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85</cp:revision>
  <cp:lastPrinted>2016-04-05T06:33:00Z</cp:lastPrinted>
  <dcterms:created xsi:type="dcterms:W3CDTF">2015-11-27T12:46:00Z</dcterms:created>
  <dcterms:modified xsi:type="dcterms:W3CDTF">2016-04-23T12:09:00Z</dcterms:modified>
</cp:coreProperties>
</file>