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A6" w:rsidRPr="00A43708" w:rsidRDefault="00591CA6" w:rsidP="00591CA6">
      <w:pPr>
        <w:suppressAutoHyphens/>
        <w:autoSpaceDE w:val="0"/>
        <w:ind w:firstLine="709"/>
        <w:jc w:val="center"/>
        <w:rPr>
          <w:rFonts w:ascii="Arial" w:hAnsi="Arial" w:cs="Arial"/>
          <w:sz w:val="24"/>
          <w:szCs w:val="24"/>
          <w:lang w:eastAsia="ar-SA"/>
        </w:rPr>
      </w:pPr>
      <w:r w:rsidRPr="00A43708">
        <w:rPr>
          <w:rFonts w:ascii="Arial" w:hAnsi="Arial" w:cs="Arial"/>
          <w:noProof/>
          <w:sz w:val="24"/>
          <w:szCs w:val="24"/>
        </w:rPr>
        <w:drawing>
          <wp:inline distT="0" distB="0" distL="0" distR="0" wp14:anchorId="56FF48C2" wp14:editId="1A972F4B">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591CA6" w:rsidRPr="00A43708" w:rsidRDefault="00591CA6" w:rsidP="00591CA6">
      <w:pPr>
        <w:suppressAutoHyphens/>
        <w:spacing w:after="0" w:line="240" w:lineRule="auto"/>
        <w:ind w:firstLine="709"/>
        <w:jc w:val="center"/>
        <w:rPr>
          <w:rFonts w:ascii="Arial" w:hAnsi="Arial" w:cs="Arial"/>
          <w:sz w:val="24"/>
          <w:szCs w:val="24"/>
          <w:lang w:eastAsia="ar-SA"/>
        </w:rPr>
      </w:pPr>
      <w:r w:rsidRPr="00A43708">
        <w:rPr>
          <w:rFonts w:ascii="Arial" w:hAnsi="Arial" w:cs="Arial"/>
          <w:sz w:val="24"/>
          <w:szCs w:val="24"/>
          <w:lang w:eastAsia="ar-SA"/>
        </w:rPr>
        <w:t>СОВЕТ НАРОДНЫХ ДЕПУТАТОВ</w:t>
      </w:r>
    </w:p>
    <w:p w:rsidR="00591CA6" w:rsidRPr="00A43708" w:rsidRDefault="00591CA6" w:rsidP="00591CA6">
      <w:pPr>
        <w:suppressAutoHyphens/>
        <w:spacing w:after="0" w:line="240" w:lineRule="auto"/>
        <w:ind w:firstLine="709"/>
        <w:jc w:val="center"/>
        <w:rPr>
          <w:rFonts w:ascii="Arial" w:hAnsi="Arial" w:cs="Arial"/>
          <w:sz w:val="24"/>
          <w:szCs w:val="24"/>
          <w:lang w:eastAsia="ar-SA"/>
        </w:rPr>
      </w:pPr>
      <w:r w:rsidRPr="00A43708">
        <w:rPr>
          <w:rFonts w:ascii="Arial" w:hAnsi="Arial" w:cs="Arial"/>
          <w:sz w:val="24"/>
          <w:szCs w:val="24"/>
          <w:lang w:eastAsia="ar-SA"/>
        </w:rPr>
        <w:t>КОРОТОЯКСКОГО СЕЛЬСКОГО ПОСЕЛЕНИЯ</w:t>
      </w:r>
    </w:p>
    <w:p w:rsidR="00591CA6" w:rsidRPr="00A43708" w:rsidRDefault="00591CA6" w:rsidP="00591CA6">
      <w:pPr>
        <w:suppressAutoHyphens/>
        <w:spacing w:after="0" w:line="240" w:lineRule="auto"/>
        <w:ind w:firstLine="709"/>
        <w:jc w:val="center"/>
        <w:rPr>
          <w:rFonts w:ascii="Arial" w:hAnsi="Arial" w:cs="Arial"/>
          <w:sz w:val="24"/>
          <w:szCs w:val="24"/>
          <w:lang w:eastAsia="ar-SA"/>
        </w:rPr>
      </w:pPr>
      <w:r w:rsidRPr="00A43708">
        <w:rPr>
          <w:rFonts w:ascii="Arial" w:hAnsi="Arial" w:cs="Arial"/>
          <w:sz w:val="24"/>
          <w:szCs w:val="24"/>
          <w:lang w:eastAsia="ar-SA"/>
        </w:rPr>
        <w:t>ОСТРОГОЖСКОГО МУНИЦИПАЛЬНОГО РАЙОНА</w:t>
      </w:r>
    </w:p>
    <w:p w:rsidR="00591CA6" w:rsidRPr="00A43708" w:rsidRDefault="00591CA6" w:rsidP="00591CA6">
      <w:pPr>
        <w:suppressAutoHyphens/>
        <w:spacing w:after="0"/>
        <w:ind w:firstLine="709"/>
        <w:jc w:val="center"/>
        <w:rPr>
          <w:rFonts w:ascii="Arial" w:hAnsi="Arial" w:cs="Arial"/>
          <w:sz w:val="24"/>
          <w:szCs w:val="24"/>
          <w:lang w:eastAsia="ar-SA"/>
        </w:rPr>
      </w:pPr>
    </w:p>
    <w:p w:rsidR="00591CA6" w:rsidRPr="00A43708" w:rsidRDefault="00591CA6" w:rsidP="00591CA6">
      <w:pPr>
        <w:suppressAutoHyphens/>
        <w:spacing w:after="0"/>
        <w:ind w:firstLine="709"/>
        <w:jc w:val="center"/>
        <w:rPr>
          <w:rFonts w:ascii="Arial" w:hAnsi="Arial" w:cs="Arial"/>
          <w:sz w:val="24"/>
          <w:szCs w:val="24"/>
          <w:lang w:eastAsia="ar-SA"/>
        </w:rPr>
      </w:pPr>
      <w:r w:rsidRPr="00A43708">
        <w:rPr>
          <w:rFonts w:ascii="Arial" w:hAnsi="Arial" w:cs="Arial"/>
          <w:sz w:val="24"/>
          <w:szCs w:val="24"/>
          <w:lang w:eastAsia="ar-SA"/>
        </w:rPr>
        <w:t>РЕШЕНИЕ</w:t>
      </w:r>
    </w:p>
    <w:p w:rsidR="005F59BF" w:rsidRPr="00257227" w:rsidRDefault="00FE1596" w:rsidP="005F59BF">
      <w:pPr>
        <w:spacing w:after="0" w:line="240" w:lineRule="auto"/>
        <w:jc w:val="both"/>
        <w:rPr>
          <w:rFonts w:ascii="Arial" w:hAnsi="Arial" w:cs="Arial"/>
          <w:color w:val="000000"/>
          <w:sz w:val="24"/>
          <w:szCs w:val="24"/>
        </w:rPr>
      </w:pPr>
      <w:r>
        <w:rPr>
          <w:rFonts w:ascii="Arial" w:hAnsi="Arial" w:cs="Arial"/>
          <w:color w:val="000000"/>
          <w:sz w:val="24"/>
          <w:szCs w:val="24"/>
        </w:rPr>
        <w:t>22</w:t>
      </w:r>
      <w:r w:rsidR="005F59BF">
        <w:rPr>
          <w:rFonts w:ascii="Arial" w:hAnsi="Arial" w:cs="Arial"/>
          <w:color w:val="000000"/>
          <w:sz w:val="24"/>
          <w:szCs w:val="24"/>
        </w:rPr>
        <w:t>.</w:t>
      </w:r>
      <w:r w:rsidR="00A752E6">
        <w:rPr>
          <w:rFonts w:ascii="Arial" w:hAnsi="Arial" w:cs="Arial"/>
          <w:color w:val="000000"/>
          <w:sz w:val="24"/>
          <w:szCs w:val="24"/>
        </w:rPr>
        <w:t>03</w:t>
      </w:r>
      <w:r w:rsidR="005F59BF">
        <w:rPr>
          <w:rFonts w:ascii="Arial" w:hAnsi="Arial" w:cs="Arial"/>
          <w:color w:val="000000"/>
          <w:sz w:val="24"/>
          <w:szCs w:val="24"/>
        </w:rPr>
        <w:t>.2021</w:t>
      </w:r>
      <w:r w:rsidR="005F59BF" w:rsidRPr="00257227">
        <w:rPr>
          <w:rFonts w:ascii="Arial" w:hAnsi="Arial" w:cs="Arial"/>
          <w:color w:val="000000"/>
          <w:sz w:val="24"/>
          <w:szCs w:val="24"/>
        </w:rPr>
        <w:t xml:space="preserve"> года № </w:t>
      </w:r>
      <w:r>
        <w:rPr>
          <w:rFonts w:ascii="Arial" w:hAnsi="Arial" w:cs="Arial"/>
          <w:color w:val="000000"/>
          <w:sz w:val="24"/>
          <w:szCs w:val="24"/>
        </w:rPr>
        <w:t>5</w:t>
      </w:r>
      <w:r w:rsidR="00E47D79">
        <w:rPr>
          <w:rFonts w:ascii="Arial" w:hAnsi="Arial" w:cs="Arial"/>
          <w:color w:val="000000"/>
          <w:sz w:val="24"/>
          <w:szCs w:val="24"/>
        </w:rPr>
        <w:t>4</w:t>
      </w:r>
    </w:p>
    <w:p w:rsidR="00591CA6" w:rsidRDefault="00A55E4F" w:rsidP="005F59BF">
      <w:pPr>
        <w:spacing w:after="0" w:line="240" w:lineRule="auto"/>
        <w:ind w:right="3542"/>
        <w:jc w:val="both"/>
        <w:rPr>
          <w:rFonts w:ascii="Arial" w:hAnsi="Arial" w:cs="Arial"/>
          <w:color w:val="000000"/>
          <w:sz w:val="24"/>
          <w:szCs w:val="24"/>
        </w:rPr>
      </w:pPr>
      <w:r>
        <w:rPr>
          <w:rFonts w:ascii="Arial" w:hAnsi="Arial" w:cs="Arial"/>
          <w:color w:val="000000"/>
          <w:sz w:val="24"/>
          <w:szCs w:val="24"/>
        </w:rPr>
        <w:t>с. Коротояк</w:t>
      </w:r>
    </w:p>
    <w:p w:rsidR="00591CA6" w:rsidRPr="002502A8" w:rsidRDefault="005F59BF" w:rsidP="00591CA6">
      <w:pPr>
        <w:spacing w:line="240" w:lineRule="auto"/>
        <w:ind w:right="193" w:firstLine="709"/>
        <w:jc w:val="both"/>
        <w:rPr>
          <w:rFonts w:ascii="Arial" w:eastAsia="Calibri" w:hAnsi="Arial" w:cs="Arial"/>
          <w:sz w:val="24"/>
          <w:szCs w:val="24"/>
        </w:rPr>
      </w:pPr>
      <w:r>
        <w:rPr>
          <w:rFonts w:ascii="Arial" w:hAnsi="Arial" w:cs="Arial"/>
          <w:color w:val="000000"/>
          <w:sz w:val="24"/>
          <w:szCs w:val="24"/>
        </w:rPr>
        <w:t xml:space="preserve">О внесении изменений в </w:t>
      </w:r>
      <w:r w:rsidRPr="00191B63">
        <w:rPr>
          <w:rFonts w:ascii="Arial" w:hAnsi="Arial" w:cs="Arial"/>
          <w:bCs/>
          <w:kern w:val="28"/>
          <w:sz w:val="24"/>
          <w:szCs w:val="24"/>
        </w:rPr>
        <w:t>Правил</w:t>
      </w:r>
      <w:r>
        <w:rPr>
          <w:rFonts w:ascii="Arial" w:hAnsi="Arial" w:cs="Arial"/>
          <w:bCs/>
          <w:kern w:val="28"/>
          <w:sz w:val="24"/>
          <w:szCs w:val="24"/>
        </w:rPr>
        <w:t>а</w:t>
      </w:r>
      <w:r w:rsidRPr="00191B63">
        <w:rPr>
          <w:rFonts w:ascii="Arial" w:hAnsi="Arial" w:cs="Arial"/>
          <w:bCs/>
          <w:kern w:val="28"/>
          <w:sz w:val="24"/>
          <w:szCs w:val="24"/>
        </w:rPr>
        <w:t xml:space="preserve"> благоустройства </w:t>
      </w:r>
      <w:r w:rsidR="00591CA6">
        <w:rPr>
          <w:rFonts w:ascii="Arial" w:hAnsi="Arial" w:cs="Arial"/>
          <w:bCs/>
          <w:kern w:val="28"/>
          <w:sz w:val="24"/>
          <w:szCs w:val="24"/>
        </w:rPr>
        <w:t>Коротоякского</w:t>
      </w:r>
      <w:r w:rsidRPr="00191B63">
        <w:rPr>
          <w:rFonts w:ascii="Arial" w:hAnsi="Arial" w:cs="Arial"/>
          <w:bCs/>
          <w:kern w:val="28"/>
          <w:sz w:val="24"/>
          <w:szCs w:val="24"/>
        </w:rPr>
        <w:t xml:space="preserve"> сельского поселения Острогожского муниципального района Воронежской области</w:t>
      </w:r>
      <w:r>
        <w:rPr>
          <w:rFonts w:ascii="Arial" w:hAnsi="Arial" w:cs="Arial"/>
          <w:color w:val="000000"/>
          <w:sz w:val="24"/>
          <w:szCs w:val="24"/>
        </w:rPr>
        <w:t xml:space="preserve">, утвержденные </w:t>
      </w:r>
      <w:r w:rsidRPr="00AB2857">
        <w:rPr>
          <w:rFonts w:ascii="Arial" w:hAnsi="Arial" w:cs="Arial"/>
          <w:color w:val="000000"/>
          <w:sz w:val="24"/>
          <w:szCs w:val="24"/>
        </w:rPr>
        <w:t>решение</w:t>
      </w:r>
      <w:r>
        <w:rPr>
          <w:rFonts w:ascii="Arial" w:hAnsi="Arial" w:cs="Arial"/>
          <w:color w:val="000000"/>
          <w:sz w:val="24"/>
          <w:szCs w:val="24"/>
        </w:rPr>
        <w:t>м</w:t>
      </w:r>
      <w:r w:rsidRPr="00AB2857">
        <w:rPr>
          <w:rFonts w:ascii="Arial" w:hAnsi="Arial" w:cs="Arial"/>
          <w:color w:val="000000"/>
          <w:sz w:val="24"/>
          <w:szCs w:val="24"/>
        </w:rPr>
        <w:t xml:space="preserve"> Совета народных депутатов </w:t>
      </w:r>
      <w:r w:rsidR="00591CA6">
        <w:rPr>
          <w:rFonts w:ascii="Arial" w:hAnsi="Arial" w:cs="Arial"/>
          <w:color w:val="000000"/>
          <w:sz w:val="24"/>
          <w:szCs w:val="24"/>
        </w:rPr>
        <w:t>Коротоякского</w:t>
      </w:r>
      <w:r>
        <w:rPr>
          <w:rFonts w:ascii="Arial" w:hAnsi="Arial" w:cs="Arial"/>
          <w:color w:val="000000"/>
          <w:sz w:val="24"/>
          <w:szCs w:val="24"/>
        </w:rPr>
        <w:t xml:space="preserve"> сельского поселения </w:t>
      </w:r>
      <w:r w:rsidR="008B33C1" w:rsidRPr="008B33C1">
        <w:rPr>
          <w:rFonts w:ascii="Arial" w:eastAsia="Calibri" w:hAnsi="Arial" w:cs="Arial"/>
          <w:sz w:val="24"/>
          <w:szCs w:val="24"/>
        </w:rPr>
        <w:t xml:space="preserve">от 24.11.2017 года № 115 (в ред. решений от 28.01.2019 г. № 172, от </w:t>
      </w:r>
      <w:r w:rsidR="00AD78B9">
        <w:rPr>
          <w:rFonts w:ascii="Arial" w:eastAsia="Calibri" w:hAnsi="Arial" w:cs="Arial"/>
          <w:sz w:val="24"/>
          <w:szCs w:val="24"/>
        </w:rPr>
        <w:t>26.03.2020 г. № 225</w:t>
      </w:r>
      <w:r w:rsidR="008B33C1" w:rsidRPr="008B33C1">
        <w:rPr>
          <w:rFonts w:ascii="Arial" w:eastAsia="Calibri" w:hAnsi="Arial" w:cs="Arial"/>
          <w:sz w:val="24"/>
          <w:szCs w:val="24"/>
        </w:rPr>
        <w:t>)»</w:t>
      </w:r>
    </w:p>
    <w:p w:rsidR="005F59BF" w:rsidRPr="00257227" w:rsidRDefault="001D168F" w:rsidP="005F59BF">
      <w:pPr>
        <w:pStyle w:val="ConsPlusNormal"/>
        <w:ind w:firstLine="709"/>
        <w:jc w:val="both"/>
      </w:pPr>
      <w:r w:rsidRPr="001D168F">
        <w:t>Рассмотрев Протест Воронежской межрайонной природоохранной прокуратуры от 21.01.2021 года № 2-1-2021 на решение Совета народных депутатов Коротоякского сельского поселения Острогожского муниципального района Воронежской области от 24.11.2017 № 115 в целях приведения нормативного правового акта в соответствие с действующим законодательством, в соответствии с приказом Министерства строительства и жилищно-коммунального хозяйства Российской Федерации от 13.04.2017 N 711/</w:t>
      </w:r>
      <w:proofErr w:type="spellStart"/>
      <w:r w:rsidRPr="001D168F">
        <w:t>пр</w:t>
      </w:r>
      <w:proofErr w:type="spellEnd"/>
      <w:r w:rsidRPr="001D168F">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Постановлением Главного государственного санитарного врача РФ от 5 декабря 2019 г. N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руководствуясь Федеральным законом от 06.10.2003 N 131-ФЗ с "Об общих принципах организации местного самоуправления в Российской Федерации", Уставом Коротоякского сельского поселения Совет народных депутатов Коротоякского сельского поселения Острогожского муниципального района Воронежской области</w:t>
      </w:r>
    </w:p>
    <w:p w:rsidR="005F59BF" w:rsidRPr="00257227" w:rsidRDefault="005F59BF" w:rsidP="005F59BF">
      <w:pPr>
        <w:spacing w:after="0" w:line="240" w:lineRule="auto"/>
        <w:jc w:val="center"/>
        <w:rPr>
          <w:rFonts w:ascii="Arial" w:hAnsi="Arial" w:cs="Arial"/>
          <w:color w:val="000000"/>
          <w:sz w:val="24"/>
          <w:szCs w:val="24"/>
        </w:rPr>
      </w:pPr>
      <w:r w:rsidRPr="00257227">
        <w:rPr>
          <w:rFonts w:ascii="Arial" w:hAnsi="Arial" w:cs="Arial"/>
          <w:color w:val="000000"/>
          <w:sz w:val="24"/>
          <w:szCs w:val="24"/>
        </w:rPr>
        <w:t>РЕШИЛ:</w:t>
      </w:r>
    </w:p>
    <w:p w:rsidR="005F59BF" w:rsidRPr="00257227" w:rsidRDefault="005F59BF" w:rsidP="005F59BF">
      <w:pPr>
        <w:spacing w:after="0" w:line="240" w:lineRule="auto"/>
        <w:jc w:val="both"/>
        <w:rPr>
          <w:rFonts w:ascii="Arial" w:hAnsi="Arial" w:cs="Arial"/>
          <w:color w:val="000000"/>
          <w:sz w:val="24"/>
          <w:szCs w:val="24"/>
        </w:rPr>
      </w:pPr>
    </w:p>
    <w:p w:rsidR="00E6088E" w:rsidRPr="00DC4645" w:rsidRDefault="005F59BF" w:rsidP="007D5F8D">
      <w:pPr>
        <w:pStyle w:val="ConsPlusNormal"/>
        <w:ind w:firstLine="709"/>
        <w:jc w:val="both"/>
      </w:pPr>
      <w:r w:rsidRPr="00DC4645">
        <w:t xml:space="preserve">1. Внести изменения в </w:t>
      </w:r>
      <w:r w:rsidRPr="00DC4645">
        <w:rPr>
          <w:bCs/>
          <w:kern w:val="28"/>
        </w:rPr>
        <w:t xml:space="preserve">Правила благоустройства </w:t>
      </w:r>
      <w:r w:rsidR="00591CA6">
        <w:rPr>
          <w:bCs/>
          <w:kern w:val="28"/>
        </w:rPr>
        <w:t>Коротоякского</w:t>
      </w:r>
      <w:r w:rsidRPr="00DC4645">
        <w:rPr>
          <w:bCs/>
          <w:kern w:val="28"/>
        </w:rPr>
        <w:t xml:space="preserve"> сельского поселения Острогожского муниципального района Воронежской области</w:t>
      </w:r>
      <w:r w:rsidRPr="00DC4645">
        <w:t xml:space="preserve">, утвержденные решением Совета народных депутатов </w:t>
      </w:r>
      <w:r w:rsidR="00591CA6">
        <w:t>Коротоякского</w:t>
      </w:r>
      <w:r w:rsidRPr="00DC4645">
        <w:t xml:space="preserve"> сельского поселения </w:t>
      </w:r>
      <w:r w:rsidR="00651ED8" w:rsidRPr="00651ED8">
        <w:t xml:space="preserve">от 24.11.2017 года № 115 (в ред. решений от 28.01.2019 г. № 172, от </w:t>
      </w:r>
      <w:r w:rsidR="00AD78B9">
        <w:t>26.03.2020 г. № 225</w:t>
      </w:r>
      <w:r w:rsidR="00651ED8" w:rsidRPr="00651ED8">
        <w:t>)»</w:t>
      </w:r>
      <w:r w:rsidRPr="00DC4645">
        <w:t>:</w:t>
      </w:r>
    </w:p>
    <w:p w:rsidR="00EF3D16" w:rsidRPr="007D5F8D" w:rsidRDefault="005F59BF" w:rsidP="007D5F8D">
      <w:pPr>
        <w:pStyle w:val="af1"/>
        <w:numPr>
          <w:ilvl w:val="1"/>
          <w:numId w:val="40"/>
        </w:numPr>
        <w:rPr>
          <w:rFonts w:ascii="Arial" w:hAnsi="Arial" w:cs="Arial"/>
          <w:sz w:val="24"/>
          <w:szCs w:val="24"/>
        </w:rPr>
      </w:pPr>
      <w:r w:rsidRPr="00F55AE0">
        <w:rPr>
          <w:rFonts w:ascii="Arial" w:hAnsi="Arial" w:cs="Arial"/>
          <w:sz w:val="24"/>
          <w:szCs w:val="24"/>
        </w:rPr>
        <w:t>В разделе 2 «Основные понятия»:</w:t>
      </w:r>
    </w:p>
    <w:p w:rsidR="005F59BF" w:rsidRPr="00F55AE0" w:rsidRDefault="005F59BF" w:rsidP="005F59BF">
      <w:pPr>
        <w:pStyle w:val="af1"/>
        <w:ind w:left="0" w:firstLine="709"/>
        <w:rPr>
          <w:rFonts w:ascii="Arial" w:hAnsi="Arial" w:cs="Arial"/>
          <w:sz w:val="24"/>
          <w:szCs w:val="24"/>
        </w:rPr>
      </w:pPr>
      <w:r w:rsidRPr="00F55AE0">
        <w:rPr>
          <w:rFonts w:ascii="Arial" w:hAnsi="Arial" w:cs="Arial"/>
          <w:sz w:val="24"/>
          <w:szCs w:val="24"/>
        </w:rPr>
        <w:t>1.1.1. Определение «</w:t>
      </w:r>
      <w:r w:rsidRPr="00F55AE0">
        <w:rPr>
          <w:rFonts w:ascii="Arial" w:hAnsi="Arial" w:cs="Arial"/>
          <w:bCs/>
          <w:sz w:val="24"/>
          <w:szCs w:val="24"/>
        </w:rPr>
        <w:t>Сбор отходов</w:t>
      </w:r>
      <w:r w:rsidRPr="00F55AE0">
        <w:rPr>
          <w:rFonts w:ascii="Arial" w:hAnsi="Arial" w:cs="Arial"/>
          <w:sz w:val="24"/>
          <w:szCs w:val="24"/>
        </w:rPr>
        <w:t>» изложить в следующей редакции:</w:t>
      </w:r>
    </w:p>
    <w:p w:rsidR="005F59BF" w:rsidRPr="00F55AE0" w:rsidRDefault="005F59BF" w:rsidP="005F59BF">
      <w:pPr>
        <w:spacing w:after="0" w:line="240" w:lineRule="auto"/>
        <w:ind w:firstLine="709"/>
        <w:jc w:val="both"/>
        <w:rPr>
          <w:rFonts w:ascii="Arial" w:eastAsia="Calibri" w:hAnsi="Arial" w:cs="Arial"/>
          <w:bCs/>
          <w:sz w:val="24"/>
          <w:szCs w:val="24"/>
        </w:rPr>
      </w:pPr>
      <w:r w:rsidRPr="00F55AE0">
        <w:rPr>
          <w:rFonts w:ascii="Arial" w:hAnsi="Arial" w:cs="Arial"/>
          <w:bCs/>
          <w:sz w:val="24"/>
          <w:szCs w:val="24"/>
        </w:rPr>
        <w:t xml:space="preserve">«Сбор отходов </w:t>
      </w:r>
      <w:r w:rsidRPr="00F55AE0">
        <w:rPr>
          <w:rFonts w:ascii="Arial" w:hAnsi="Arial" w:cs="Arial"/>
          <w:sz w:val="24"/>
          <w:szCs w:val="24"/>
        </w:rPr>
        <w:t xml:space="preserve">- </w:t>
      </w:r>
      <w:r w:rsidRPr="00F55AE0">
        <w:rPr>
          <w:rFonts w:ascii="Arial" w:eastAsia="Calibri" w:hAnsi="Arial" w:cs="Arial"/>
          <w:bCs/>
          <w:sz w:val="24"/>
          <w:szCs w:val="24"/>
        </w:rPr>
        <w:t>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
    <w:p w:rsidR="005F59BF" w:rsidRPr="00F55AE0" w:rsidRDefault="005F59BF" w:rsidP="005F59BF">
      <w:pPr>
        <w:pStyle w:val="af1"/>
        <w:ind w:left="0" w:firstLine="709"/>
        <w:rPr>
          <w:rFonts w:ascii="Arial" w:hAnsi="Arial" w:cs="Arial"/>
          <w:sz w:val="24"/>
          <w:szCs w:val="24"/>
        </w:rPr>
      </w:pPr>
      <w:r w:rsidRPr="00F55AE0">
        <w:rPr>
          <w:rFonts w:ascii="Arial" w:eastAsia="Calibri" w:hAnsi="Arial" w:cs="Arial"/>
          <w:bCs/>
          <w:sz w:val="24"/>
          <w:szCs w:val="24"/>
        </w:rPr>
        <w:t xml:space="preserve">1.1.2. </w:t>
      </w:r>
      <w:r w:rsidRPr="00F55AE0">
        <w:rPr>
          <w:rFonts w:ascii="Arial" w:hAnsi="Arial" w:cs="Arial"/>
          <w:sz w:val="24"/>
          <w:szCs w:val="24"/>
        </w:rPr>
        <w:t>Определение «</w:t>
      </w:r>
      <w:r w:rsidRPr="00F55AE0">
        <w:rPr>
          <w:rFonts w:ascii="Arial" w:hAnsi="Arial" w:cs="Arial"/>
          <w:bCs/>
          <w:sz w:val="24"/>
          <w:szCs w:val="24"/>
        </w:rPr>
        <w:t>Хранение отходов</w:t>
      </w:r>
      <w:r w:rsidRPr="00F55AE0">
        <w:rPr>
          <w:rFonts w:ascii="Arial" w:hAnsi="Arial" w:cs="Arial"/>
          <w:sz w:val="24"/>
          <w:szCs w:val="24"/>
        </w:rPr>
        <w:t>» изложить в следующей редакции:</w:t>
      </w:r>
    </w:p>
    <w:p w:rsidR="005F59BF" w:rsidRPr="00F55AE0" w:rsidRDefault="005F59BF" w:rsidP="005F59BF">
      <w:pPr>
        <w:spacing w:after="0" w:line="240" w:lineRule="auto"/>
        <w:ind w:firstLine="709"/>
        <w:jc w:val="both"/>
        <w:rPr>
          <w:rFonts w:ascii="Arial" w:eastAsia="Calibri" w:hAnsi="Arial" w:cs="Arial"/>
          <w:bCs/>
          <w:sz w:val="24"/>
          <w:szCs w:val="24"/>
        </w:rPr>
      </w:pPr>
      <w:r w:rsidRPr="00F55AE0">
        <w:rPr>
          <w:rFonts w:ascii="Arial" w:hAnsi="Arial" w:cs="Arial"/>
          <w:bCs/>
          <w:sz w:val="24"/>
          <w:szCs w:val="24"/>
        </w:rPr>
        <w:lastRenderedPageBreak/>
        <w:t>«</w:t>
      </w:r>
      <w:r w:rsidRPr="00F55AE0">
        <w:rPr>
          <w:rFonts w:ascii="Arial" w:eastAsia="Calibri" w:hAnsi="Arial" w:cs="Arial"/>
          <w:bCs/>
          <w:sz w:val="24"/>
          <w:szCs w:val="24"/>
        </w:rPr>
        <w:t>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5F59BF" w:rsidRPr="00F55AE0" w:rsidRDefault="005F59BF" w:rsidP="005F59BF">
      <w:pPr>
        <w:spacing w:after="0" w:line="240" w:lineRule="auto"/>
        <w:ind w:firstLine="709"/>
        <w:jc w:val="both"/>
        <w:rPr>
          <w:rFonts w:ascii="Arial" w:eastAsia="Calibri" w:hAnsi="Arial" w:cs="Arial"/>
          <w:sz w:val="24"/>
          <w:szCs w:val="24"/>
        </w:rPr>
      </w:pPr>
      <w:r w:rsidRPr="00F55AE0">
        <w:rPr>
          <w:rFonts w:ascii="Arial" w:eastAsia="Calibri" w:hAnsi="Arial" w:cs="Arial"/>
          <w:sz w:val="24"/>
          <w:szCs w:val="24"/>
        </w:rPr>
        <w:t>1.1.3. Определение «Отходы производства и потребления (далее - отходы)» изложить в новой редакции:</w:t>
      </w:r>
    </w:p>
    <w:p w:rsidR="005F59BF" w:rsidRPr="00F55AE0" w:rsidRDefault="005F59BF" w:rsidP="005F59BF">
      <w:pPr>
        <w:spacing w:after="0" w:line="240" w:lineRule="auto"/>
        <w:ind w:firstLine="709"/>
        <w:jc w:val="both"/>
        <w:rPr>
          <w:rFonts w:ascii="Arial" w:eastAsia="Calibri" w:hAnsi="Arial" w:cs="Arial"/>
          <w:bCs/>
          <w:sz w:val="24"/>
          <w:szCs w:val="24"/>
        </w:rPr>
      </w:pPr>
      <w:r w:rsidRPr="00F55AE0">
        <w:rPr>
          <w:rFonts w:ascii="Arial" w:eastAsia="Calibri" w:hAnsi="Arial" w:cs="Arial"/>
          <w:sz w:val="24"/>
          <w:szCs w:val="24"/>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p>
    <w:p w:rsidR="005F59BF" w:rsidRPr="00F55AE0" w:rsidRDefault="005F59BF" w:rsidP="005F59BF">
      <w:pPr>
        <w:spacing w:after="0" w:line="240" w:lineRule="auto"/>
        <w:ind w:firstLine="709"/>
        <w:jc w:val="both"/>
        <w:rPr>
          <w:rFonts w:ascii="Arial" w:eastAsia="Calibri" w:hAnsi="Arial" w:cs="Arial"/>
          <w:bCs/>
          <w:sz w:val="24"/>
          <w:szCs w:val="24"/>
        </w:rPr>
      </w:pPr>
      <w:r w:rsidRPr="00F55AE0">
        <w:rPr>
          <w:rFonts w:ascii="Arial" w:eastAsia="Calibri" w:hAnsi="Arial" w:cs="Arial"/>
          <w:bCs/>
          <w:sz w:val="24"/>
          <w:szCs w:val="24"/>
        </w:rPr>
        <w:t xml:space="preserve">1.1.4. </w:t>
      </w:r>
      <w:r w:rsidRPr="00F55AE0">
        <w:rPr>
          <w:rFonts w:ascii="Arial" w:hAnsi="Arial" w:cs="Arial"/>
          <w:sz w:val="24"/>
          <w:szCs w:val="24"/>
        </w:rPr>
        <w:t>Определение «Утилизация отходов» изложить в следующей редакции:</w:t>
      </w:r>
    </w:p>
    <w:p w:rsidR="005F59BF" w:rsidRPr="00DC4645" w:rsidRDefault="005F59BF" w:rsidP="005F59BF">
      <w:pPr>
        <w:spacing w:after="0" w:line="240" w:lineRule="auto"/>
        <w:ind w:firstLine="709"/>
        <w:jc w:val="both"/>
        <w:rPr>
          <w:rFonts w:ascii="Arial" w:hAnsi="Arial" w:cs="Arial"/>
          <w:sz w:val="24"/>
          <w:szCs w:val="24"/>
        </w:rPr>
      </w:pPr>
      <w:r w:rsidRPr="00F55AE0">
        <w:rPr>
          <w:rFonts w:ascii="Arial" w:eastAsia="Calibri" w:hAnsi="Arial" w:cs="Arial"/>
          <w:bCs/>
          <w:sz w:val="24"/>
          <w:szCs w:val="24"/>
        </w:rPr>
        <w:t>«</w:t>
      </w:r>
      <w:r w:rsidRPr="00F55AE0">
        <w:rPr>
          <w:rFonts w:ascii="Arial" w:hAnsi="Arial" w:cs="Arial"/>
          <w:sz w:val="24"/>
          <w:szCs w:val="24"/>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F55AE0">
        <w:rPr>
          <w:rFonts w:ascii="Arial" w:hAnsi="Arial" w:cs="Arial"/>
          <w:sz w:val="24"/>
          <w:szCs w:val="24"/>
        </w:rPr>
        <w:t>рециклинг</w:t>
      </w:r>
      <w:proofErr w:type="spellEnd"/>
      <w:r w:rsidRPr="00F55AE0">
        <w:rPr>
          <w:rFonts w:ascii="Arial" w:hAnsi="Arial" w:cs="Arial"/>
          <w:sz w:val="24"/>
          <w:szCs w:val="24"/>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w:t>
      </w:r>
      <w:r w:rsidRPr="00DC4645">
        <w:rPr>
          <w:rFonts w:ascii="Arial" w:hAnsi="Arial" w:cs="Arial"/>
          <w:sz w:val="24"/>
          <w:szCs w:val="24"/>
        </w:rPr>
        <w:t xml:space="preserve"> соответствующих требованиям, </w:t>
      </w:r>
      <w:r w:rsidRPr="00DC4645">
        <w:rPr>
          <w:rFonts w:ascii="Arial" w:hAnsi="Arial" w:cs="Arial"/>
          <w:color w:val="000000"/>
          <w:sz w:val="24"/>
          <w:szCs w:val="24"/>
          <w:shd w:val="clear" w:color="auto" w:fill="FFFFFF"/>
        </w:rPr>
        <w:t xml:space="preserve">предусмотренным </w:t>
      </w:r>
      <w:hyperlink r:id="rId9" w:anchor="dst655" w:history="1">
        <w:r w:rsidRPr="00DC4645">
          <w:rPr>
            <w:rFonts w:ascii="Arial" w:hAnsi="Arial" w:cs="Arial"/>
            <w:sz w:val="24"/>
            <w:szCs w:val="24"/>
            <w:shd w:val="clear" w:color="auto" w:fill="FFFFFF"/>
          </w:rPr>
          <w:t>пунктом 3 статьи 10</w:t>
        </w:r>
      </w:hyperlink>
      <w:r w:rsidRPr="00DC4645">
        <w:rPr>
          <w:rFonts w:ascii="Arial" w:hAnsi="Arial" w:cs="Arial"/>
          <w:color w:val="000000"/>
          <w:sz w:val="24"/>
          <w:szCs w:val="24"/>
          <w:shd w:val="clear" w:color="auto" w:fill="FFFFFF"/>
        </w:rPr>
        <w:t xml:space="preserve"> Федерального закона от 24.06.1998 № 89-ФЗ "Об отходах производства и потребления" (энергетическая утилизация)</w:t>
      </w:r>
      <w:r w:rsidRPr="00DC4645">
        <w:rPr>
          <w:rFonts w:ascii="Arial" w:hAnsi="Arial" w:cs="Arial"/>
          <w:sz w:val="24"/>
          <w:szCs w:val="24"/>
        </w:rPr>
        <w:t>».</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1.1.</w:t>
      </w:r>
      <w:r>
        <w:rPr>
          <w:rFonts w:ascii="Arial" w:hAnsi="Arial" w:cs="Arial"/>
          <w:sz w:val="24"/>
          <w:szCs w:val="24"/>
        </w:rPr>
        <w:t>5</w:t>
      </w:r>
      <w:r w:rsidRPr="00DC4645">
        <w:rPr>
          <w:rFonts w:ascii="Arial" w:hAnsi="Arial" w:cs="Arial"/>
          <w:sz w:val="24"/>
          <w:szCs w:val="24"/>
        </w:rPr>
        <w:t>. Определение «Уборка территории» изложить в следующей редакции:</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F59BF" w:rsidRPr="00DC4645" w:rsidRDefault="005F59BF" w:rsidP="005F59BF">
      <w:pPr>
        <w:spacing w:after="0" w:line="240" w:lineRule="auto"/>
        <w:ind w:firstLine="709"/>
        <w:jc w:val="both"/>
        <w:rPr>
          <w:rFonts w:ascii="Arial" w:eastAsia="Calibri" w:hAnsi="Arial" w:cs="Arial"/>
          <w:sz w:val="24"/>
          <w:szCs w:val="24"/>
        </w:rPr>
      </w:pPr>
      <w:r w:rsidRPr="00DC4645">
        <w:rPr>
          <w:rFonts w:ascii="Arial" w:eastAsia="Calibri" w:hAnsi="Arial" w:cs="Arial"/>
          <w:sz w:val="24"/>
          <w:szCs w:val="24"/>
        </w:rPr>
        <w:t>1.1.</w:t>
      </w:r>
      <w:r>
        <w:rPr>
          <w:rFonts w:ascii="Arial" w:eastAsia="Calibri" w:hAnsi="Arial" w:cs="Arial"/>
          <w:sz w:val="24"/>
          <w:szCs w:val="24"/>
        </w:rPr>
        <w:t>6</w:t>
      </w:r>
      <w:r w:rsidRPr="00DC4645">
        <w:rPr>
          <w:rFonts w:ascii="Arial" w:eastAsia="Calibri" w:hAnsi="Arial" w:cs="Arial"/>
          <w:sz w:val="24"/>
          <w:szCs w:val="24"/>
        </w:rPr>
        <w:t>. Определение</w:t>
      </w:r>
      <w:r w:rsidRPr="00DC4645">
        <w:rPr>
          <w:rFonts w:ascii="Arial" w:hAnsi="Arial" w:cs="Arial"/>
          <w:color w:val="000000"/>
          <w:sz w:val="24"/>
          <w:szCs w:val="24"/>
          <w:shd w:val="clear" w:color="auto" w:fill="FFFFFF"/>
        </w:rPr>
        <w:t xml:space="preserve"> «Захоронение отходов» </w:t>
      </w:r>
      <w:r w:rsidRPr="00DC4645">
        <w:rPr>
          <w:rFonts w:ascii="Arial" w:eastAsia="Calibri" w:hAnsi="Arial" w:cs="Arial"/>
          <w:sz w:val="24"/>
          <w:szCs w:val="24"/>
        </w:rPr>
        <w:t>изложить в новой редакции:</w:t>
      </w:r>
    </w:p>
    <w:p w:rsidR="005F59BF" w:rsidRPr="00DC4645" w:rsidRDefault="005F59BF" w:rsidP="005F59BF">
      <w:pPr>
        <w:spacing w:after="0" w:line="240" w:lineRule="auto"/>
        <w:ind w:firstLine="709"/>
        <w:jc w:val="both"/>
        <w:rPr>
          <w:rFonts w:ascii="Arial" w:hAnsi="Arial" w:cs="Arial"/>
          <w:color w:val="000000"/>
          <w:sz w:val="24"/>
          <w:szCs w:val="24"/>
          <w:shd w:val="clear" w:color="auto" w:fill="FFFFFF"/>
        </w:rPr>
      </w:pPr>
      <w:r w:rsidRPr="00DC4645">
        <w:rPr>
          <w:rFonts w:ascii="Arial" w:hAnsi="Arial" w:cs="Arial"/>
          <w:color w:val="000000"/>
          <w:sz w:val="24"/>
          <w:szCs w:val="24"/>
          <w:shd w:val="clear" w:color="auto" w:fill="FFFFFF"/>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5F59BF" w:rsidRPr="00DC4645" w:rsidRDefault="005F59BF" w:rsidP="005F59BF">
      <w:pPr>
        <w:spacing w:after="0" w:line="240" w:lineRule="auto"/>
        <w:ind w:firstLine="709"/>
        <w:jc w:val="both"/>
        <w:rPr>
          <w:rFonts w:ascii="Arial" w:eastAsia="Calibri" w:hAnsi="Arial" w:cs="Arial"/>
          <w:sz w:val="24"/>
          <w:szCs w:val="24"/>
        </w:rPr>
      </w:pPr>
      <w:r w:rsidRPr="00DC4645">
        <w:rPr>
          <w:rFonts w:ascii="Arial" w:eastAsia="Calibri" w:hAnsi="Arial" w:cs="Arial"/>
          <w:sz w:val="24"/>
          <w:szCs w:val="24"/>
        </w:rPr>
        <w:t>1.1.7. Определение</w:t>
      </w:r>
      <w:r w:rsidRPr="00DC4645">
        <w:rPr>
          <w:rFonts w:ascii="Arial" w:hAnsi="Arial" w:cs="Arial"/>
          <w:color w:val="000000"/>
          <w:sz w:val="24"/>
          <w:szCs w:val="24"/>
          <w:shd w:val="clear" w:color="auto" w:fill="FFFFFF"/>
        </w:rPr>
        <w:t xml:space="preserve"> «Объект размещения отходов» </w:t>
      </w:r>
      <w:r w:rsidRPr="00DC4645">
        <w:rPr>
          <w:rFonts w:ascii="Arial" w:eastAsia="Calibri" w:hAnsi="Arial" w:cs="Arial"/>
          <w:sz w:val="24"/>
          <w:szCs w:val="24"/>
        </w:rPr>
        <w:t>изложить в новой редакции:</w:t>
      </w:r>
    </w:p>
    <w:p w:rsidR="00DF3490" w:rsidRPr="007D5F8D" w:rsidRDefault="005F59BF" w:rsidP="007D5F8D">
      <w:pPr>
        <w:spacing w:after="0" w:line="240" w:lineRule="auto"/>
        <w:ind w:firstLine="709"/>
        <w:jc w:val="both"/>
        <w:rPr>
          <w:rFonts w:ascii="Arial" w:hAnsi="Arial" w:cs="Arial"/>
          <w:color w:val="000000"/>
          <w:sz w:val="24"/>
          <w:szCs w:val="24"/>
          <w:shd w:val="clear" w:color="auto" w:fill="FFFFFF"/>
        </w:rPr>
      </w:pPr>
      <w:r w:rsidRPr="00DC4645">
        <w:rPr>
          <w:rFonts w:ascii="Arial" w:hAnsi="Arial" w:cs="Arial"/>
          <w:color w:val="000000"/>
          <w:sz w:val="24"/>
          <w:szCs w:val="24"/>
          <w:shd w:val="clear" w:color="auto" w:fill="FFFFFF"/>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DC4645">
        <w:rPr>
          <w:rFonts w:ascii="Arial" w:hAnsi="Arial" w:cs="Arial"/>
          <w:color w:val="000000"/>
          <w:sz w:val="24"/>
          <w:szCs w:val="24"/>
          <w:shd w:val="clear" w:color="auto" w:fill="FFFFFF"/>
        </w:rPr>
        <w:t>шламохранилище</w:t>
      </w:r>
      <w:proofErr w:type="spellEnd"/>
      <w:r w:rsidRPr="00DC4645">
        <w:rPr>
          <w:rFonts w:ascii="Arial" w:hAnsi="Arial" w:cs="Arial"/>
          <w:color w:val="000000"/>
          <w:sz w:val="24"/>
          <w:szCs w:val="24"/>
          <w:shd w:val="clear" w:color="auto" w:fill="FFFFFF"/>
        </w:rPr>
        <w:t xml:space="preserve">, в том числе шламовый амбар, </w:t>
      </w:r>
      <w:proofErr w:type="spellStart"/>
      <w:r w:rsidRPr="00DC4645">
        <w:rPr>
          <w:rFonts w:ascii="Arial" w:hAnsi="Arial" w:cs="Arial"/>
          <w:color w:val="000000"/>
          <w:sz w:val="24"/>
          <w:szCs w:val="24"/>
          <w:shd w:val="clear" w:color="auto" w:fill="FFFFFF"/>
        </w:rPr>
        <w:t>хвостохранилище</w:t>
      </w:r>
      <w:proofErr w:type="spellEnd"/>
      <w:r w:rsidRPr="00DC4645">
        <w:rPr>
          <w:rFonts w:ascii="Arial" w:hAnsi="Arial" w:cs="Arial"/>
          <w:color w:val="000000"/>
          <w:sz w:val="24"/>
          <w:szCs w:val="24"/>
          <w:shd w:val="clear" w:color="auto" w:fill="FFFFFF"/>
        </w:rPr>
        <w:t>, отвал горных пород и другое) и включающие в себя объекты хранения отходов и объекты захоронения отходов.».</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1.2. Раздел 2 «Основные понятия» дополнить следующими определениями:</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w:t>
      </w:r>
      <w:r w:rsidRPr="00DC4645">
        <w:rPr>
          <w:rFonts w:ascii="Arial" w:hAnsi="Arial" w:cs="Arial"/>
          <w:sz w:val="24"/>
          <w:szCs w:val="24"/>
        </w:rPr>
        <w:lastRenderedPageBreak/>
        <w:t>земельному участку, в отношении которого установлены границы прилегающей территории, то есть не являющаяся их общей границей.</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Содержание прилегающей территории - это комплекс работ, направленных на поддержание должного санитарного порядка в границах указанной территории: уборка отходов, мусора, грязи, листвы, снега и скола льда, уход за произрастающими на данной территории зелеными насаждениями, покос травы, восстановление элементов благоустройства.</w:t>
      </w:r>
    </w:p>
    <w:p w:rsidR="00A3787A" w:rsidRPr="007D5F8D" w:rsidRDefault="005F59BF" w:rsidP="007D5F8D">
      <w:pPr>
        <w:spacing w:after="0" w:line="240" w:lineRule="auto"/>
        <w:ind w:firstLine="709"/>
        <w:jc w:val="both"/>
        <w:rPr>
          <w:rFonts w:ascii="Arial" w:hAnsi="Arial" w:cs="Arial"/>
          <w:sz w:val="24"/>
          <w:szCs w:val="24"/>
        </w:rPr>
      </w:pPr>
      <w:r w:rsidRPr="00DC4645">
        <w:rPr>
          <w:rFonts w:ascii="Arial" w:hAnsi="Arial" w:cs="Arial"/>
          <w:color w:val="000000"/>
          <w:sz w:val="24"/>
          <w:szCs w:val="24"/>
          <w:shd w:val="clear" w:color="auto" w:fill="FFFFFF"/>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DC4645">
        <w:rPr>
          <w:rFonts w:ascii="Arial" w:hAnsi="Arial" w:cs="Arial"/>
          <w:sz w:val="24"/>
          <w:szCs w:val="24"/>
        </w:rPr>
        <w:t>».</w:t>
      </w:r>
    </w:p>
    <w:p w:rsidR="005F59BF" w:rsidRPr="00DC4645" w:rsidRDefault="005F59BF" w:rsidP="005F59BF">
      <w:pPr>
        <w:pStyle w:val="aff0"/>
        <w:ind w:firstLine="709"/>
        <w:jc w:val="both"/>
        <w:rPr>
          <w:rFonts w:ascii="Arial" w:hAnsi="Arial" w:cs="Arial"/>
        </w:rPr>
      </w:pPr>
      <w:r w:rsidRPr="00DC4645">
        <w:rPr>
          <w:rFonts w:ascii="Arial" w:hAnsi="Arial" w:cs="Arial"/>
        </w:rPr>
        <w:t xml:space="preserve">1.3. Подпункт 3.2.6. пункта 3.2 раздела 3 </w:t>
      </w:r>
      <w:r>
        <w:rPr>
          <w:rFonts w:ascii="Arial" w:hAnsi="Arial" w:cs="Arial"/>
        </w:rPr>
        <w:t>«</w:t>
      </w:r>
      <w:r w:rsidRPr="00DC4645">
        <w:rPr>
          <w:rStyle w:val="aff"/>
          <w:rFonts w:ascii="Arial" w:hAnsi="Arial" w:cs="Arial"/>
          <w:b w:val="0"/>
        </w:rPr>
        <w:t>Уборка территории</w:t>
      </w:r>
      <w:r>
        <w:rPr>
          <w:rStyle w:val="aff"/>
          <w:rFonts w:ascii="Arial" w:hAnsi="Arial" w:cs="Arial"/>
          <w:b w:val="0"/>
        </w:rPr>
        <w:t>»</w:t>
      </w:r>
      <w:r w:rsidRPr="00DC4645">
        <w:rPr>
          <w:rStyle w:val="aff"/>
          <w:rFonts w:ascii="Arial" w:hAnsi="Arial" w:cs="Arial"/>
        </w:rPr>
        <w:t xml:space="preserve"> </w:t>
      </w:r>
      <w:r w:rsidRPr="00DC4645">
        <w:rPr>
          <w:rFonts w:ascii="Arial" w:hAnsi="Arial" w:cs="Arial"/>
        </w:rPr>
        <w:t>изложить в следующей редакции:</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«3.2.6.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A3787A" w:rsidRDefault="005F59BF" w:rsidP="007D5F8D">
      <w:pPr>
        <w:spacing w:after="0" w:line="240" w:lineRule="auto"/>
        <w:ind w:firstLine="709"/>
        <w:jc w:val="both"/>
        <w:rPr>
          <w:rFonts w:ascii="Arial" w:hAnsi="Arial" w:cs="Arial"/>
          <w:sz w:val="24"/>
          <w:szCs w:val="24"/>
        </w:rPr>
      </w:pPr>
      <w:r w:rsidRPr="00DC4645">
        <w:rPr>
          <w:rFonts w:ascii="Arial" w:eastAsia="Calibri" w:hAnsi="Arial" w:cs="Arial"/>
          <w:bCs/>
          <w:sz w:val="24"/>
          <w:szCs w:val="24"/>
        </w:rPr>
        <w:t xml:space="preserve">При невозможности соблюдения указанных Санитарных правил расстояний, </w:t>
      </w:r>
      <w:r w:rsidRPr="00DC4645">
        <w:rPr>
          <w:rFonts w:ascii="Arial" w:hAnsi="Arial" w:cs="Arial"/>
          <w:sz w:val="24"/>
          <w:szCs w:val="24"/>
        </w:rPr>
        <w:t>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5F59BF" w:rsidRPr="00DC4645" w:rsidRDefault="005F59BF" w:rsidP="005F59BF">
      <w:pPr>
        <w:spacing w:after="0" w:line="240" w:lineRule="auto"/>
        <w:ind w:firstLine="709"/>
        <w:jc w:val="both"/>
        <w:rPr>
          <w:rFonts w:ascii="Arial" w:hAnsi="Arial" w:cs="Arial"/>
          <w:sz w:val="24"/>
          <w:szCs w:val="24"/>
        </w:rPr>
      </w:pPr>
      <w:r w:rsidRPr="00C918FA">
        <w:rPr>
          <w:rFonts w:ascii="Arial" w:hAnsi="Arial" w:cs="Arial"/>
          <w:sz w:val="24"/>
          <w:szCs w:val="24"/>
        </w:rPr>
        <w:t>1.4. Пункт 4.3 раздела 4 «</w:t>
      </w:r>
      <w:r w:rsidRPr="00C918FA">
        <w:rPr>
          <w:rStyle w:val="aff"/>
          <w:rFonts w:ascii="Arial" w:hAnsi="Arial" w:cs="Arial"/>
          <w:b w:val="0"/>
          <w:sz w:val="24"/>
          <w:szCs w:val="24"/>
        </w:rPr>
        <w:t>Сбор жидких бытовых отходов (ЖБО) в не канализованном жилищном фонде и частных домовладениях»</w:t>
      </w:r>
      <w:r w:rsidRPr="00C918FA">
        <w:rPr>
          <w:rStyle w:val="aff"/>
          <w:rFonts w:ascii="Arial" w:hAnsi="Arial" w:cs="Arial"/>
          <w:sz w:val="24"/>
          <w:szCs w:val="24"/>
        </w:rPr>
        <w:t xml:space="preserve"> </w:t>
      </w:r>
      <w:r w:rsidRPr="00C918FA">
        <w:rPr>
          <w:rFonts w:ascii="Arial" w:hAnsi="Arial" w:cs="Arial"/>
          <w:sz w:val="24"/>
          <w:szCs w:val="24"/>
        </w:rPr>
        <w:t>изложить в следующей редакции:</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«4.3. При временном хранении отходов в дворовых мусоросборниках должна быть исключена возможность их загнивания и разложения. Срок временного накопления несортированных ТКО определяется исходя из среднесуточной температуры наружного воздуха в течение 3-х суток:</w:t>
      </w:r>
    </w:p>
    <w:p w:rsidR="005F59BF" w:rsidRPr="00DC4645" w:rsidRDefault="005F59BF" w:rsidP="005F59BF">
      <w:pPr>
        <w:pStyle w:val="aff0"/>
        <w:ind w:firstLine="709"/>
        <w:jc w:val="both"/>
        <w:rPr>
          <w:rFonts w:ascii="Arial" w:hAnsi="Arial" w:cs="Arial"/>
        </w:rPr>
      </w:pPr>
      <w:r w:rsidRPr="00DC4645">
        <w:rPr>
          <w:rFonts w:ascii="Arial" w:hAnsi="Arial" w:cs="Arial"/>
        </w:rPr>
        <w:t>плюс 5°С и выше - не более 1 суток;</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плюс 4°С и ниже - не более 3 суток.».</w:t>
      </w:r>
    </w:p>
    <w:p w:rsidR="005F59BF" w:rsidRPr="00A3787A" w:rsidRDefault="005F59BF" w:rsidP="005F59BF">
      <w:pPr>
        <w:pStyle w:val="af1"/>
        <w:ind w:left="0" w:firstLine="709"/>
        <w:rPr>
          <w:rFonts w:ascii="Arial" w:hAnsi="Arial" w:cs="Arial"/>
          <w:sz w:val="24"/>
          <w:szCs w:val="24"/>
        </w:rPr>
      </w:pPr>
      <w:r w:rsidRPr="00A3787A">
        <w:rPr>
          <w:rFonts w:ascii="Arial" w:hAnsi="Arial" w:cs="Arial"/>
          <w:sz w:val="24"/>
          <w:szCs w:val="24"/>
        </w:rPr>
        <w:t>2. Настоящее решение подлежит обнародованию.</w:t>
      </w:r>
    </w:p>
    <w:p w:rsidR="005F59BF" w:rsidRPr="00A3787A" w:rsidRDefault="005F59BF" w:rsidP="005F59BF">
      <w:pPr>
        <w:pStyle w:val="af1"/>
        <w:ind w:left="0" w:firstLine="709"/>
        <w:rPr>
          <w:rFonts w:ascii="Arial" w:hAnsi="Arial" w:cs="Arial"/>
          <w:sz w:val="24"/>
          <w:szCs w:val="24"/>
        </w:rPr>
      </w:pPr>
      <w:r w:rsidRPr="00A3787A">
        <w:rPr>
          <w:rFonts w:ascii="Arial" w:hAnsi="Arial" w:cs="Arial"/>
          <w:sz w:val="24"/>
          <w:szCs w:val="24"/>
        </w:rPr>
        <w:t>3. Контроль за исполнением настоящего решения оставляю за собой.</w:t>
      </w:r>
    </w:p>
    <w:p w:rsidR="00E0344B" w:rsidRDefault="00E0344B" w:rsidP="005F59BF">
      <w:pPr>
        <w:spacing w:after="0" w:line="240" w:lineRule="auto"/>
        <w:jc w:val="both"/>
        <w:rPr>
          <w:rFonts w:ascii="Arial" w:hAnsi="Arial" w:cs="Arial"/>
          <w:color w:val="000000"/>
          <w:sz w:val="24"/>
          <w:szCs w:val="24"/>
        </w:rPr>
      </w:pPr>
    </w:p>
    <w:p w:rsidR="005F59BF" w:rsidRPr="00686B0A" w:rsidRDefault="007D5F8D" w:rsidP="007D5F8D">
      <w:pPr>
        <w:spacing w:after="0" w:line="240" w:lineRule="auto"/>
        <w:jc w:val="both"/>
        <w:rPr>
          <w:rFonts w:ascii="Arial" w:hAnsi="Arial" w:cs="Arial"/>
          <w:color w:val="000000"/>
          <w:sz w:val="24"/>
          <w:szCs w:val="24"/>
        </w:rPr>
      </w:pPr>
      <w:bookmarkStart w:id="0" w:name="_GoBack"/>
      <w:r w:rsidRPr="007D5F8D">
        <w:rPr>
          <w:rFonts w:ascii="Arial" w:hAnsi="Arial" w:cs="Arial"/>
          <w:noProof/>
          <w:color w:val="000000"/>
          <w:sz w:val="24"/>
          <w:szCs w:val="24"/>
        </w:rPr>
        <w:drawing>
          <wp:inline distT="0" distB="0" distL="0" distR="0">
            <wp:extent cx="4557373" cy="1839129"/>
            <wp:effectExtent l="0" t="0" r="0" b="8890"/>
            <wp:docPr id="1" name="Рисунок 1" descr="C:\Users\Admin\Desktop\РАБОТА 2019 -2021 г.г\2021\НПА\факсимилье совет н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ТА 2019 -2021 г.г\2021\НПА\факсимилье совет нд.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1810" cy="1857062"/>
                    </a:xfrm>
                    <a:prstGeom prst="rect">
                      <a:avLst/>
                    </a:prstGeom>
                    <a:noFill/>
                    <a:ln>
                      <a:noFill/>
                    </a:ln>
                  </pic:spPr>
                </pic:pic>
              </a:graphicData>
            </a:graphic>
          </wp:inline>
        </w:drawing>
      </w:r>
      <w:bookmarkEnd w:id="0"/>
    </w:p>
    <w:sectPr w:rsidR="005F59BF" w:rsidRPr="00686B0A" w:rsidSect="009279CA">
      <w:headerReference w:type="even" r:id="rId11"/>
      <w:headerReference w:type="default" r:id="rId12"/>
      <w:pgSz w:w="11905" w:h="16838" w:code="9"/>
      <w:pgMar w:top="2268" w:right="567" w:bottom="567"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0A2" w:rsidRDefault="003020A2" w:rsidP="001A4872">
      <w:pPr>
        <w:spacing w:after="0" w:line="240" w:lineRule="auto"/>
      </w:pPr>
      <w:r>
        <w:separator/>
      </w:r>
    </w:p>
  </w:endnote>
  <w:endnote w:type="continuationSeparator" w:id="0">
    <w:p w:rsidR="003020A2" w:rsidRDefault="003020A2" w:rsidP="001A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0A2" w:rsidRDefault="003020A2" w:rsidP="001A4872">
      <w:pPr>
        <w:spacing w:after="0" w:line="240" w:lineRule="auto"/>
      </w:pPr>
      <w:r>
        <w:separator/>
      </w:r>
    </w:p>
  </w:footnote>
  <w:footnote w:type="continuationSeparator" w:id="0">
    <w:p w:rsidR="003020A2" w:rsidRDefault="003020A2" w:rsidP="001A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32" w:rsidRDefault="00F84D32" w:rsidP="006854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84D32" w:rsidRDefault="00F84D3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32" w:rsidRDefault="00F84D32">
    <w:pPr>
      <w:pStyle w:val="aa"/>
      <w:jc w:val="center"/>
    </w:pPr>
  </w:p>
  <w:p w:rsidR="00F84D32" w:rsidRDefault="00F84D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A8491B"/>
    <w:multiLevelType w:val="hybridMultilevel"/>
    <w:tmpl w:val="C568BA9A"/>
    <w:lvl w:ilvl="0" w:tplc="DC4CCE44">
      <w:start w:val="1"/>
      <w:numFmt w:val="decimal"/>
      <w:lvlText w:val="%1."/>
      <w:lvlJc w:val="left"/>
      <w:pPr>
        <w:ind w:left="4114" w:hanging="360"/>
      </w:pPr>
      <w:rPr>
        <w:rFonts w:hint="default"/>
      </w:rPr>
    </w:lvl>
    <w:lvl w:ilvl="1" w:tplc="04190019" w:tentative="1">
      <w:start w:val="1"/>
      <w:numFmt w:val="lowerLetter"/>
      <w:lvlText w:val="%2."/>
      <w:lvlJc w:val="left"/>
      <w:pPr>
        <w:ind w:left="4834" w:hanging="360"/>
      </w:pPr>
    </w:lvl>
    <w:lvl w:ilvl="2" w:tplc="0419001B" w:tentative="1">
      <w:start w:val="1"/>
      <w:numFmt w:val="lowerRoman"/>
      <w:lvlText w:val="%3."/>
      <w:lvlJc w:val="right"/>
      <w:pPr>
        <w:ind w:left="5554" w:hanging="180"/>
      </w:pPr>
    </w:lvl>
    <w:lvl w:ilvl="3" w:tplc="0419000F" w:tentative="1">
      <w:start w:val="1"/>
      <w:numFmt w:val="decimal"/>
      <w:lvlText w:val="%4."/>
      <w:lvlJc w:val="left"/>
      <w:pPr>
        <w:ind w:left="6274" w:hanging="360"/>
      </w:pPr>
    </w:lvl>
    <w:lvl w:ilvl="4" w:tplc="04190019" w:tentative="1">
      <w:start w:val="1"/>
      <w:numFmt w:val="lowerLetter"/>
      <w:lvlText w:val="%5."/>
      <w:lvlJc w:val="left"/>
      <w:pPr>
        <w:ind w:left="6994" w:hanging="360"/>
      </w:pPr>
    </w:lvl>
    <w:lvl w:ilvl="5" w:tplc="0419001B" w:tentative="1">
      <w:start w:val="1"/>
      <w:numFmt w:val="lowerRoman"/>
      <w:lvlText w:val="%6."/>
      <w:lvlJc w:val="right"/>
      <w:pPr>
        <w:ind w:left="7714" w:hanging="180"/>
      </w:pPr>
    </w:lvl>
    <w:lvl w:ilvl="6" w:tplc="0419000F" w:tentative="1">
      <w:start w:val="1"/>
      <w:numFmt w:val="decimal"/>
      <w:lvlText w:val="%7."/>
      <w:lvlJc w:val="left"/>
      <w:pPr>
        <w:ind w:left="8434" w:hanging="360"/>
      </w:pPr>
    </w:lvl>
    <w:lvl w:ilvl="7" w:tplc="04190019" w:tentative="1">
      <w:start w:val="1"/>
      <w:numFmt w:val="lowerLetter"/>
      <w:lvlText w:val="%8."/>
      <w:lvlJc w:val="left"/>
      <w:pPr>
        <w:ind w:left="9154" w:hanging="360"/>
      </w:pPr>
    </w:lvl>
    <w:lvl w:ilvl="8" w:tplc="0419001B" w:tentative="1">
      <w:start w:val="1"/>
      <w:numFmt w:val="lowerRoman"/>
      <w:lvlText w:val="%9."/>
      <w:lvlJc w:val="right"/>
      <w:pPr>
        <w:ind w:left="9874" w:hanging="180"/>
      </w:pPr>
    </w:lvl>
  </w:abstractNum>
  <w:abstractNum w:abstractNumId="4">
    <w:nsid w:val="05205EDA"/>
    <w:multiLevelType w:val="hybridMultilevel"/>
    <w:tmpl w:val="B9E2B41E"/>
    <w:lvl w:ilvl="0" w:tplc="3AB0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63668"/>
    <w:multiLevelType w:val="hybridMultilevel"/>
    <w:tmpl w:val="0A4A17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1B34028"/>
    <w:multiLevelType w:val="hybridMultilevel"/>
    <w:tmpl w:val="F938A06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142C1576"/>
    <w:multiLevelType w:val="hybridMultilevel"/>
    <w:tmpl w:val="15327E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EA6568"/>
    <w:multiLevelType w:val="hybridMultilevel"/>
    <w:tmpl w:val="41E20AA2"/>
    <w:lvl w:ilvl="0" w:tplc="0AA81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820EF"/>
    <w:multiLevelType w:val="hybridMultilevel"/>
    <w:tmpl w:val="325A26EE"/>
    <w:lvl w:ilvl="0" w:tplc="52D64F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4E76CE"/>
    <w:multiLevelType w:val="hybridMultilevel"/>
    <w:tmpl w:val="74C62F54"/>
    <w:lvl w:ilvl="0" w:tplc="026AF31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6113A8"/>
    <w:multiLevelType w:val="hybridMultilevel"/>
    <w:tmpl w:val="699AAE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2AB43D7"/>
    <w:multiLevelType w:val="multilevel"/>
    <w:tmpl w:val="005C3C12"/>
    <w:lvl w:ilvl="0">
      <w:start w:val="1"/>
      <w:numFmt w:val="decimal"/>
      <w:lvlText w:val="%1."/>
      <w:lvlJc w:val="left"/>
      <w:pPr>
        <w:ind w:left="1069" w:hanging="360"/>
      </w:pPr>
      <w:rPr>
        <w:rFonts w:hint="default"/>
        <w:b/>
      </w:rPr>
    </w:lvl>
    <w:lvl w:ilvl="1">
      <w:start w:val="1"/>
      <w:numFmt w:val="decimal"/>
      <w:isLgl/>
      <w:lvlText w:val="%1.%2."/>
      <w:lvlJc w:val="left"/>
      <w:pPr>
        <w:ind w:left="1488" w:hanging="420"/>
      </w:pPr>
      <w:rPr>
        <w:rFonts w:hint="default"/>
      </w:rPr>
    </w:lvl>
    <w:lvl w:ilvl="2">
      <w:start w:val="1"/>
      <w:numFmt w:val="decimal"/>
      <w:isLgl/>
      <w:lvlText w:val="%1.%2.%3."/>
      <w:lvlJc w:val="left"/>
      <w:pPr>
        <w:ind w:left="2147" w:hanging="720"/>
      </w:pPr>
      <w:rPr>
        <w:rFonts w:hint="default"/>
      </w:rPr>
    </w:lvl>
    <w:lvl w:ilvl="3">
      <w:start w:val="1"/>
      <w:numFmt w:val="decimal"/>
      <w:isLgl/>
      <w:lvlText w:val="%1.%2.%3.%4."/>
      <w:lvlJc w:val="left"/>
      <w:pPr>
        <w:ind w:left="2506"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4" w:hanging="1080"/>
      </w:pPr>
      <w:rPr>
        <w:rFonts w:hint="default"/>
      </w:rPr>
    </w:lvl>
    <w:lvl w:ilvl="6">
      <w:start w:val="1"/>
      <w:numFmt w:val="decimal"/>
      <w:isLgl/>
      <w:lvlText w:val="%1.%2.%3.%4.%5.%6.%7."/>
      <w:lvlJc w:val="left"/>
      <w:pPr>
        <w:ind w:left="4303" w:hanging="1440"/>
      </w:pPr>
      <w:rPr>
        <w:rFonts w:hint="default"/>
      </w:rPr>
    </w:lvl>
    <w:lvl w:ilvl="7">
      <w:start w:val="1"/>
      <w:numFmt w:val="decimal"/>
      <w:isLgl/>
      <w:lvlText w:val="%1.%2.%3.%4.%5.%6.%7.%8."/>
      <w:lvlJc w:val="left"/>
      <w:pPr>
        <w:ind w:left="4662" w:hanging="1440"/>
      </w:pPr>
      <w:rPr>
        <w:rFonts w:hint="default"/>
      </w:rPr>
    </w:lvl>
    <w:lvl w:ilvl="8">
      <w:start w:val="1"/>
      <w:numFmt w:val="decimal"/>
      <w:isLgl/>
      <w:lvlText w:val="%1.%2.%3.%4.%5.%6.%7.%8.%9."/>
      <w:lvlJc w:val="left"/>
      <w:pPr>
        <w:ind w:left="5381" w:hanging="1800"/>
      </w:pPr>
      <w:rPr>
        <w:rFonts w:hint="default"/>
      </w:rPr>
    </w:lvl>
  </w:abstractNum>
  <w:abstractNum w:abstractNumId="15">
    <w:nsid w:val="22FB3545"/>
    <w:multiLevelType w:val="hybridMultilevel"/>
    <w:tmpl w:val="C172E3F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CE3B12"/>
    <w:multiLevelType w:val="multilevel"/>
    <w:tmpl w:val="4B881AEA"/>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5C72EA"/>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2A5E0EF9"/>
    <w:multiLevelType w:val="hybridMultilevel"/>
    <w:tmpl w:val="189ED8E2"/>
    <w:lvl w:ilvl="0" w:tplc="B61244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B645685"/>
    <w:multiLevelType w:val="multilevel"/>
    <w:tmpl w:val="CD908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361212EC"/>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377013D8"/>
    <w:multiLevelType w:val="hybridMultilevel"/>
    <w:tmpl w:val="0CB01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B12E1A"/>
    <w:multiLevelType w:val="hybridMultilevel"/>
    <w:tmpl w:val="179E732C"/>
    <w:lvl w:ilvl="0" w:tplc="84182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B560C77"/>
    <w:multiLevelType w:val="multilevel"/>
    <w:tmpl w:val="A45259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0192F3B"/>
    <w:multiLevelType w:val="multilevel"/>
    <w:tmpl w:val="4224ED16"/>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13C563B"/>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8">
    <w:nsid w:val="42587748"/>
    <w:multiLevelType w:val="hybridMultilevel"/>
    <w:tmpl w:val="C12C517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
    <w:nsid w:val="42934D96"/>
    <w:multiLevelType w:val="hybridMultilevel"/>
    <w:tmpl w:val="699AAE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4C825BA8"/>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nsid w:val="55974294"/>
    <w:multiLevelType w:val="hybridMultilevel"/>
    <w:tmpl w:val="D6EA5978"/>
    <w:lvl w:ilvl="0" w:tplc="7DF0009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B85C19"/>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3">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4">
    <w:nsid w:val="698C6A7C"/>
    <w:multiLevelType w:val="multilevel"/>
    <w:tmpl w:val="2AE02A80"/>
    <w:lvl w:ilvl="0">
      <w:start w:val="1"/>
      <w:numFmt w:val="decimal"/>
      <w:lvlText w:val="%1."/>
      <w:lvlJc w:val="left"/>
      <w:pPr>
        <w:ind w:left="1260" w:hanging="1260"/>
      </w:pPr>
      <w:rPr>
        <w:rFonts w:cs="Times New Roman"/>
      </w:rPr>
    </w:lvl>
    <w:lvl w:ilvl="1">
      <w:start w:val="1"/>
      <w:numFmt w:val="decimal"/>
      <w:lvlText w:val="%1.%2."/>
      <w:lvlJc w:val="left"/>
      <w:pPr>
        <w:ind w:left="1800" w:hanging="1260"/>
      </w:pPr>
      <w:rPr>
        <w:rFonts w:cs="Times New Roman"/>
      </w:rPr>
    </w:lvl>
    <w:lvl w:ilvl="2">
      <w:start w:val="1"/>
      <w:numFmt w:val="decimal"/>
      <w:lvlText w:val="%1.%2.%3."/>
      <w:lvlJc w:val="left"/>
      <w:pPr>
        <w:ind w:left="2340" w:hanging="1260"/>
      </w:pPr>
      <w:rPr>
        <w:rFonts w:cs="Times New Roman"/>
      </w:rPr>
    </w:lvl>
    <w:lvl w:ilvl="3">
      <w:start w:val="1"/>
      <w:numFmt w:val="decimal"/>
      <w:lvlText w:val="%1.%2.%3.%4."/>
      <w:lvlJc w:val="left"/>
      <w:pPr>
        <w:ind w:left="2880" w:hanging="1260"/>
      </w:pPr>
      <w:rPr>
        <w:rFonts w:cs="Times New Roman"/>
      </w:rPr>
    </w:lvl>
    <w:lvl w:ilvl="4">
      <w:start w:val="1"/>
      <w:numFmt w:val="decimal"/>
      <w:lvlText w:val="%1.%2.%3.%4.%5."/>
      <w:lvlJc w:val="left"/>
      <w:pPr>
        <w:ind w:left="3420" w:hanging="126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35">
    <w:nsid w:val="6B514C80"/>
    <w:multiLevelType w:val="multilevel"/>
    <w:tmpl w:val="3D987D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B85328"/>
    <w:multiLevelType w:val="hybridMultilevel"/>
    <w:tmpl w:val="CAF8058C"/>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013DA9"/>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nsid w:val="796A2DEF"/>
    <w:multiLevelType w:val="hybridMultilevel"/>
    <w:tmpl w:val="B186D830"/>
    <w:lvl w:ilvl="0" w:tplc="90A224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1"/>
  </w:num>
  <w:num w:numId="2">
    <w:abstractNumId w:val="39"/>
  </w:num>
  <w:num w:numId="3">
    <w:abstractNumId w:val="23"/>
  </w:num>
  <w:num w:numId="4">
    <w:abstractNumId w:val="4"/>
  </w:num>
  <w:num w:numId="5">
    <w:abstractNumId w:val="5"/>
  </w:num>
  <w:num w:numId="6">
    <w:abstractNumId w:val="9"/>
  </w:num>
  <w:num w:numId="7">
    <w:abstractNumId w:val="17"/>
  </w:num>
  <w:num w:numId="8">
    <w:abstractNumId w:val="36"/>
  </w:num>
  <w:num w:numId="9">
    <w:abstractNumId w:val="11"/>
  </w:num>
  <w:num w:numId="10">
    <w:abstractNumId w:val="14"/>
  </w:num>
  <w:num w:numId="11">
    <w:abstractNumId w:val="24"/>
  </w:num>
  <w:num w:numId="12">
    <w:abstractNumId w:val="32"/>
  </w:num>
  <w:num w:numId="13">
    <w:abstractNumId w:val="7"/>
  </w:num>
  <w:num w:numId="14">
    <w:abstractNumId w:val="38"/>
  </w:num>
  <w:num w:numId="15">
    <w:abstractNumId w:val="33"/>
  </w:num>
  <w:num w:numId="16">
    <w:abstractNumId w:val="28"/>
  </w:num>
  <w:num w:numId="17">
    <w:abstractNumId w:val="6"/>
  </w:num>
  <w:num w:numId="18">
    <w:abstractNumId w:val="8"/>
  </w:num>
  <w:num w:numId="19">
    <w:abstractNumId w:val="0"/>
  </w:num>
  <w:num w:numId="20">
    <w:abstractNumId w:val="1"/>
  </w:num>
  <w:num w:numId="21">
    <w:abstractNumId w:val="2"/>
  </w:num>
  <w:num w:numId="22">
    <w:abstractNumId w:val="16"/>
  </w:num>
  <w:num w:numId="23">
    <w:abstractNumId w:val="22"/>
  </w:num>
  <w:num w:numId="24">
    <w:abstractNumId w:val="18"/>
  </w:num>
  <w:num w:numId="25">
    <w:abstractNumId w:val="30"/>
  </w:num>
  <w:num w:numId="26">
    <w:abstractNumId w:val="37"/>
  </w:num>
  <w:num w:numId="27">
    <w:abstractNumId w:val="10"/>
  </w:num>
  <w:num w:numId="28">
    <w:abstractNumId w:val="15"/>
  </w:num>
  <w:num w:numId="29">
    <w:abstractNumId w:val="27"/>
  </w:num>
  <w:num w:numId="30">
    <w:abstractNumId w:val="3"/>
  </w:num>
  <w:num w:numId="31">
    <w:abstractNumId w:val="19"/>
  </w:num>
  <w:num w:numId="32">
    <w:abstractNumId w:val="31"/>
  </w:num>
  <w:num w:numId="33">
    <w:abstractNumId w:val="29"/>
  </w:num>
  <w:num w:numId="34">
    <w:abstractNumId w:val="20"/>
  </w:num>
  <w:num w:numId="35">
    <w:abstractNumId w:val="35"/>
  </w:num>
  <w:num w:numId="36">
    <w:abstractNumId w:val="13"/>
  </w:num>
  <w:num w:numId="37">
    <w:abstractNumId w:val="25"/>
  </w:num>
  <w:num w:numId="38">
    <w:abstractNumId w:val="12"/>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1E"/>
    <w:rsid w:val="00000334"/>
    <w:rsid w:val="00000E71"/>
    <w:rsid w:val="000066F1"/>
    <w:rsid w:val="00006F4B"/>
    <w:rsid w:val="00013636"/>
    <w:rsid w:val="00013B92"/>
    <w:rsid w:val="00015929"/>
    <w:rsid w:val="000165A2"/>
    <w:rsid w:val="000200BC"/>
    <w:rsid w:val="00020791"/>
    <w:rsid w:val="00024D39"/>
    <w:rsid w:val="00024EFB"/>
    <w:rsid w:val="00025568"/>
    <w:rsid w:val="000279BB"/>
    <w:rsid w:val="000315BF"/>
    <w:rsid w:val="000322C4"/>
    <w:rsid w:val="000353A5"/>
    <w:rsid w:val="00037184"/>
    <w:rsid w:val="000374C7"/>
    <w:rsid w:val="00037C6B"/>
    <w:rsid w:val="00041760"/>
    <w:rsid w:val="000437D4"/>
    <w:rsid w:val="00043A30"/>
    <w:rsid w:val="0004484A"/>
    <w:rsid w:val="00044C0A"/>
    <w:rsid w:val="00047664"/>
    <w:rsid w:val="00053EB1"/>
    <w:rsid w:val="00057617"/>
    <w:rsid w:val="00060E57"/>
    <w:rsid w:val="00062F9A"/>
    <w:rsid w:val="00070A0C"/>
    <w:rsid w:val="00070CED"/>
    <w:rsid w:val="00071D83"/>
    <w:rsid w:val="0007741E"/>
    <w:rsid w:val="000778C4"/>
    <w:rsid w:val="00080128"/>
    <w:rsid w:val="00081286"/>
    <w:rsid w:val="00082F57"/>
    <w:rsid w:val="000830EE"/>
    <w:rsid w:val="00084A50"/>
    <w:rsid w:val="00084F8F"/>
    <w:rsid w:val="00086B0E"/>
    <w:rsid w:val="00092C88"/>
    <w:rsid w:val="00093407"/>
    <w:rsid w:val="000937F4"/>
    <w:rsid w:val="00094D3E"/>
    <w:rsid w:val="00095363"/>
    <w:rsid w:val="00095741"/>
    <w:rsid w:val="00095771"/>
    <w:rsid w:val="000966EB"/>
    <w:rsid w:val="00096858"/>
    <w:rsid w:val="000972AA"/>
    <w:rsid w:val="00097462"/>
    <w:rsid w:val="000A0265"/>
    <w:rsid w:val="000A292C"/>
    <w:rsid w:val="000A2C9E"/>
    <w:rsid w:val="000A342D"/>
    <w:rsid w:val="000A467E"/>
    <w:rsid w:val="000A4831"/>
    <w:rsid w:val="000A55F9"/>
    <w:rsid w:val="000A60D8"/>
    <w:rsid w:val="000B101B"/>
    <w:rsid w:val="000B36FA"/>
    <w:rsid w:val="000B4439"/>
    <w:rsid w:val="000B56DC"/>
    <w:rsid w:val="000B69CF"/>
    <w:rsid w:val="000C17EF"/>
    <w:rsid w:val="000C5D86"/>
    <w:rsid w:val="000C7AA0"/>
    <w:rsid w:val="000D01D6"/>
    <w:rsid w:val="000D0FF5"/>
    <w:rsid w:val="000D2631"/>
    <w:rsid w:val="000D3689"/>
    <w:rsid w:val="000D43FA"/>
    <w:rsid w:val="000D4FFC"/>
    <w:rsid w:val="000D6211"/>
    <w:rsid w:val="000E0A36"/>
    <w:rsid w:val="000E2E9B"/>
    <w:rsid w:val="000E342B"/>
    <w:rsid w:val="000E343A"/>
    <w:rsid w:val="000E3F3C"/>
    <w:rsid w:val="000E407B"/>
    <w:rsid w:val="000E43F7"/>
    <w:rsid w:val="000E70A9"/>
    <w:rsid w:val="000E74E7"/>
    <w:rsid w:val="000F0DD0"/>
    <w:rsid w:val="000F2E10"/>
    <w:rsid w:val="000F333D"/>
    <w:rsid w:val="000F3F2D"/>
    <w:rsid w:val="000F4D3E"/>
    <w:rsid w:val="000F6343"/>
    <w:rsid w:val="000F7202"/>
    <w:rsid w:val="000F78AB"/>
    <w:rsid w:val="000F7B44"/>
    <w:rsid w:val="0010067D"/>
    <w:rsid w:val="00101B26"/>
    <w:rsid w:val="00102593"/>
    <w:rsid w:val="001044E1"/>
    <w:rsid w:val="001054F2"/>
    <w:rsid w:val="00105743"/>
    <w:rsid w:val="00110E0D"/>
    <w:rsid w:val="00111422"/>
    <w:rsid w:val="001143F4"/>
    <w:rsid w:val="001148DE"/>
    <w:rsid w:val="0012119A"/>
    <w:rsid w:val="00126ED0"/>
    <w:rsid w:val="00130608"/>
    <w:rsid w:val="00130F8C"/>
    <w:rsid w:val="0013284E"/>
    <w:rsid w:val="00133DB7"/>
    <w:rsid w:val="00135A97"/>
    <w:rsid w:val="00136B86"/>
    <w:rsid w:val="001415D3"/>
    <w:rsid w:val="00141ED8"/>
    <w:rsid w:val="00142505"/>
    <w:rsid w:val="00142D8C"/>
    <w:rsid w:val="00143C59"/>
    <w:rsid w:val="00143D58"/>
    <w:rsid w:val="00144676"/>
    <w:rsid w:val="001472A0"/>
    <w:rsid w:val="001511E0"/>
    <w:rsid w:val="00154599"/>
    <w:rsid w:val="00155C13"/>
    <w:rsid w:val="00162D2A"/>
    <w:rsid w:val="00163056"/>
    <w:rsid w:val="001702C4"/>
    <w:rsid w:val="00173A3B"/>
    <w:rsid w:val="00176319"/>
    <w:rsid w:val="00180EAA"/>
    <w:rsid w:val="00182E50"/>
    <w:rsid w:val="00184DC0"/>
    <w:rsid w:val="00187542"/>
    <w:rsid w:val="00187F06"/>
    <w:rsid w:val="001901B4"/>
    <w:rsid w:val="00192BAF"/>
    <w:rsid w:val="001932E2"/>
    <w:rsid w:val="001963BB"/>
    <w:rsid w:val="001976BF"/>
    <w:rsid w:val="001A0DB1"/>
    <w:rsid w:val="001A12C0"/>
    <w:rsid w:val="001A1B70"/>
    <w:rsid w:val="001A39E2"/>
    <w:rsid w:val="001A3AA7"/>
    <w:rsid w:val="001A4872"/>
    <w:rsid w:val="001B3911"/>
    <w:rsid w:val="001B5119"/>
    <w:rsid w:val="001B6147"/>
    <w:rsid w:val="001B7F8E"/>
    <w:rsid w:val="001C0B21"/>
    <w:rsid w:val="001C14B7"/>
    <w:rsid w:val="001C25A5"/>
    <w:rsid w:val="001C2D3D"/>
    <w:rsid w:val="001C3BB3"/>
    <w:rsid w:val="001C5595"/>
    <w:rsid w:val="001C7361"/>
    <w:rsid w:val="001C7FA2"/>
    <w:rsid w:val="001D09C0"/>
    <w:rsid w:val="001D15A9"/>
    <w:rsid w:val="001D168F"/>
    <w:rsid w:val="001D5401"/>
    <w:rsid w:val="001D5572"/>
    <w:rsid w:val="001D59D1"/>
    <w:rsid w:val="001E0676"/>
    <w:rsid w:val="001E118F"/>
    <w:rsid w:val="001E2F97"/>
    <w:rsid w:val="001E3ADE"/>
    <w:rsid w:val="001E60D7"/>
    <w:rsid w:val="001E6DB0"/>
    <w:rsid w:val="001F1CF7"/>
    <w:rsid w:val="001F214D"/>
    <w:rsid w:val="001F317F"/>
    <w:rsid w:val="001F6C7C"/>
    <w:rsid w:val="00201F94"/>
    <w:rsid w:val="002054AD"/>
    <w:rsid w:val="00211E1B"/>
    <w:rsid w:val="00217340"/>
    <w:rsid w:val="002206B7"/>
    <w:rsid w:val="00223E0A"/>
    <w:rsid w:val="00224408"/>
    <w:rsid w:val="00224549"/>
    <w:rsid w:val="0023032B"/>
    <w:rsid w:val="00232034"/>
    <w:rsid w:val="00233A60"/>
    <w:rsid w:val="002354E2"/>
    <w:rsid w:val="002355B2"/>
    <w:rsid w:val="00235B5F"/>
    <w:rsid w:val="00240C46"/>
    <w:rsid w:val="002457F3"/>
    <w:rsid w:val="00246570"/>
    <w:rsid w:val="002502A8"/>
    <w:rsid w:val="00251B5B"/>
    <w:rsid w:val="0025208E"/>
    <w:rsid w:val="00252B43"/>
    <w:rsid w:val="00254411"/>
    <w:rsid w:val="00255267"/>
    <w:rsid w:val="00255EED"/>
    <w:rsid w:val="002566B2"/>
    <w:rsid w:val="00257916"/>
    <w:rsid w:val="00257BD9"/>
    <w:rsid w:val="00257CB5"/>
    <w:rsid w:val="00260411"/>
    <w:rsid w:val="0026227B"/>
    <w:rsid w:val="00262429"/>
    <w:rsid w:val="00262736"/>
    <w:rsid w:val="002643AE"/>
    <w:rsid w:val="00264E7E"/>
    <w:rsid w:val="00265BF9"/>
    <w:rsid w:val="002668C5"/>
    <w:rsid w:val="0026795A"/>
    <w:rsid w:val="00267BA9"/>
    <w:rsid w:val="00271061"/>
    <w:rsid w:val="00271C4E"/>
    <w:rsid w:val="00271CB0"/>
    <w:rsid w:val="002729D3"/>
    <w:rsid w:val="0027586A"/>
    <w:rsid w:val="0027600F"/>
    <w:rsid w:val="00276486"/>
    <w:rsid w:val="00276E94"/>
    <w:rsid w:val="00276F9A"/>
    <w:rsid w:val="00277572"/>
    <w:rsid w:val="00281F8A"/>
    <w:rsid w:val="00283751"/>
    <w:rsid w:val="0029744C"/>
    <w:rsid w:val="002A22B2"/>
    <w:rsid w:val="002A3877"/>
    <w:rsid w:val="002A6112"/>
    <w:rsid w:val="002A7018"/>
    <w:rsid w:val="002B010D"/>
    <w:rsid w:val="002B2313"/>
    <w:rsid w:val="002B7737"/>
    <w:rsid w:val="002C3E80"/>
    <w:rsid w:val="002C4ECC"/>
    <w:rsid w:val="002C72AD"/>
    <w:rsid w:val="002D1940"/>
    <w:rsid w:val="002D24E4"/>
    <w:rsid w:val="002D34E1"/>
    <w:rsid w:val="002D4E98"/>
    <w:rsid w:val="002D57D9"/>
    <w:rsid w:val="002D740D"/>
    <w:rsid w:val="002E0736"/>
    <w:rsid w:val="002E1146"/>
    <w:rsid w:val="002E5484"/>
    <w:rsid w:val="002F373B"/>
    <w:rsid w:val="002F46EE"/>
    <w:rsid w:val="002F56C1"/>
    <w:rsid w:val="002F5DCF"/>
    <w:rsid w:val="003004A1"/>
    <w:rsid w:val="003020A2"/>
    <w:rsid w:val="00304132"/>
    <w:rsid w:val="003045FD"/>
    <w:rsid w:val="00306182"/>
    <w:rsid w:val="003064AF"/>
    <w:rsid w:val="00311F79"/>
    <w:rsid w:val="00312EB0"/>
    <w:rsid w:val="0031381A"/>
    <w:rsid w:val="003152C7"/>
    <w:rsid w:val="00316E6F"/>
    <w:rsid w:val="00316EC4"/>
    <w:rsid w:val="003175EE"/>
    <w:rsid w:val="003206FA"/>
    <w:rsid w:val="00320989"/>
    <w:rsid w:val="00321349"/>
    <w:rsid w:val="00326FAF"/>
    <w:rsid w:val="0032777B"/>
    <w:rsid w:val="0032779B"/>
    <w:rsid w:val="00327A27"/>
    <w:rsid w:val="003304AF"/>
    <w:rsid w:val="003352A7"/>
    <w:rsid w:val="00335707"/>
    <w:rsid w:val="00337C87"/>
    <w:rsid w:val="003407CD"/>
    <w:rsid w:val="00342375"/>
    <w:rsid w:val="00343D05"/>
    <w:rsid w:val="00344018"/>
    <w:rsid w:val="003444CB"/>
    <w:rsid w:val="003501DB"/>
    <w:rsid w:val="00350262"/>
    <w:rsid w:val="003505D2"/>
    <w:rsid w:val="003525FD"/>
    <w:rsid w:val="0035302B"/>
    <w:rsid w:val="00353B23"/>
    <w:rsid w:val="00354C80"/>
    <w:rsid w:val="0035519F"/>
    <w:rsid w:val="00355284"/>
    <w:rsid w:val="0035552C"/>
    <w:rsid w:val="00355991"/>
    <w:rsid w:val="00357A60"/>
    <w:rsid w:val="00360731"/>
    <w:rsid w:val="00367A37"/>
    <w:rsid w:val="003700AE"/>
    <w:rsid w:val="00372736"/>
    <w:rsid w:val="0037406A"/>
    <w:rsid w:val="003745D1"/>
    <w:rsid w:val="0037600F"/>
    <w:rsid w:val="00380AA3"/>
    <w:rsid w:val="003817DF"/>
    <w:rsid w:val="003868F6"/>
    <w:rsid w:val="00386A9A"/>
    <w:rsid w:val="00387BAE"/>
    <w:rsid w:val="0039048C"/>
    <w:rsid w:val="003910CF"/>
    <w:rsid w:val="003915D2"/>
    <w:rsid w:val="0039165C"/>
    <w:rsid w:val="00391B8E"/>
    <w:rsid w:val="003940CA"/>
    <w:rsid w:val="00394B20"/>
    <w:rsid w:val="003950BD"/>
    <w:rsid w:val="003A0808"/>
    <w:rsid w:val="003A47C6"/>
    <w:rsid w:val="003A4882"/>
    <w:rsid w:val="003A4DA1"/>
    <w:rsid w:val="003A57FE"/>
    <w:rsid w:val="003B00B7"/>
    <w:rsid w:val="003B0BE9"/>
    <w:rsid w:val="003B3BD5"/>
    <w:rsid w:val="003B3DC4"/>
    <w:rsid w:val="003B4004"/>
    <w:rsid w:val="003B696E"/>
    <w:rsid w:val="003B768B"/>
    <w:rsid w:val="003C1DF5"/>
    <w:rsid w:val="003C3AAC"/>
    <w:rsid w:val="003C49DA"/>
    <w:rsid w:val="003D1C33"/>
    <w:rsid w:val="003D2527"/>
    <w:rsid w:val="003D5311"/>
    <w:rsid w:val="003D6F30"/>
    <w:rsid w:val="003E1B1D"/>
    <w:rsid w:val="003E3B4A"/>
    <w:rsid w:val="003E5234"/>
    <w:rsid w:val="003E52A5"/>
    <w:rsid w:val="003E5BD6"/>
    <w:rsid w:val="003E653C"/>
    <w:rsid w:val="003E73BC"/>
    <w:rsid w:val="003F14C4"/>
    <w:rsid w:val="003F1695"/>
    <w:rsid w:val="003F1A3F"/>
    <w:rsid w:val="003F229F"/>
    <w:rsid w:val="003F6B83"/>
    <w:rsid w:val="003F779A"/>
    <w:rsid w:val="00400C74"/>
    <w:rsid w:val="00405182"/>
    <w:rsid w:val="004060EF"/>
    <w:rsid w:val="00406C36"/>
    <w:rsid w:val="004106C1"/>
    <w:rsid w:val="00411744"/>
    <w:rsid w:val="004120A2"/>
    <w:rsid w:val="00413E25"/>
    <w:rsid w:val="00414C3B"/>
    <w:rsid w:val="00414E69"/>
    <w:rsid w:val="00416771"/>
    <w:rsid w:val="0041691B"/>
    <w:rsid w:val="0042283A"/>
    <w:rsid w:val="00423167"/>
    <w:rsid w:val="0042327E"/>
    <w:rsid w:val="00424A34"/>
    <w:rsid w:val="0042629E"/>
    <w:rsid w:val="00427E75"/>
    <w:rsid w:val="00433359"/>
    <w:rsid w:val="0043339C"/>
    <w:rsid w:val="004333A7"/>
    <w:rsid w:val="00434EB6"/>
    <w:rsid w:val="00435EAE"/>
    <w:rsid w:val="004362F4"/>
    <w:rsid w:val="0044015B"/>
    <w:rsid w:val="00440A5A"/>
    <w:rsid w:val="004414F9"/>
    <w:rsid w:val="00442016"/>
    <w:rsid w:val="00442ECF"/>
    <w:rsid w:val="00443A3A"/>
    <w:rsid w:val="004441A3"/>
    <w:rsid w:val="004455C4"/>
    <w:rsid w:val="00445CAB"/>
    <w:rsid w:val="00450733"/>
    <w:rsid w:val="004516B1"/>
    <w:rsid w:val="00452D97"/>
    <w:rsid w:val="00456705"/>
    <w:rsid w:val="004613C9"/>
    <w:rsid w:val="00464E7B"/>
    <w:rsid w:val="0046797B"/>
    <w:rsid w:val="00471151"/>
    <w:rsid w:val="00471F47"/>
    <w:rsid w:val="0047227A"/>
    <w:rsid w:val="004730B8"/>
    <w:rsid w:val="00473C91"/>
    <w:rsid w:val="00474D44"/>
    <w:rsid w:val="00474D68"/>
    <w:rsid w:val="004759ED"/>
    <w:rsid w:val="00476122"/>
    <w:rsid w:val="004766E8"/>
    <w:rsid w:val="00477C8F"/>
    <w:rsid w:val="00480A95"/>
    <w:rsid w:val="00483FFE"/>
    <w:rsid w:val="00484C08"/>
    <w:rsid w:val="00485A5E"/>
    <w:rsid w:val="00490174"/>
    <w:rsid w:val="00492673"/>
    <w:rsid w:val="00493B0D"/>
    <w:rsid w:val="0049599A"/>
    <w:rsid w:val="00497292"/>
    <w:rsid w:val="00497AE1"/>
    <w:rsid w:val="00497DD7"/>
    <w:rsid w:val="004A0751"/>
    <w:rsid w:val="004A27E3"/>
    <w:rsid w:val="004A3E94"/>
    <w:rsid w:val="004A4E91"/>
    <w:rsid w:val="004A55D5"/>
    <w:rsid w:val="004A5EA8"/>
    <w:rsid w:val="004A6C21"/>
    <w:rsid w:val="004A726B"/>
    <w:rsid w:val="004B444B"/>
    <w:rsid w:val="004B4F43"/>
    <w:rsid w:val="004B7407"/>
    <w:rsid w:val="004B7AFB"/>
    <w:rsid w:val="004C0293"/>
    <w:rsid w:val="004C255E"/>
    <w:rsid w:val="004C70D0"/>
    <w:rsid w:val="004D07BA"/>
    <w:rsid w:val="004D0A35"/>
    <w:rsid w:val="004D12B9"/>
    <w:rsid w:val="004D23A0"/>
    <w:rsid w:val="004D2C90"/>
    <w:rsid w:val="004D35D7"/>
    <w:rsid w:val="004D5F37"/>
    <w:rsid w:val="004D63A4"/>
    <w:rsid w:val="004D65AC"/>
    <w:rsid w:val="004E1423"/>
    <w:rsid w:val="004E1791"/>
    <w:rsid w:val="004E4048"/>
    <w:rsid w:val="004E57D1"/>
    <w:rsid w:val="004F379D"/>
    <w:rsid w:val="004F516D"/>
    <w:rsid w:val="00500908"/>
    <w:rsid w:val="0050093F"/>
    <w:rsid w:val="00501F88"/>
    <w:rsid w:val="005023C7"/>
    <w:rsid w:val="00502878"/>
    <w:rsid w:val="00503153"/>
    <w:rsid w:val="00503747"/>
    <w:rsid w:val="0050586B"/>
    <w:rsid w:val="00505C37"/>
    <w:rsid w:val="00507743"/>
    <w:rsid w:val="00510263"/>
    <w:rsid w:val="005123D7"/>
    <w:rsid w:val="005131FC"/>
    <w:rsid w:val="00514C31"/>
    <w:rsid w:val="0051637B"/>
    <w:rsid w:val="00516493"/>
    <w:rsid w:val="00517B63"/>
    <w:rsid w:val="005237D0"/>
    <w:rsid w:val="0052403F"/>
    <w:rsid w:val="0052609A"/>
    <w:rsid w:val="00526D26"/>
    <w:rsid w:val="00526DC3"/>
    <w:rsid w:val="00531194"/>
    <w:rsid w:val="005339C7"/>
    <w:rsid w:val="00534042"/>
    <w:rsid w:val="00537951"/>
    <w:rsid w:val="00537DE0"/>
    <w:rsid w:val="00540E9C"/>
    <w:rsid w:val="005426B3"/>
    <w:rsid w:val="0054433A"/>
    <w:rsid w:val="005446A6"/>
    <w:rsid w:val="00544BD2"/>
    <w:rsid w:val="00545471"/>
    <w:rsid w:val="00550D25"/>
    <w:rsid w:val="00551A9F"/>
    <w:rsid w:val="00551B12"/>
    <w:rsid w:val="0055273C"/>
    <w:rsid w:val="00552B26"/>
    <w:rsid w:val="005562DB"/>
    <w:rsid w:val="005576AF"/>
    <w:rsid w:val="00557A74"/>
    <w:rsid w:val="005625E9"/>
    <w:rsid w:val="00562B6A"/>
    <w:rsid w:val="00562C65"/>
    <w:rsid w:val="00563941"/>
    <w:rsid w:val="005639F5"/>
    <w:rsid w:val="005645CE"/>
    <w:rsid w:val="00565A86"/>
    <w:rsid w:val="00565F9A"/>
    <w:rsid w:val="0057399E"/>
    <w:rsid w:val="00574786"/>
    <w:rsid w:val="0057509B"/>
    <w:rsid w:val="00577F65"/>
    <w:rsid w:val="0058398F"/>
    <w:rsid w:val="0058438A"/>
    <w:rsid w:val="0058715D"/>
    <w:rsid w:val="0058744C"/>
    <w:rsid w:val="00587C80"/>
    <w:rsid w:val="00591CA6"/>
    <w:rsid w:val="00591FC4"/>
    <w:rsid w:val="00592B1C"/>
    <w:rsid w:val="00596B99"/>
    <w:rsid w:val="00596E17"/>
    <w:rsid w:val="00597024"/>
    <w:rsid w:val="005A4A20"/>
    <w:rsid w:val="005A6A0F"/>
    <w:rsid w:val="005A7F41"/>
    <w:rsid w:val="005B13AB"/>
    <w:rsid w:val="005B47E3"/>
    <w:rsid w:val="005B607E"/>
    <w:rsid w:val="005B641A"/>
    <w:rsid w:val="005B6695"/>
    <w:rsid w:val="005C11E6"/>
    <w:rsid w:val="005C1AF0"/>
    <w:rsid w:val="005C35F1"/>
    <w:rsid w:val="005C5C38"/>
    <w:rsid w:val="005C6A36"/>
    <w:rsid w:val="005D0496"/>
    <w:rsid w:val="005D2CE3"/>
    <w:rsid w:val="005D2DB6"/>
    <w:rsid w:val="005D3170"/>
    <w:rsid w:val="005D46D8"/>
    <w:rsid w:val="005D5465"/>
    <w:rsid w:val="005E51E5"/>
    <w:rsid w:val="005F4AA2"/>
    <w:rsid w:val="005F59BF"/>
    <w:rsid w:val="005F6DB5"/>
    <w:rsid w:val="00600999"/>
    <w:rsid w:val="00603D7D"/>
    <w:rsid w:val="00604436"/>
    <w:rsid w:val="006055EE"/>
    <w:rsid w:val="00610F88"/>
    <w:rsid w:val="00611355"/>
    <w:rsid w:val="00612277"/>
    <w:rsid w:val="0061473A"/>
    <w:rsid w:val="00615052"/>
    <w:rsid w:val="00615C45"/>
    <w:rsid w:val="00616EAF"/>
    <w:rsid w:val="00620C24"/>
    <w:rsid w:val="00620D00"/>
    <w:rsid w:val="006213C3"/>
    <w:rsid w:val="00627166"/>
    <w:rsid w:val="0063504D"/>
    <w:rsid w:val="006353E1"/>
    <w:rsid w:val="00636BC5"/>
    <w:rsid w:val="00641D9D"/>
    <w:rsid w:val="006424EC"/>
    <w:rsid w:val="006437E0"/>
    <w:rsid w:val="00643BE4"/>
    <w:rsid w:val="00650373"/>
    <w:rsid w:val="00650FE0"/>
    <w:rsid w:val="00651ED8"/>
    <w:rsid w:val="00652880"/>
    <w:rsid w:val="00653564"/>
    <w:rsid w:val="0065427A"/>
    <w:rsid w:val="00655002"/>
    <w:rsid w:val="00655A1A"/>
    <w:rsid w:val="00657388"/>
    <w:rsid w:val="0066138C"/>
    <w:rsid w:val="00661446"/>
    <w:rsid w:val="00662863"/>
    <w:rsid w:val="006629BF"/>
    <w:rsid w:val="00662F95"/>
    <w:rsid w:val="006634A3"/>
    <w:rsid w:val="00664D86"/>
    <w:rsid w:val="00665333"/>
    <w:rsid w:val="006710D5"/>
    <w:rsid w:val="0067190A"/>
    <w:rsid w:val="006729DB"/>
    <w:rsid w:val="0067498C"/>
    <w:rsid w:val="00675646"/>
    <w:rsid w:val="00677947"/>
    <w:rsid w:val="00680419"/>
    <w:rsid w:val="00680A08"/>
    <w:rsid w:val="00682910"/>
    <w:rsid w:val="006830FF"/>
    <w:rsid w:val="00683216"/>
    <w:rsid w:val="00684168"/>
    <w:rsid w:val="00684BB4"/>
    <w:rsid w:val="0068541E"/>
    <w:rsid w:val="00685994"/>
    <w:rsid w:val="00685C1F"/>
    <w:rsid w:val="00686B0A"/>
    <w:rsid w:val="006873E8"/>
    <w:rsid w:val="00690AC5"/>
    <w:rsid w:val="00696767"/>
    <w:rsid w:val="0069684C"/>
    <w:rsid w:val="006A4658"/>
    <w:rsid w:val="006A56C8"/>
    <w:rsid w:val="006A6539"/>
    <w:rsid w:val="006A6D29"/>
    <w:rsid w:val="006A7632"/>
    <w:rsid w:val="006A793F"/>
    <w:rsid w:val="006B0ACF"/>
    <w:rsid w:val="006B4150"/>
    <w:rsid w:val="006B4344"/>
    <w:rsid w:val="006B484F"/>
    <w:rsid w:val="006B57B7"/>
    <w:rsid w:val="006B64FB"/>
    <w:rsid w:val="006B69AF"/>
    <w:rsid w:val="006B77E9"/>
    <w:rsid w:val="006C2A18"/>
    <w:rsid w:val="006C4120"/>
    <w:rsid w:val="006C641C"/>
    <w:rsid w:val="006C6849"/>
    <w:rsid w:val="006C79B3"/>
    <w:rsid w:val="006D3713"/>
    <w:rsid w:val="006D45B0"/>
    <w:rsid w:val="006D48A1"/>
    <w:rsid w:val="006E08A4"/>
    <w:rsid w:val="006E2949"/>
    <w:rsid w:val="006E3AAE"/>
    <w:rsid w:val="006E4CFD"/>
    <w:rsid w:val="006E76DE"/>
    <w:rsid w:val="006F3BEC"/>
    <w:rsid w:val="006F520A"/>
    <w:rsid w:val="006F5CD2"/>
    <w:rsid w:val="006F7628"/>
    <w:rsid w:val="00703D53"/>
    <w:rsid w:val="00704AC3"/>
    <w:rsid w:val="007066F3"/>
    <w:rsid w:val="00713DB5"/>
    <w:rsid w:val="00714ED7"/>
    <w:rsid w:val="00723BB0"/>
    <w:rsid w:val="007240C3"/>
    <w:rsid w:val="00726021"/>
    <w:rsid w:val="00731865"/>
    <w:rsid w:val="00733C5B"/>
    <w:rsid w:val="0073436E"/>
    <w:rsid w:val="00734D97"/>
    <w:rsid w:val="00735CBA"/>
    <w:rsid w:val="00737CB8"/>
    <w:rsid w:val="0074144F"/>
    <w:rsid w:val="00741AC2"/>
    <w:rsid w:val="00744CCE"/>
    <w:rsid w:val="007464CD"/>
    <w:rsid w:val="0074742D"/>
    <w:rsid w:val="007507E0"/>
    <w:rsid w:val="00751562"/>
    <w:rsid w:val="00752301"/>
    <w:rsid w:val="00752351"/>
    <w:rsid w:val="0075345C"/>
    <w:rsid w:val="00753999"/>
    <w:rsid w:val="007542F2"/>
    <w:rsid w:val="00755C18"/>
    <w:rsid w:val="00755E8D"/>
    <w:rsid w:val="00764984"/>
    <w:rsid w:val="00766974"/>
    <w:rsid w:val="00771A0F"/>
    <w:rsid w:val="00771CE9"/>
    <w:rsid w:val="00772D1F"/>
    <w:rsid w:val="007731A8"/>
    <w:rsid w:val="0077592E"/>
    <w:rsid w:val="00775C24"/>
    <w:rsid w:val="00781E9C"/>
    <w:rsid w:val="00781EDB"/>
    <w:rsid w:val="007825EA"/>
    <w:rsid w:val="00783419"/>
    <w:rsid w:val="0078361A"/>
    <w:rsid w:val="00784371"/>
    <w:rsid w:val="0078483D"/>
    <w:rsid w:val="007848B1"/>
    <w:rsid w:val="00785603"/>
    <w:rsid w:val="00786199"/>
    <w:rsid w:val="007874B4"/>
    <w:rsid w:val="00792CBF"/>
    <w:rsid w:val="00795026"/>
    <w:rsid w:val="007969FE"/>
    <w:rsid w:val="007A242F"/>
    <w:rsid w:val="007A269A"/>
    <w:rsid w:val="007A2751"/>
    <w:rsid w:val="007A2C04"/>
    <w:rsid w:val="007A535B"/>
    <w:rsid w:val="007A56A2"/>
    <w:rsid w:val="007A6EE1"/>
    <w:rsid w:val="007A7139"/>
    <w:rsid w:val="007B0208"/>
    <w:rsid w:val="007B1BC1"/>
    <w:rsid w:val="007B2136"/>
    <w:rsid w:val="007B61E8"/>
    <w:rsid w:val="007C01A2"/>
    <w:rsid w:val="007C4949"/>
    <w:rsid w:val="007C5E9B"/>
    <w:rsid w:val="007D2481"/>
    <w:rsid w:val="007D2E62"/>
    <w:rsid w:val="007D384A"/>
    <w:rsid w:val="007D5F8D"/>
    <w:rsid w:val="007D6B19"/>
    <w:rsid w:val="007E2164"/>
    <w:rsid w:val="007E3069"/>
    <w:rsid w:val="007E3267"/>
    <w:rsid w:val="007E649D"/>
    <w:rsid w:val="007F4918"/>
    <w:rsid w:val="007F5110"/>
    <w:rsid w:val="007F54DE"/>
    <w:rsid w:val="007F58FA"/>
    <w:rsid w:val="007F6C5A"/>
    <w:rsid w:val="0080084D"/>
    <w:rsid w:val="0080165F"/>
    <w:rsid w:val="008033DC"/>
    <w:rsid w:val="008038D6"/>
    <w:rsid w:val="00803F2B"/>
    <w:rsid w:val="008073DD"/>
    <w:rsid w:val="00807D00"/>
    <w:rsid w:val="00810007"/>
    <w:rsid w:val="00810E7D"/>
    <w:rsid w:val="008142B2"/>
    <w:rsid w:val="0081432E"/>
    <w:rsid w:val="0081645F"/>
    <w:rsid w:val="00821EE2"/>
    <w:rsid w:val="0082245A"/>
    <w:rsid w:val="00823480"/>
    <w:rsid w:val="00823800"/>
    <w:rsid w:val="0082392F"/>
    <w:rsid w:val="00825CC5"/>
    <w:rsid w:val="00826B27"/>
    <w:rsid w:val="008271F9"/>
    <w:rsid w:val="00830343"/>
    <w:rsid w:val="0083169E"/>
    <w:rsid w:val="00833C93"/>
    <w:rsid w:val="00834083"/>
    <w:rsid w:val="00834FD0"/>
    <w:rsid w:val="0083716C"/>
    <w:rsid w:val="00837897"/>
    <w:rsid w:val="00841AC3"/>
    <w:rsid w:val="00841F06"/>
    <w:rsid w:val="008422D6"/>
    <w:rsid w:val="00844AE3"/>
    <w:rsid w:val="0085067C"/>
    <w:rsid w:val="0085072C"/>
    <w:rsid w:val="00850931"/>
    <w:rsid w:val="0085135A"/>
    <w:rsid w:val="008532BD"/>
    <w:rsid w:val="00855099"/>
    <w:rsid w:val="008569AA"/>
    <w:rsid w:val="00857BFA"/>
    <w:rsid w:val="00857CD8"/>
    <w:rsid w:val="0086008B"/>
    <w:rsid w:val="00860CF1"/>
    <w:rsid w:val="00861C48"/>
    <w:rsid w:val="008624B8"/>
    <w:rsid w:val="0086509A"/>
    <w:rsid w:val="00865F4A"/>
    <w:rsid w:val="008660CC"/>
    <w:rsid w:val="00867031"/>
    <w:rsid w:val="00867D04"/>
    <w:rsid w:val="00870A30"/>
    <w:rsid w:val="008745C6"/>
    <w:rsid w:val="00882F49"/>
    <w:rsid w:val="00883FDC"/>
    <w:rsid w:val="00886264"/>
    <w:rsid w:val="00887A16"/>
    <w:rsid w:val="00890720"/>
    <w:rsid w:val="00891955"/>
    <w:rsid w:val="008920A2"/>
    <w:rsid w:val="0089320E"/>
    <w:rsid w:val="0089335B"/>
    <w:rsid w:val="00895EAD"/>
    <w:rsid w:val="0089722E"/>
    <w:rsid w:val="008A0DA8"/>
    <w:rsid w:val="008A1BF9"/>
    <w:rsid w:val="008A2D96"/>
    <w:rsid w:val="008A3C61"/>
    <w:rsid w:val="008A51DD"/>
    <w:rsid w:val="008A6141"/>
    <w:rsid w:val="008A6FED"/>
    <w:rsid w:val="008A7DA0"/>
    <w:rsid w:val="008B33C1"/>
    <w:rsid w:val="008B35A1"/>
    <w:rsid w:val="008B3751"/>
    <w:rsid w:val="008B38F6"/>
    <w:rsid w:val="008B7887"/>
    <w:rsid w:val="008B7D8F"/>
    <w:rsid w:val="008C0D44"/>
    <w:rsid w:val="008C1EBA"/>
    <w:rsid w:val="008C319B"/>
    <w:rsid w:val="008C4466"/>
    <w:rsid w:val="008C5B29"/>
    <w:rsid w:val="008C5C3E"/>
    <w:rsid w:val="008D2EAB"/>
    <w:rsid w:val="008D7328"/>
    <w:rsid w:val="008E1B02"/>
    <w:rsid w:val="008E1EBC"/>
    <w:rsid w:val="008E5ECC"/>
    <w:rsid w:val="008E5EFB"/>
    <w:rsid w:val="008E7C33"/>
    <w:rsid w:val="008F46C6"/>
    <w:rsid w:val="008F55DE"/>
    <w:rsid w:val="008F576E"/>
    <w:rsid w:val="008F5D30"/>
    <w:rsid w:val="008F6566"/>
    <w:rsid w:val="009023CD"/>
    <w:rsid w:val="00902E30"/>
    <w:rsid w:val="0090342A"/>
    <w:rsid w:val="00904631"/>
    <w:rsid w:val="00904F8D"/>
    <w:rsid w:val="00907444"/>
    <w:rsid w:val="00907CEA"/>
    <w:rsid w:val="00907EFA"/>
    <w:rsid w:val="0091268B"/>
    <w:rsid w:val="009137BE"/>
    <w:rsid w:val="00913D01"/>
    <w:rsid w:val="00913E2B"/>
    <w:rsid w:val="0091740B"/>
    <w:rsid w:val="00923ECB"/>
    <w:rsid w:val="009247C6"/>
    <w:rsid w:val="00925FBC"/>
    <w:rsid w:val="00925FCD"/>
    <w:rsid w:val="00926355"/>
    <w:rsid w:val="009279CA"/>
    <w:rsid w:val="00930388"/>
    <w:rsid w:val="0093142F"/>
    <w:rsid w:val="009320A2"/>
    <w:rsid w:val="0093288E"/>
    <w:rsid w:val="00935554"/>
    <w:rsid w:val="00935907"/>
    <w:rsid w:val="009374C9"/>
    <w:rsid w:val="00943622"/>
    <w:rsid w:val="0094641D"/>
    <w:rsid w:val="00947AEA"/>
    <w:rsid w:val="00951528"/>
    <w:rsid w:val="00951922"/>
    <w:rsid w:val="00953655"/>
    <w:rsid w:val="0095529E"/>
    <w:rsid w:val="00956327"/>
    <w:rsid w:val="009563E6"/>
    <w:rsid w:val="009575DF"/>
    <w:rsid w:val="00961303"/>
    <w:rsid w:val="00971605"/>
    <w:rsid w:val="009739CA"/>
    <w:rsid w:val="00973A66"/>
    <w:rsid w:val="0097506F"/>
    <w:rsid w:val="009752A4"/>
    <w:rsid w:val="00976849"/>
    <w:rsid w:val="00980158"/>
    <w:rsid w:val="00980FC7"/>
    <w:rsid w:val="009814C4"/>
    <w:rsid w:val="00981C25"/>
    <w:rsid w:val="00983C41"/>
    <w:rsid w:val="0098555B"/>
    <w:rsid w:val="009868CD"/>
    <w:rsid w:val="00990015"/>
    <w:rsid w:val="009905B2"/>
    <w:rsid w:val="00994DC6"/>
    <w:rsid w:val="00997CFF"/>
    <w:rsid w:val="009A1054"/>
    <w:rsid w:val="009A25DE"/>
    <w:rsid w:val="009A3B4C"/>
    <w:rsid w:val="009A3EA8"/>
    <w:rsid w:val="009A420D"/>
    <w:rsid w:val="009A4D52"/>
    <w:rsid w:val="009A7021"/>
    <w:rsid w:val="009A7279"/>
    <w:rsid w:val="009B09F2"/>
    <w:rsid w:val="009B31CC"/>
    <w:rsid w:val="009B5079"/>
    <w:rsid w:val="009B6607"/>
    <w:rsid w:val="009C0491"/>
    <w:rsid w:val="009C29CA"/>
    <w:rsid w:val="009C3506"/>
    <w:rsid w:val="009C428B"/>
    <w:rsid w:val="009C4D31"/>
    <w:rsid w:val="009C6B44"/>
    <w:rsid w:val="009D053B"/>
    <w:rsid w:val="009D3BC0"/>
    <w:rsid w:val="009D41F5"/>
    <w:rsid w:val="009D6911"/>
    <w:rsid w:val="009E08D9"/>
    <w:rsid w:val="009E3389"/>
    <w:rsid w:val="009E4B7F"/>
    <w:rsid w:val="009F0F45"/>
    <w:rsid w:val="009F209F"/>
    <w:rsid w:val="009F320E"/>
    <w:rsid w:val="009F574C"/>
    <w:rsid w:val="009F58DF"/>
    <w:rsid w:val="009F6A73"/>
    <w:rsid w:val="009F7D1B"/>
    <w:rsid w:val="009F7FD6"/>
    <w:rsid w:val="00A02156"/>
    <w:rsid w:val="00A029AF"/>
    <w:rsid w:val="00A03591"/>
    <w:rsid w:val="00A036EC"/>
    <w:rsid w:val="00A079DA"/>
    <w:rsid w:val="00A07F34"/>
    <w:rsid w:val="00A07F3D"/>
    <w:rsid w:val="00A113CA"/>
    <w:rsid w:val="00A11CDE"/>
    <w:rsid w:val="00A125DF"/>
    <w:rsid w:val="00A1332C"/>
    <w:rsid w:val="00A1362E"/>
    <w:rsid w:val="00A14479"/>
    <w:rsid w:val="00A162BA"/>
    <w:rsid w:val="00A22F4E"/>
    <w:rsid w:val="00A23772"/>
    <w:rsid w:val="00A25776"/>
    <w:rsid w:val="00A2765A"/>
    <w:rsid w:val="00A31E66"/>
    <w:rsid w:val="00A3246F"/>
    <w:rsid w:val="00A3265C"/>
    <w:rsid w:val="00A36FA0"/>
    <w:rsid w:val="00A374C6"/>
    <w:rsid w:val="00A3787A"/>
    <w:rsid w:val="00A41978"/>
    <w:rsid w:val="00A44050"/>
    <w:rsid w:val="00A456D9"/>
    <w:rsid w:val="00A458CF"/>
    <w:rsid w:val="00A46CD5"/>
    <w:rsid w:val="00A5046C"/>
    <w:rsid w:val="00A53258"/>
    <w:rsid w:val="00A55E4F"/>
    <w:rsid w:val="00A56862"/>
    <w:rsid w:val="00A6462C"/>
    <w:rsid w:val="00A64936"/>
    <w:rsid w:val="00A65399"/>
    <w:rsid w:val="00A653B1"/>
    <w:rsid w:val="00A6776C"/>
    <w:rsid w:val="00A67BF8"/>
    <w:rsid w:val="00A7051F"/>
    <w:rsid w:val="00A71FF5"/>
    <w:rsid w:val="00A72981"/>
    <w:rsid w:val="00A752E6"/>
    <w:rsid w:val="00A77EE8"/>
    <w:rsid w:val="00A80A19"/>
    <w:rsid w:val="00A82564"/>
    <w:rsid w:val="00A84722"/>
    <w:rsid w:val="00A908A0"/>
    <w:rsid w:val="00A9234F"/>
    <w:rsid w:val="00A95E97"/>
    <w:rsid w:val="00A9609F"/>
    <w:rsid w:val="00A97A8D"/>
    <w:rsid w:val="00AA1047"/>
    <w:rsid w:val="00AA20BE"/>
    <w:rsid w:val="00AA2838"/>
    <w:rsid w:val="00AA3BC8"/>
    <w:rsid w:val="00AA5CAA"/>
    <w:rsid w:val="00AA691B"/>
    <w:rsid w:val="00AB3196"/>
    <w:rsid w:val="00AB42BD"/>
    <w:rsid w:val="00AB5BA6"/>
    <w:rsid w:val="00AB68CC"/>
    <w:rsid w:val="00AB6ACA"/>
    <w:rsid w:val="00AC1FDF"/>
    <w:rsid w:val="00AC3320"/>
    <w:rsid w:val="00AC4752"/>
    <w:rsid w:val="00AC56E1"/>
    <w:rsid w:val="00AC5B64"/>
    <w:rsid w:val="00AD0143"/>
    <w:rsid w:val="00AD29DB"/>
    <w:rsid w:val="00AD2FAF"/>
    <w:rsid w:val="00AD3695"/>
    <w:rsid w:val="00AD5E07"/>
    <w:rsid w:val="00AD6322"/>
    <w:rsid w:val="00AD6676"/>
    <w:rsid w:val="00AD78B9"/>
    <w:rsid w:val="00AE10E6"/>
    <w:rsid w:val="00AE3CB4"/>
    <w:rsid w:val="00AE41E4"/>
    <w:rsid w:val="00AE4697"/>
    <w:rsid w:val="00AE6A79"/>
    <w:rsid w:val="00AE6E0B"/>
    <w:rsid w:val="00AF0123"/>
    <w:rsid w:val="00AF2E94"/>
    <w:rsid w:val="00AF36B8"/>
    <w:rsid w:val="00AF7790"/>
    <w:rsid w:val="00B03A5B"/>
    <w:rsid w:val="00B04CD5"/>
    <w:rsid w:val="00B053AF"/>
    <w:rsid w:val="00B05842"/>
    <w:rsid w:val="00B05C31"/>
    <w:rsid w:val="00B05D1E"/>
    <w:rsid w:val="00B0649E"/>
    <w:rsid w:val="00B06F75"/>
    <w:rsid w:val="00B11390"/>
    <w:rsid w:val="00B14B5E"/>
    <w:rsid w:val="00B16A90"/>
    <w:rsid w:val="00B2086C"/>
    <w:rsid w:val="00B20EC2"/>
    <w:rsid w:val="00B223F8"/>
    <w:rsid w:val="00B231EC"/>
    <w:rsid w:val="00B23AEF"/>
    <w:rsid w:val="00B252B4"/>
    <w:rsid w:val="00B264B7"/>
    <w:rsid w:val="00B270EF"/>
    <w:rsid w:val="00B27AC9"/>
    <w:rsid w:val="00B32004"/>
    <w:rsid w:val="00B33094"/>
    <w:rsid w:val="00B34B59"/>
    <w:rsid w:val="00B40DE7"/>
    <w:rsid w:val="00B44A6F"/>
    <w:rsid w:val="00B51A08"/>
    <w:rsid w:val="00B52102"/>
    <w:rsid w:val="00B52130"/>
    <w:rsid w:val="00B52903"/>
    <w:rsid w:val="00B54098"/>
    <w:rsid w:val="00B5507B"/>
    <w:rsid w:val="00B553C7"/>
    <w:rsid w:val="00B56E26"/>
    <w:rsid w:val="00B6130A"/>
    <w:rsid w:val="00B62ADC"/>
    <w:rsid w:val="00B62B38"/>
    <w:rsid w:val="00B64621"/>
    <w:rsid w:val="00B6542A"/>
    <w:rsid w:val="00B6754F"/>
    <w:rsid w:val="00B67838"/>
    <w:rsid w:val="00B7171A"/>
    <w:rsid w:val="00B71B83"/>
    <w:rsid w:val="00B71DA9"/>
    <w:rsid w:val="00B7270D"/>
    <w:rsid w:val="00B75239"/>
    <w:rsid w:val="00B7676B"/>
    <w:rsid w:val="00B77453"/>
    <w:rsid w:val="00B77735"/>
    <w:rsid w:val="00B80ADD"/>
    <w:rsid w:val="00B81B72"/>
    <w:rsid w:val="00B82846"/>
    <w:rsid w:val="00B82C53"/>
    <w:rsid w:val="00B83749"/>
    <w:rsid w:val="00B85D09"/>
    <w:rsid w:val="00B9021C"/>
    <w:rsid w:val="00B95695"/>
    <w:rsid w:val="00BA31D3"/>
    <w:rsid w:val="00BA3401"/>
    <w:rsid w:val="00BA3B47"/>
    <w:rsid w:val="00BA54AB"/>
    <w:rsid w:val="00BA57E4"/>
    <w:rsid w:val="00BA78D1"/>
    <w:rsid w:val="00BB3DC4"/>
    <w:rsid w:val="00BB587A"/>
    <w:rsid w:val="00BB6769"/>
    <w:rsid w:val="00BB6CD0"/>
    <w:rsid w:val="00BC0DBB"/>
    <w:rsid w:val="00BC1C9A"/>
    <w:rsid w:val="00BC1CCF"/>
    <w:rsid w:val="00BC59B2"/>
    <w:rsid w:val="00BC5F7B"/>
    <w:rsid w:val="00BC76E8"/>
    <w:rsid w:val="00BD01CB"/>
    <w:rsid w:val="00BD1CD0"/>
    <w:rsid w:val="00BD48B3"/>
    <w:rsid w:val="00BD48BB"/>
    <w:rsid w:val="00BD7D19"/>
    <w:rsid w:val="00BE1FD8"/>
    <w:rsid w:val="00BE2518"/>
    <w:rsid w:val="00BE2F59"/>
    <w:rsid w:val="00BE59E9"/>
    <w:rsid w:val="00BF0C8D"/>
    <w:rsid w:val="00BF1298"/>
    <w:rsid w:val="00BF1696"/>
    <w:rsid w:val="00BF2F2F"/>
    <w:rsid w:val="00BF3D6A"/>
    <w:rsid w:val="00BF55F2"/>
    <w:rsid w:val="00BF647D"/>
    <w:rsid w:val="00BF6D23"/>
    <w:rsid w:val="00BF7486"/>
    <w:rsid w:val="00C005BD"/>
    <w:rsid w:val="00C00DF1"/>
    <w:rsid w:val="00C01540"/>
    <w:rsid w:val="00C01EBD"/>
    <w:rsid w:val="00C01EFC"/>
    <w:rsid w:val="00C04474"/>
    <w:rsid w:val="00C06911"/>
    <w:rsid w:val="00C074D4"/>
    <w:rsid w:val="00C12268"/>
    <w:rsid w:val="00C1608D"/>
    <w:rsid w:val="00C20E5A"/>
    <w:rsid w:val="00C214B1"/>
    <w:rsid w:val="00C22D94"/>
    <w:rsid w:val="00C23C92"/>
    <w:rsid w:val="00C240BB"/>
    <w:rsid w:val="00C32AC2"/>
    <w:rsid w:val="00C32D2B"/>
    <w:rsid w:val="00C346D1"/>
    <w:rsid w:val="00C358FB"/>
    <w:rsid w:val="00C35E8A"/>
    <w:rsid w:val="00C364BD"/>
    <w:rsid w:val="00C36EB6"/>
    <w:rsid w:val="00C3782E"/>
    <w:rsid w:val="00C400CF"/>
    <w:rsid w:val="00C410C3"/>
    <w:rsid w:val="00C41A03"/>
    <w:rsid w:val="00C41B01"/>
    <w:rsid w:val="00C430FE"/>
    <w:rsid w:val="00C432A3"/>
    <w:rsid w:val="00C45477"/>
    <w:rsid w:val="00C45A97"/>
    <w:rsid w:val="00C53409"/>
    <w:rsid w:val="00C5409A"/>
    <w:rsid w:val="00C551F0"/>
    <w:rsid w:val="00C56080"/>
    <w:rsid w:val="00C57D94"/>
    <w:rsid w:val="00C648F7"/>
    <w:rsid w:val="00C70CE8"/>
    <w:rsid w:val="00C72AC1"/>
    <w:rsid w:val="00C73D59"/>
    <w:rsid w:val="00C74950"/>
    <w:rsid w:val="00C74B6D"/>
    <w:rsid w:val="00C76D5C"/>
    <w:rsid w:val="00C778FD"/>
    <w:rsid w:val="00C81C6A"/>
    <w:rsid w:val="00C84467"/>
    <w:rsid w:val="00C8461B"/>
    <w:rsid w:val="00C860BB"/>
    <w:rsid w:val="00C864EB"/>
    <w:rsid w:val="00C87551"/>
    <w:rsid w:val="00C90331"/>
    <w:rsid w:val="00C90F29"/>
    <w:rsid w:val="00C918FA"/>
    <w:rsid w:val="00C92821"/>
    <w:rsid w:val="00C92C8D"/>
    <w:rsid w:val="00C96AA5"/>
    <w:rsid w:val="00C97CE6"/>
    <w:rsid w:val="00CA1E9F"/>
    <w:rsid w:val="00CA335F"/>
    <w:rsid w:val="00CA38AC"/>
    <w:rsid w:val="00CA3C9F"/>
    <w:rsid w:val="00CA696C"/>
    <w:rsid w:val="00CA6B4F"/>
    <w:rsid w:val="00CA7669"/>
    <w:rsid w:val="00CB301C"/>
    <w:rsid w:val="00CB40BC"/>
    <w:rsid w:val="00CB4169"/>
    <w:rsid w:val="00CC05A3"/>
    <w:rsid w:val="00CC0AB0"/>
    <w:rsid w:val="00CC153A"/>
    <w:rsid w:val="00CC6128"/>
    <w:rsid w:val="00CC62E1"/>
    <w:rsid w:val="00CC7A7E"/>
    <w:rsid w:val="00CD3BD2"/>
    <w:rsid w:val="00CD68A9"/>
    <w:rsid w:val="00CD749C"/>
    <w:rsid w:val="00CE2C37"/>
    <w:rsid w:val="00CE348E"/>
    <w:rsid w:val="00CE49A4"/>
    <w:rsid w:val="00CE53FE"/>
    <w:rsid w:val="00CF0E71"/>
    <w:rsid w:val="00CF20C3"/>
    <w:rsid w:val="00CF5DD6"/>
    <w:rsid w:val="00CF63D2"/>
    <w:rsid w:val="00D01561"/>
    <w:rsid w:val="00D01DB1"/>
    <w:rsid w:val="00D03D9C"/>
    <w:rsid w:val="00D05491"/>
    <w:rsid w:val="00D05C21"/>
    <w:rsid w:val="00D0780B"/>
    <w:rsid w:val="00D10096"/>
    <w:rsid w:val="00D13DE2"/>
    <w:rsid w:val="00D15A96"/>
    <w:rsid w:val="00D17A5A"/>
    <w:rsid w:val="00D24E04"/>
    <w:rsid w:val="00D251D9"/>
    <w:rsid w:val="00D26683"/>
    <w:rsid w:val="00D2790E"/>
    <w:rsid w:val="00D27D04"/>
    <w:rsid w:val="00D30DFB"/>
    <w:rsid w:val="00D32BD7"/>
    <w:rsid w:val="00D33B24"/>
    <w:rsid w:val="00D3712D"/>
    <w:rsid w:val="00D377F3"/>
    <w:rsid w:val="00D4032C"/>
    <w:rsid w:val="00D41A3A"/>
    <w:rsid w:val="00D42DD2"/>
    <w:rsid w:val="00D460D2"/>
    <w:rsid w:val="00D465DD"/>
    <w:rsid w:val="00D5002A"/>
    <w:rsid w:val="00D50716"/>
    <w:rsid w:val="00D55D4A"/>
    <w:rsid w:val="00D57B38"/>
    <w:rsid w:val="00D60071"/>
    <w:rsid w:val="00D60AA7"/>
    <w:rsid w:val="00D61E2A"/>
    <w:rsid w:val="00D62BDD"/>
    <w:rsid w:val="00D63A52"/>
    <w:rsid w:val="00D67860"/>
    <w:rsid w:val="00D721F9"/>
    <w:rsid w:val="00D7331B"/>
    <w:rsid w:val="00D749E3"/>
    <w:rsid w:val="00D74DDA"/>
    <w:rsid w:val="00D77F2A"/>
    <w:rsid w:val="00D80D90"/>
    <w:rsid w:val="00D8140B"/>
    <w:rsid w:val="00D81780"/>
    <w:rsid w:val="00D83AAE"/>
    <w:rsid w:val="00D85AC4"/>
    <w:rsid w:val="00D90266"/>
    <w:rsid w:val="00D939EF"/>
    <w:rsid w:val="00D9476C"/>
    <w:rsid w:val="00D9730A"/>
    <w:rsid w:val="00DA0963"/>
    <w:rsid w:val="00DA0C53"/>
    <w:rsid w:val="00DA138E"/>
    <w:rsid w:val="00DA1F08"/>
    <w:rsid w:val="00DA5510"/>
    <w:rsid w:val="00DA6055"/>
    <w:rsid w:val="00DB412C"/>
    <w:rsid w:val="00DB5715"/>
    <w:rsid w:val="00DB5AFA"/>
    <w:rsid w:val="00DB645E"/>
    <w:rsid w:val="00DB670C"/>
    <w:rsid w:val="00DB7863"/>
    <w:rsid w:val="00DC6944"/>
    <w:rsid w:val="00DC7E72"/>
    <w:rsid w:val="00DD390B"/>
    <w:rsid w:val="00DD3925"/>
    <w:rsid w:val="00DD57D5"/>
    <w:rsid w:val="00DD5BDD"/>
    <w:rsid w:val="00DE02AF"/>
    <w:rsid w:val="00DE1661"/>
    <w:rsid w:val="00DE1A98"/>
    <w:rsid w:val="00DE57E8"/>
    <w:rsid w:val="00DE5F93"/>
    <w:rsid w:val="00DE648F"/>
    <w:rsid w:val="00DE64C5"/>
    <w:rsid w:val="00DF1ACD"/>
    <w:rsid w:val="00DF1BDD"/>
    <w:rsid w:val="00DF3490"/>
    <w:rsid w:val="00DF55E7"/>
    <w:rsid w:val="00DF58DC"/>
    <w:rsid w:val="00E02DCA"/>
    <w:rsid w:val="00E03435"/>
    <w:rsid w:val="00E0344B"/>
    <w:rsid w:val="00E066AB"/>
    <w:rsid w:val="00E06B0E"/>
    <w:rsid w:val="00E076C0"/>
    <w:rsid w:val="00E078C4"/>
    <w:rsid w:val="00E14EC1"/>
    <w:rsid w:val="00E1611B"/>
    <w:rsid w:val="00E169EC"/>
    <w:rsid w:val="00E22616"/>
    <w:rsid w:val="00E23D55"/>
    <w:rsid w:val="00E26D0A"/>
    <w:rsid w:val="00E3315B"/>
    <w:rsid w:val="00E3485D"/>
    <w:rsid w:val="00E373BB"/>
    <w:rsid w:val="00E379A1"/>
    <w:rsid w:val="00E37E46"/>
    <w:rsid w:val="00E413B6"/>
    <w:rsid w:val="00E41F52"/>
    <w:rsid w:val="00E42028"/>
    <w:rsid w:val="00E42770"/>
    <w:rsid w:val="00E430E3"/>
    <w:rsid w:val="00E431C6"/>
    <w:rsid w:val="00E43D49"/>
    <w:rsid w:val="00E43E17"/>
    <w:rsid w:val="00E44011"/>
    <w:rsid w:val="00E4455E"/>
    <w:rsid w:val="00E45421"/>
    <w:rsid w:val="00E45F49"/>
    <w:rsid w:val="00E469E5"/>
    <w:rsid w:val="00E46DCD"/>
    <w:rsid w:val="00E47D79"/>
    <w:rsid w:val="00E51C13"/>
    <w:rsid w:val="00E53106"/>
    <w:rsid w:val="00E53F68"/>
    <w:rsid w:val="00E56689"/>
    <w:rsid w:val="00E5668A"/>
    <w:rsid w:val="00E56EFD"/>
    <w:rsid w:val="00E5711E"/>
    <w:rsid w:val="00E6088E"/>
    <w:rsid w:val="00E62297"/>
    <w:rsid w:val="00E62915"/>
    <w:rsid w:val="00E65764"/>
    <w:rsid w:val="00E65B2F"/>
    <w:rsid w:val="00E70DE4"/>
    <w:rsid w:val="00E7140C"/>
    <w:rsid w:val="00E75314"/>
    <w:rsid w:val="00E81982"/>
    <w:rsid w:val="00E82187"/>
    <w:rsid w:val="00E82C75"/>
    <w:rsid w:val="00E82CAE"/>
    <w:rsid w:val="00E840CE"/>
    <w:rsid w:val="00E84F0C"/>
    <w:rsid w:val="00E90206"/>
    <w:rsid w:val="00EA1658"/>
    <w:rsid w:val="00EA2C9C"/>
    <w:rsid w:val="00EA37CC"/>
    <w:rsid w:val="00EA761F"/>
    <w:rsid w:val="00EB1D5D"/>
    <w:rsid w:val="00EB2036"/>
    <w:rsid w:val="00EB344B"/>
    <w:rsid w:val="00EB34CD"/>
    <w:rsid w:val="00EB3704"/>
    <w:rsid w:val="00EB39F1"/>
    <w:rsid w:val="00EB42CD"/>
    <w:rsid w:val="00EB5494"/>
    <w:rsid w:val="00EB5BC1"/>
    <w:rsid w:val="00EB7C06"/>
    <w:rsid w:val="00EC040E"/>
    <w:rsid w:val="00EC13CA"/>
    <w:rsid w:val="00EC18A0"/>
    <w:rsid w:val="00EC241E"/>
    <w:rsid w:val="00EC2A49"/>
    <w:rsid w:val="00EC411C"/>
    <w:rsid w:val="00ED13F7"/>
    <w:rsid w:val="00ED1E96"/>
    <w:rsid w:val="00ED4D24"/>
    <w:rsid w:val="00ED5122"/>
    <w:rsid w:val="00ED5447"/>
    <w:rsid w:val="00ED7B72"/>
    <w:rsid w:val="00EE0D27"/>
    <w:rsid w:val="00EE1273"/>
    <w:rsid w:val="00EE146C"/>
    <w:rsid w:val="00EE6736"/>
    <w:rsid w:val="00EE74EF"/>
    <w:rsid w:val="00EF3D16"/>
    <w:rsid w:val="00EF7634"/>
    <w:rsid w:val="00F0007C"/>
    <w:rsid w:val="00F00216"/>
    <w:rsid w:val="00F01732"/>
    <w:rsid w:val="00F04882"/>
    <w:rsid w:val="00F05BCF"/>
    <w:rsid w:val="00F12F88"/>
    <w:rsid w:val="00F147FF"/>
    <w:rsid w:val="00F165D7"/>
    <w:rsid w:val="00F17E82"/>
    <w:rsid w:val="00F20A43"/>
    <w:rsid w:val="00F20AF9"/>
    <w:rsid w:val="00F23201"/>
    <w:rsid w:val="00F242AD"/>
    <w:rsid w:val="00F24A84"/>
    <w:rsid w:val="00F24B19"/>
    <w:rsid w:val="00F25B56"/>
    <w:rsid w:val="00F27436"/>
    <w:rsid w:val="00F2749F"/>
    <w:rsid w:val="00F27D3C"/>
    <w:rsid w:val="00F30344"/>
    <w:rsid w:val="00F3077C"/>
    <w:rsid w:val="00F35570"/>
    <w:rsid w:val="00F370D9"/>
    <w:rsid w:val="00F40EC6"/>
    <w:rsid w:val="00F411BD"/>
    <w:rsid w:val="00F41C80"/>
    <w:rsid w:val="00F41F3D"/>
    <w:rsid w:val="00F43572"/>
    <w:rsid w:val="00F45D47"/>
    <w:rsid w:val="00F51363"/>
    <w:rsid w:val="00F5150F"/>
    <w:rsid w:val="00F5263A"/>
    <w:rsid w:val="00F528E3"/>
    <w:rsid w:val="00F553EE"/>
    <w:rsid w:val="00F55AE0"/>
    <w:rsid w:val="00F55B52"/>
    <w:rsid w:val="00F55F3F"/>
    <w:rsid w:val="00F561EF"/>
    <w:rsid w:val="00F5692C"/>
    <w:rsid w:val="00F57BF6"/>
    <w:rsid w:val="00F61FB4"/>
    <w:rsid w:val="00F70424"/>
    <w:rsid w:val="00F70503"/>
    <w:rsid w:val="00F70EF1"/>
    <w:rsid w:val="00F7150C"/>
    <w:rsid w:val="00F720F6"/>
    <w:rsid w:val="00F72E10"/>
    <w:rsid w:val="00F74170"/>
    <w:rsid w:val="00F74A2C"/>
    <w:rsid w:val="00F774D5"/>
    <w:rsid w:val="00F8158E"/>
    <w:rsid w:val="00F833C3"/>
    <w:rsid w:val="00F84D32"/>
    <w:rsid w:val="00F84EF1"/>
    <w:rsid w:val="00F86C17"/>
    <w:rsid w:val="00F87A27"/>
    <w:rsid w:val="00F90B1C"/>
    <w:rsid w:val="00F92750"/>
    <w:rsid w:val="00F92CC9"/>
    <w:rsid w:val="00F94A7F"/>
    <w:rsid w:val="00F94D4F"/>
    <w:rsid w:val="00F94F45"/>
    <w:rsid w:val="00F957A0"/>
    <w:rsid w:val="00FA2722"/>
    <w:rsid w:val="00FA3D7D"/>
    <w:rsid w:val="00FA4533"/>
    <w:rsid w:val="00FA74FA"/>
    <w:rsid w:val="00FB0EE7"/>
    <w:rsid w:val="00FB1386"/>
    <w:rsid w:val="00FB1FCC"/>
    <w:rsid w:val="00FB352C"/>
    <w:rsid w:val="00FB3766"/>
    <w:rsid w:val="00FB4436"/>
    <w:rsid w:val="00FB5BA1"/>
    <w:rsid w:val="00FB75E0"/>
    <w:rsid w:val="00FB76EA"/>
    <w:rsid w:val="00FC01D3"/>
    <w:rsid w:val="00FC2AD2"/>
    <w:rsid w:val="00FC3CB4"/>
    <w:rsid w:val="00FC49B3"/>
    <w:rsid w:val="00FC56A2"/>
    <w:rsid w:val="00FC6BE6"/>
    <w:rsid w:val="00FD2E52"/>
    <w:rsid w:val="00FD3771"/>
    <w:rsid w:val="00FD68B1"/>
    <w:rsid w:val="00FE01A3"/>
    <w:rsid w:val="00FE1596"/>
    <w:rsid w:val="00FE2C98"/>
    <w:rsid w:val="00FE3B95"/>
    <w:rsid w:val="00FE4FF0"/>
    <w:rsid w:val="00FE64AA"/>
    <w:rsid w:val="00FE68FF"/>
    <w:rsid w:val="00FE6BAB"/>
    <w:rsid w:val="00FE785E"/>
    <w:rsid w:val="00FF3EC1"/>
    <w:rsid w:val="00FF465A"/>
    <w:rsid w:val="00FF4F99"/>
    <w:rsid w:val="00FF531C"/>
    <w:rsid w:val="00FF5579"/>
    <w:rsid w:val="00FF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19A7D2-8E76-4534-B4D6-9BCF55FB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1CA6"/>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99"/>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 w:type="numbering" w:customStyle="1" w:styleId="33">
    <w:name w:val="Нет списка3"/>
    <w:next w:val="a4"/>
    <w:uiPriority w:val="99"/>
    <w:semiHidden/>
    <w:unhideWhenUsed/>
    <w:rsid w:val="00A908A0"/>
  </w:style>
  <w:style w:type="table" w:customStyle="1" w:styleId="24">
    <w:name w:val="Сетка таблицы2"/>
    <w:basedOn w:val="a3"/>
    <w:next w:val="a7"/>
    <w:uiPriority w:val="99"/>
    <w:rsid w:val="00A908A0"/>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4"/>
    <w:uiPriority w:val="99"/>
    <w:semiHidden/>
    <w:unhideWhenUsed/>
    <w:rsid w:val="00A908A0"/>
  </w:style>
  <w:style w:type="table" w:customStyle="1" w:styleId="111">
    <w:name w:val="Сетка таблицы11"/>
    <w:basedOn w:val="a3"/>
    <w:next w:val="a7"/>
    <w:uiPriority w:val="99"/>
    <w:rsid w:val="00A908A0"/>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4"/>
    <w:uiPriority w:val="99"/>
    <w:semiHidden/>
    <w:rsid w:val="00A908A0"/>
  </w:style>
  <w:style w:type="numbering" w:customStyle="1" w:styleId="311">
    <w:name w:val="Нет списка31"/>
    <w:next w:val="a4"/>
    <w:uiPriority w:val="99"/>
    <w:semiHidden/>
    <w:unhideWhenUsed/>
    <w:rsid w:val="00A908A0"/>
  </w:style>
  <w:style w:type="character" w:customStyle="1" w:styleId="afe">
    <w:name w:val="Гипертекстовая ссылка"/>
    <w:uiPriority w:val="99"/>
    <w:rsid w:val="00C860BB"/>
    <w:rPr>
      <w:b w:val="0"/>
      <w:bCs w:val="0"/>
      <w:color w:val="106BBE"/>
    </w:rPr>
  </w:style>
  <w:style w:type="character" w:customStyle="1" w:styleId="aff">
    <w:name w:val="Цветовое выделение"/>
    <w:uiPriority w:val="99"/>
    <w:rsid w:val="005F59BF"/>
    <w:rPr>
      <w:b/>
      <w:bCs/>
      <w:color w:val="26282F"/>
    </w:rPr>
  </w:style>
  <w:style w:type="paragraph" w:customStyle="1" w:styleId="aff0">
    <w:name w:val="Прижатый влево"/>
    <w:basedOn w:val="a1"/>
    <w:next w:val="a1"/>
    <w:uiPriority w:val="99"/>
    <w:rsid w:val="005F59BF"/>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0497">
      <w:bodyDiv w:val="1"/>
      <w:marLeft w:val="0"/>
      <w:marRight w:val="0"/>
      <w:marTop w:val="0"/>
      <w:marBottom w:val="0"/>
      <w:divBdr>
        <w:top w:val="none" w:sz="0" w:space="0" w:color="auto"/>
        <w:left w:val="none" w:sz="0" w:space="0" w:color="auto"/>
        <w:bottom w:val="none" w:sz="0" w:space="0" w:color="auto"/>
        <w:right w:val="none" w:sz="0" w:space="0" w:color="auto"/>
      </w:divBdr>
    </w:div>
    <w:div w:id="153956466">
      <w:marLeft w:val="0"/>
      <w:marRight w:val="0"/>
      <w:marTop w:val="0"/>
      <w:marBottom w:val="0"/>
      <w:divBdr>
        <w:top w:val="none" w:sz="0" w:space="0" w:color="auto"/>
        <w:left w:val="none" w:sz="0" w:space="0" w:color="auto"/>
        <w:bottom w:val="none" w:sz="0" w:space="0" w:color="auto"/>
        <w:right w:val="none" w:sz="0" w:space="0" w:color="auto"/>
      </w:divBdr>
    </w:div>
    <w:div w:id="153956467">
      <w:marLeft w:val="0"/>
      <w:marRight w:val="0"/>
      <w:marTop w:val="0"/>
      <w:marBottom w:val="0"/>
      <w:divBdr>
        <w:top w:val="none" w:sz="0" w:space="0" w:color="auto"/>
        <w:left w:val="none" w:sz="0" w:space="0" w:color="auto"/>
        <w:bottom w:val="none" w:sz="0" w:space="0" w:color="auto"/>
        <w:right w:val="none" w:sz="0" w:space="0" w:color="auto"/>
      </w:divBdr>
    </w:div>
    <w:div w:id="153956468">
      <w:marLeft w:val="0"/>
      <w:marRight w:val="0"/>
      <w:marTop w:val="0"/>
      <w:marBottom w:val="0"/>
      <w:divBdr>
        <w:top w:val="none" w:sz="0" w:space="0" w:color="auto"/>
        <w:left w:val="none" w:sz="0" w:space="0" w:color="auto"/>
        <w:bottom w:val="none" w:sz="0" w:space="0" w:color="auto"/>
        <w:right w:val="none" w:sz="0" w:space="0" w:color="auto"/>
      </w:divBdr>
    </w:div>
    <w:div w:id="153956469">
      <w:marLeft w:val="0"/>
      <w:marRight w:val="0"/>
      <w:marTop w:val="0"/>
      <w:marBottom w:val="0"/>
      <w:divBdr>
        <w:top w:val="none" w:sz="0" w:space="0" w:color="auto"/>
        <w:left w:val="none" w:sz="0" w:space="0" w:color="auto"/>
        <w:bottom w:val="none" w:sz="0" w:space="0" w:color="auto"/>
        <w:right w:val="none" w:sz="0" w:space="0" w:color="auto"/>
      </w:divBdr>
    </w:div>
    <w:div w:id="153956470">
      <w:marLeft w:val="0"/>
      <w:marRight w:val="0"/>
      <w:marTop w:val="0"/>
      <w:marBottom w:val="0"/>
      <w:divBdr>
        <w:top w:val="none" w:sz="0" w:space="0" w:color="auto"/>
        <w:left w:val="none" w:sz="0" w:space="0" w:color="auto"/>
        <w:bottom w:val="none" w:sz="0" w:space="0" w:color="auto"/>
        <w:right w:val="none" w:sz="0" w:space="0" w:color="auto"/>
      </w:divBdr>
    </w:div>
    <w:div w:id="153956471">
      <w:marLeft w:val="0"/>
      <w:marRight w:val="0"/>
      <w:marTop w:val="0"/>
      <w:marBottom w:val="0"/>
      <w:divBdr>
        <w:top w:val="none" w:sz="0" w:space="0" w:color="auto"/>
        <w:left w:val="none" w:sz="0" w:space="0" w:color="auto"/>
        <w:bottom w:val="none" w:sz="0" w:space="0" w:color="auto"/>
        <w:right w:val="none" w:sz="0" w:space="0" w:color="auto"/>
      </w:divBdr>
    </w:div>
    <w:div w:id="153956472">
      <w:marLeft w:val="0"/>
      <w:marRight w:val="0"/>
      <w:marTop w:val="0"/>
      <w:marBottom w:val="0"/>
      <w:divBdr>
        <w:top w:val="none" w:sz="0" w:space="0" w:color="auto"/>
        <w:left w:val="none" w:sz="0" w:space="0" w:color="auto"/>
        <w:bottom w:val="none" w:sz="0" w:space="0" w:color="auto"/>
        <w:right w:val="none" w:sz="0" w:space="0" w:color="auto"/>
      </w:divBdr>
    </w:div>
    <w:div w:id="153956473">
      <w:marLeft w:val="0"/>
      <w:marRight w:val="0"/>
      <w:marTop w:val="0"/>
      <w:marBottom w:val="0"/>
      <w:divBdr>
        <w:top w:val="none" w:sz="0" w:space="0" w:color="auto"/>
        <w:left w:val="none" w:sz="0" w:space="0" w:color="auto"/>
        <w:bottom w:val="none" w:sz="0" w:space="0" w:color="auto"/>
        <w:right w:val="none" w:sz="0" w:space="0" w:color="auto"/>
      </w:divBdr>
    </w:div>
    <w:div w:id="153956474">
      <w:marLeft w:val="0"/>
      <w:marRight w:val="0"/>
      <w:marTop w:val="0"/>
      <w:marBottom w:val="0"/>
      <w:divBdr>
        <w:top w:val="none" w:sz="0" w:space="0" w:color="auto"/>
        <w:left w:val="none" w:sz="0" w:space="0" w:color="auto"/>
        <w:bottom w:val="none" w:sz="0" w:space="0" w:color="auto"/>
        <w:right w:val="none" w:sz="0" w:space="0" w:color="auto"/>
      </w:divBdr>
    </w:div>
    <w:div w:id="153956475">
      <w:marLeft w:val="0"/>
      <w:marRight w:val="0"/>
      <w:marTop w:val="0"/>
      <w:marBottom w:val="0"/>
      <w:divBdr>
        <w:top w:val="none" w:sz="0" w:space="0" w:color="auto"/>
        <w:left w:val="none" w:sz="0" w:space="0" w:color="auto"/>
        <w:bottom w:val="none" w:sz="0" w:space="0" w:color="auto"/>
        <w:right w:val="none" w:sz="0" w:space="0" w:color="auto"/>
      </w:divBdr>
    </w:div>
    <w:div w:id="153956476">
      <w:marLeft w:val="0"/>
      <w:marRight w:val="0"/>
      <w:marTop w:val="0"/>
      <w:marBottom w:val="0"/>
      <w:divBdr>
        <w:top w:val="none" w:sz="0" w:space="0" w:color="auto"/>
        <w:left w:val="none" w:sz="0" w:space="0" w:color="auto"/>
        <w:bottom w:val="none" w:sz="0" w:space="0" w:color="auto"/>
        <w:right w:val="none" w:sz="0" w:space="0" w:color="auto"/>
      </w:divBdr>
    </w:div>
    <w:div w:id="153956477">
      <w:marLeft w:val="0"/>
      <w:marRight w:val="0"/>
      <w:marTop w:val="0"/>
      <w:marBottom w:val="0"/>
      <w:divBdr>
        <w:top w:val="none" w:sz="0" w:space="0" w:color="auto"/>
        <w:left w:val="none" w:sz="0" w:space="0" w:color="auto"/>
        <w:bottom w:val="none" w:sz="0" w:space="0" w:color="auto"/>
        <w:right w:val="none" w:sz="0" w:space="0" w:color="auto"/>
      </w:divBdr>
    </w:div>
    <w:div w:id="153956478">
      <w:marLeft w:val="0"/>
      <w:marRight w:val="0"/>
      <w:marTop w:val="0"/>
      <w:marBottom w:val="0"/>
      <w:divBdr>
        <w:top w:val="none" w:sz="0" w:space="0" w:color="auto"/>
        <w:left w:val="none" w:sz="0" w:space="0" w:color="auto"/>
        <w:bottom w:val="none" w:sz="0" w:space="0" w:color="auto"/>
        <w:right w:val="none" w:sz="0" w:space="0" w:color="auto"/>
      </w:divBdr>
    </w:div>
    <w:div w:id="238059189">
      <w:bodyDiv w:val="1"/>
      <w:marLeft w:val="0"/>
      <w:marRight w:val="0"/>
      <w:marTop w:val="0"/>
      <w:marBottom w:val="0"/>
      <w:divBdr>
        <w:top w:val="none" w:sz="0" w:space="0" w:color="auto"/>
        <w:left w:val="none" w:sz="0" w:space="0" w:color="auto"/>
        <w:bottom w:val="none" w:sz="0" w:space="0" w:color="auto"/>
        <w:right w:val="none" w:sz="0" w:space="0" w:color="auto"/>
      </w:divBdr>
    </w:div>
    <w:div w:id="424770535">
      <w:bodyDiv w:val="1"/>
      <w:marLeft w:val="0"/>
      <w:marRight w:val="0"/>
      <w:marTop w:val="0"/>
      <w:marBottom w:val="0"/>
      <w:divBdr>
        <w:top w:val="none" w:sz="0" w:space="0" w:color="auto"/>
        <w:left w:val="none" w:sz="0" w:space="0" w:color="auto"/>
        <w:bottom w:val="none" w:sz="0" w:space="0" w:color="auto"/>
        <w:right w:val="none" w:sz="0" w:space="0" w:color="auto"/>
      </w:divBdr>
    </w:div>
    <w:div w:id="493571219">
      <w:bodyDiv w:val="1"/>
      <w:marLeft w:val="0"/>
      <w:marRight w:val="0"/>
      <w:marTop w:val="0"/>
      <w:marBottom w:val="0"/>
      <w:divBdr>
        <w:top w:val="none" w:sz="0" w:space="0" w:color="auto"/>
        <w:left w:val="none" w:sz="0" w:space="0" w:color="auto"/>
        <w:bottom w:val="none" w:sz="0" w:space="0" w:color="auto"/>
        <w:right w:val="none" w:sz="0" w:space="0" w:color="auto"/>
      </w:divBdr>
    </w:div>
    <w:div w:id="724764049">
      <w:bodyDiv w:val="1"/>
      <w:marLeft w:val="0"/>
      <w:marRight w:val="0"/>
      <w:marTop w:val="0"/>
      <w:marBottom w:val="0"/>
      <w:divBdr>
        <w:top w:val="none" w:sz="0" w:space="0" w:color="auto"/>
        <w:left w:val="none" w:sz="0" w:space="0" w:color="auto"/>
        <w:bottom w:val="none" w:sz="0" w:space="0" w:color="auto"/>
        <w:right w:val="none" w:sz="0" w:space="0" w:color="auto"/>
      </w:divBdr>
    </w:div>
    <w:div w:id="806313164">
      <w:bodyDiv w:val="1"/>
      <w:marLeft w:val="0"/>
      <w:marRight w:val="0"/>
      <w:marTop w:val="0"/>
      <w:marBottom w:val="0"/>
      <w:divBdr>
        <w:top w:val="none" w:sz="0" w:space="0" w:color="auto"/>
        <w:left w:val="none" w:sz="0" w:space="0" w:color="auto"/>
        <w:bottom w:val="none" w:sz="0" w:space="0" w:color="auto"/>
        <w:right w:val="none" w:sz="0" w:space="0" w:color="auto"/>
      </w:divBdr>
    </w:div>
    <w:div w:id="880479603">
      <w:bodyDiv w:val="1"/>
      <w:marLeft w:val="0"/>
      <w:marRight w:val="0"/>
      <w:marTop w:val="0"/>
      <w:marBottom w:val="0"/>
      <w:divBdr>
        <w:top w:val="none" w:sz="0" w:space="0" w:color="auto"/>
        <w:left w:val="none" w:sz="0" w:space="0" w:color="auto"/>
        <w:bottom w:val="none" w:sz="0" w:space="0" w:color="auto"/>
        <w:right w:val="none" w:sz="0" w:space="0" w:color="auto"/>
      </w:divBdr>
    </w:div>
    <w:div w:id="1164930030">
      <w:bodyDiv w:val="1"/>
      <w:marLeft w:val="0"/>
      <w:marRight w:val="0"/>
      <w:marTop w:val="0"/>
      <w:marBottom w:val="0"/>
      <w:divBdr>
        <w:top w:val="none" w:sz="0" w:space="0" w:color="auto"/>
        <w:left w:val="none" w:sz="0" w:space="0" w:color="auto"/>
        <w:bottom w:val="none" w:sz="0" w:space="0" w:color="auto"/>
        <w:right w:val="none" w:sz="0" w:space="0" w:color="auto"/>
      </w:divBdr>
    </w:div>
    <w:div w:id="1233930972">
      <w:bodyDiv w:val="1"/>
      <w:marLeft w:val="0"/>
      <w:marRight w:val="0"/>
      <w:marTop w:val="0"/>
      <w:marBottom w:val="0"/>
      <w:divBdr>
        <w:top w:val="none" w:sz="0" w:space="0" w:color="auto"/>
        <w:left w:val="none" w:sz="0" w:space="0" w:color="auto"/>
        <w:bottom w:val="none" w:sz="0" w:space="0" w:color="auto"/>
        <w:right w:val="none" w:sz="0" w:space="0" w:color="auto"/>
      </w:divBdr>
    </w:div>
    <w:div w:id="1297956763">
      <w:bodyDiv w:val="1"/>
      <w:marLeft w:val="0"/>
      <w:marRight w:val="0"/>
      <w:marTop w:val="0"/>
      <w:marBottom w:val="0"/>
      <w:divBdr>
        <w:top w:val="none" w:sz="0" w:space="0" w:color="auto"/>
        <w:left w:val="none" w:sz="0" w:space="0" w:color="auto"/>
        <w:bottom w:val="none" w:sz="0" w:space="0" w:color="auto"/>
        <w:right w:val="none" w:sz="0" w:space="0" w:color="auto"/>
      </w:divBdr>
    </w:div>
    <w:div w:id="1904682770">
      <w:bodyDiv w:val="1"/>
      <w:marLeft w:val="0"/>
      <w:marRight w:val="0"/>
      <w:marTop w:val="0"/>
      <w:marBottom w:val="0"/>
      <w:divBdr>
        <w:top w:val="none" w:sz="0" w:space="0" w:color="auto"/>
        <w:left w:val="none" w:sz="0" w:space="0" w:color="auto"/>
        <w:bottom w:val="none" w:sz="0" w:space="0" w:color="auto"/>
        <w:right w:val="none" w:sz="0" w:space="0" w:color="auto"/>
      </w:divBdr>
    </w:div>
    <w:div w:id="1958176517">
      <w:bodyDiv w:val="1"/>
      <w:marLeft w:val="0"/>
      <w:marRight w:val="0"/>
      <w:marTop w:val="0"/>
      <w:marBottom w:val="0"/>
      <w:divBdr>
        <w:top w:val="none" w:sz="0" w:space="0" w:color="auto"/>
        <w:left w:val="none" w:sz="0" w:space="0" w:color="auto"/>
        <w:bottom w:val="none" w:sz="0" w:space="0" w:color="auto"/>
        <w:right w:val="none" w:sz="0" w:space="0" w:color="auto"/>
      </w:divBdr>
    </w:div>
    <w:div w:id="20263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onsultant.ru/document/cons_doc_LAW_340343/7ae88db39fceaa2912d42448d6b52fdb5b9d44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2039-F26B-4043-A343-267CF1AF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3</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8041</CharactersWithSpaces>
  <SharedDoc>false</SharedDoc>
  <HLinks>
    <vt:vector size="12" baseType="variant">
      <vt:variant>
        <vt:i4>5832773</vt:i4>
      </vt:variant>
      <vt:variant>
        <vt:i4>3</vt:i4>
      </vt:variant>
      <vt:variant>
        <vt:i4>0</vt:i4>
      </vt:variant>
      <vt:variant>
        <vt:i4>5</vt:i4>
      </vt:variant>
      <vt:variant>
        <vt:lpwstr>http://docs.cntd.ru/document/9004937</vt:lpwstr>
      </vt:variant>
      <vt:variant>
        <vt:lpwstr/>
      </vt:variant>
      <vt:variant>
        <vt:i4>851984</vt:i4>
      </vt:variant>
      <vt:variant>
        <vt:i4>0</vt:i4>
      </vt:variant>
      <vt:variant>
        <vt:i4>0</vt:i4>
      </vt:variant>
      <vt:variant>
        <vt:i4>5</vt:i4>
      </vt:variant>
      <vt:variant>
        <vt:lpwstr>http://www.rossosh.info/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zemlya1</dc:creator>
  <cp:lastModifiedBy>Admin</cp:lastModifiedBy>
  <cp:revision>532</cp:revision>
  <cp:lastPrinted>2021-02-24T06:27:00Z</cp:lastPrinted>
  <dcterms:created xsi:type="dcterms:W3CDTF">2018-10-15T05:01:00Z</dcterms:created>
  <dcterms:modified xsi:type="dcterms:W3CDTF">2021-03-23T11:09:00Z</dcterms:modified>
</cp:coreProperties>
</file>