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5F" w:rsidRPr="00545F5F" w:rsidRDefault="00545F5F" w:rsidP="00545F5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545F5F">
        <w:rPr>
          <w:rFonts w:ascii="Arial" w:eastAsia="SimSun" w:hAnsi="Arial" w:cs="Arial"/>
          <w:noProof/>
          <w:kern w:val="3"/>
          <w:sz w:val="24"/>
          <w:szCs w:val="24"/>
          <w:lang w:eastAsia="ru-RU"/>
        </w:rPr>
        <w:drawing>
          <wp:inline distT="0" distB="0" distL="0" distR="0" wp14:anchorId="30AB629E" wp14:editId="39F31207">
            <wp:extent cx="733425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F5F" w:rsidRPr="00545F5F" w:rsidRDefault="00545F5F" w:rsidP="00545F5F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545F5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СОВЕТ НАРОДНЫХ ДЕПУТАТОВ</w:t>
      </w:r>
    </w:p>
    <w:p w:rsidR="00545F5F" w:rsidRPr="00545F5F" w:rsidRDefault="00545F5F" w:rsidP="00545F5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center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545F5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КОРОТОЯКСКОГО СЕЛЬСКОГО ПОСЕЛЕНИЯ</w:t>
      </w:r>
    </w:p>
    <w:p w:rsidR="00545F5F" w:rsidRPr="00545F5F" w:rsidRDefault="00545F5F" w:rsidP="00545F5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center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545F5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ОСТРОГОЖСКОГО МУНИЦИПАЛЬНОГО РАЙОНА</w:t>
      </w:r>
    </w:p>
    <w:p w:rsidR="00545F5F" w:rsidRPr="00545F5F" w:rsidRDefault="00545F5F" w:rsidP="00545F5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center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545F5F" w:rsidRPr="00545F5F" w:rsidRDefault="00545F5F" w:rsidP="00545F5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center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545F5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РЕШЕНИЕ</w:t>
      </w:r>
    </w:p>
    <w:p w:rsidR="00545F5F" w:rsidRPr="00545F5F" w:rsidRDefault="00545F5F" w:rsidP="00545F5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545F5F" w:rsidRPr="00E56044" w:rsidRDefault="00E56044" w:rsidP="00545F5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709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E5604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22</w:t>
      </w:r>
      <w:r w:rsidR="00545F5F" w:rsidRPr="00E5604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.11.2023 г. № </w:t>
      </w:r>
      <w:r w:rsidRPr="00E5604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170</w:t>
      </w:r>
    </w:p>
    <w:p w:rsidR="00545F5F" w:rsidRPr="00545F5F" w:rsidRDefault="00545F5F" w:rsidP="00545F5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709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545F5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с. Коротояк</w:t>
      </w:r>
    </w:p>
    <w:p w:rsidR="000112D7" w:rsidRPr="00133EF5" w:rsidRDefault="000112D7" w:rsidP="00133EF5">
      <w:pPr>
        <w:spacing w:before="240" w:after="60" w:line="240" w:lineRule="auto"/>
        <w:ind w:firstLine="567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33E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мерах поддержки мобилизованных лиц</w:t>
      </w:r>
    </w:p>
    <w:p w:rsidR="000112D7" w:rsidRPr="000112D7" w:rsidRDefault="00133EF5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0112D7" w:rsidRPr="000112D7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Указом Президента РФ от 21.09.2022 № 647 «Об объявлении частичной мобилизации в Российской Федерации», Постановлением Правительства РФ от 20.10.2022 № 1874 «О мерах поддержки мобилизованных лиц», ч. 2 ст. 399 Налогового кодекса Российской Федерации, в целях поддержки граждан Российской Федерации, призванных в рамках частичной мобилизации, Совет народных депутатов </w:t>
      </w:r>
      <w:r w:rsidR="00A77F5E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</w:t>
      </w:r>
      <w:r w:rsidR="000112D7" w:rsidRPr="000112D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="000112D7" w:rsidRPr="000112D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решил:</w:t>
      </w:r>
    </w:p>
    <w:p w:rsidR="000112D7" w:rsidRPr="000112D7" w:rsidRDefault="000112D7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12D7" w:rsidRPr="000112D7" w:rsidRDefault="000112D7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12D7">
        <w:rPr>
          <w:rFonts w:ascii="Arial" w:eastAsia="Times New Roman" w:hAnsi="Arial" w:cs="Arial"/>
          <w:sz w:val="24"/>
          <w:szCs w:val="24"/>
          <w:lang w:eastAsia="ru-RU"/>
        </w:rPr>
        <w:t>1. Продлить гражданам, призванным на военную службу по мобилизации в Вооруженные Силы Российской Федерации, организациям, в которых мобилизованное лицо на дату его призыва на военную службу по мобилизации в 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 срок уплаты земельного налога (включая авансовые платежи) до 28-го числа (включительно) 3-го месяца, следующего за окончанием периода частичной мобилизации или увольнения с военной службы.</w:t>
      </w:r>
    </w:p>
    <w:p w:rsidR="000112D7" w:rsidRPr="000112D7" w:rsidRDefault="000112D7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12D7">
        <w:rPr>
          <w:rFonts w:ascii="Arial" w:eastAsia="Times New Roman" w:hAnsi="Arial" w:cs="Arial"/>
          <w:sz w:val="24"/>
          <w:szCs w:val="24"/>
          <w:lang w:eastAsia="ru-RU"/>
        </w:rPr>
        <w:t>2. Продлить гражданам, призванным на военную службу по мобилизации в Вооруженные Силы Российской Федерации срок уплаты на имущество физических лиц до 28-го числа (включительно) 3-го месяца, следующего за окончанием периода частичной мобилизации или увольнения с военной службы.</w:t>
      </w:r>
    </w:p>
    <w:p w:rsidR="000112D7" w:rsidRPr="000112D7" w:rsidRDefault="000112D7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12D7">
        <w:rPr>
          <w:rFonts w:ascii="Arial" w:eastAsia="Times New Roman" w:hAnsi="Arial" w:cs="Arial"/>
          <w:sz w:val="24"/>
          <w:szCs w:val="24"/>
          <w:lang w:eastAsia="ru-RU"/>
        </w:rPr>
        <w:t>3. Установить, что уплата сумм налогов (авансовых платежей), сроки уплаты которых перенесены в соответствии с пунктами 1, 2 настоящего решения, производится равными частями в размере одной шестой указанной суммы ежемесячно, не позднее 28-го числа, начиная с месяца, следующего за месяцем, в котором наступает срок уплаты соответствующих налогов (авансовых платежей), продленный на основании пунктов 1, 2 настоящего решения.</w:t>
      </w:r>
    </w:p>
    <w:p w:rsidR="000112D7" w:rsidRPr="000112D7" w:rsidRDefault="000112D7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12D7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вступает в силу со дня его официального обнародования и распространяется на правоотношения, возникшие с 21 сентября 2022</w:t>
      </w:r>
      <w:r w:rsidR="00A77F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112D7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0112D7" w:rsidRPr="000112D7" w:rsidRDefault="000112D7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12D7">
        <w:rPr>
          <w:rFonts w:ascii="Arial" w:eastAsia="Times New Roman" w:hAnsi="Arial" w:cs="Arial"/>
          <w:sz w:val="24"/>
          <w:szCs w:val="24"/>
          <w:lang w:eastAsia="ru-RU"/>
        </w:rPr>
        <w:t>5. Контроль за исполнением настоящего решения оставляю за собой.</w:t>
      </w:r>
    </w:p>
    <w:p w:rsidR="00133EF5" w:rsidRPr="000112D7" w:rsidRDefault="00133EF5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12D7" w:rsidRPr="000112D7" w:rsidRDefault="000112D7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12D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A77F5E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</w:t>
      </w:r>
      <w:r w:rsidRPr="000112D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E5604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5604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5604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56044"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0" w:name="_GoBack"/>
      <w:bookmarkEnd w:id="0"/>
      <w:r w:rsidR="00A77F5E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sectPr w:rsidR="000112D7" w:rsidRPr="000112D7" w:rsidSect="0011106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475" w:rsidRDefault="00471475">
      <w:pPr>
        <w:spacing w:after="0" w:line="240" w:lineRule="auto"/>
      </w:pPr>
      <w:r>
        <w:separator/>
      </w:r>
    </w:p>
  </w:endnote>
  <w:endnote w:type="continuationSeparator" w:id="0">
    <w:p w:rsidR="00471475" w:rsidRDefault="0047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475" w:rsidRDefault="00471475">
      <w:pPr>
        <w:spacing w:after="0" w:line="240" w:lineRule="auto"/>
      </w:pPr>
      <w:r>
        <w:separator/>
      </w:r>
    </w:p>
  </w:footnote>
  <w:footnote w:type="continuationSeparator" w:id="0">
    <w:p w:rsidR="00471475" w:rsidRDefault="00471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8A"/>
    <w:rsid w:val="000112D7"/>
    <w:rsid w:val="00023AF5"/>
    <w:rsid w:val="0005184D"/>
    <w:rsid w:val="00077D61"/>
    <w:rsid w:val="000831A1"/>
    <w:rsid w:val="000F0CBB"/>
    <w:rsid w:val="001312E0"/>
    <w:rsid w:val="00133EF5"/>
    <w:rsid w:val="001F44E3"/>
    <w:rsid w:val="0021293C"/>
    <w:rsid w:val="00214239"/>
    <w:rsid w:val="002702AB"/>
    <w:rsid w:val="002A7B73"/>
    <w:rsid w:val="002D1694"/>
    <w:rsid w:val="003656FC"/>
    <w:rsid w:val="00373DBF"/>
    <w:rsid w:val="00374205"/>
    <w:rsid w:val="00392CFF"/>
    <w:rsid w:val="00392F2B"/>
    <w:rsid w:val="003A3180"/>
    <w:rsid w:val="003B183B"/>
    <w:rsid w:val="003B4AB9"/>
    <w:rsid w:val="003E7E57"/>
    <w:rsid w:val="0042582F"/>
    <w:rsid w:val="00467874"/>
    <w:rsid w:val="00471475"/>
    <w:rsid w:val="00482FFC"/>
    <w:rsid w:val="0049669B"/>
    <w:rsid w:val="004B2020"/>
    <w:rsid w:val="004B4195"/>
    <w:rsid w:val="004D049C"/>
    <w:rsid w:val="005125E6"/>
    <w:rsid w:val="005242A9"/>
    <w:rsid w:val="00532063"/>
    <w:rsid w:val="00545F5F"/>
    <w:rsid w:val="00564F9A"/>
    <w:rsid w:val="0057287C"/>
    <w:rsid w:val="005A4F13"/>
    <w:rsid w:val="005B136D"/>
    <w:rsid w:val="005C497D"/>
    <w:rsid w:val="005D3E36"/>
    <w:rsid w:val="005E6352"/>
    <w:rsid w:val="005E6513"/>
    <w:rsid w:val="0060182E"/>
    <w:rsid w:val="006071FB"/>
    <w:rsid w:val="006133B7"/>
    <w:rsid w:val="00641D96"/>
    <w:rsid w:val="0065712D"/>
    <w:rsid w:val="006759AF"/>
    <w:rsid w:val="006918B6"/>
    <w:rsid w:val="00753448"/>
    <w:rsid w:val="00770795"/>
    <w:rsid w:val="007C2208"/>
    <w:rsid w:val="00866586"/>
    <w:rsid w:val="00884CAD"/>
    <w:rsid w:val="008A069A"/>
    <w:rsid w:val="008D5103"/>
    <w:rsid w:val="008F3C21"/>
    <w:rsid w:val="009661A0"/>
    <w:rsid w:val="009C2C78"/>
    <w:rsid w:val="009C2EB7"/>
    <w:rsid w:val="009D1223"/>
    <w:rsid w:val="009D7E00"/>
    <w:rsid w:val="009E74F0"/>
    <w:rsid w:val="009F28CD"/>
    <w:rsid w:val="00A05BAD"/>
    <w:rsid w:val="00A51BC4"/>
    <w:rsid w:val="00A77F5E"/>
    <w:rsid w:val="00AC29D9"/>
    <w:rsid w:val="00AD49A5"/>
    <w:rsid w:val="00AE6D6C"/>
    <w:rsid w:val="00AF51A6"/>
    <w:rsid w:val="00B007E6"/>
    <w:rsid w:val="00B47D7F"/>
    <w:rsid w:val="00B62B71"/>
    <w:rsid w:val="00B63548"/>
    <w:rsid w:val="00B64AF0"/>
    <w:rsid w:val="00B70C20"/>
    <w:rsid w:val="00B75F16"/>
    <w:rsid w:val="00B94283"/>
    <w:rsid w:val="00BB56A9"/>
    <w:rsid w:val="00BD5D30"/>
    <w:rsid w:val="00BF15A1"/>
    <w:rsid w:val="00C14426"/>
    <w:rsid w:val="00C4465B"/>
    <w:rsid w:val="00CB7CC2"/>
    <w:rsid w:val="00D270E6"/>
    <w:rsid w:val="00D309DE"/>
    <w:rsid w:val="00D521E3"/>
    <w:rsid w:val="00DA4557"/>
    <w:rsid w:val="00DB252A"/>
    <w:rsid w:val="00DE2B06"/>
    <w:rsid w:val="00DF218A"/>
    <w:rsid w:val="00E52673"/>
    <w:rsid w:val="00E56044"/>
    <w:rsid w:val="00E57EBD"/>
    <w:rsid w:val="00E82926"/>
    <w:rsid w:val="00E93AB2"/>
    <w:rsid w:val="00EC3863"/>
    <w:rsid w:val="00F23B5D"/>
    <w:rsid w:val="00F248C0"/>
    <w:rsid w:val="00F9396A"/>
    <w:rsid w:val="00F973A1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CB713-6546-4422-98D8-38FB9912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12D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12D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112D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Admin</cp:lastModifiedBy>
  <cp:revision>7</cp:revision>
  <dcterms:created xsi:type="dcterms:W3CDTF">2023-11-09T13:32:00Z</dcterms:created>
  <dcterms:modified xsi:type="dcterms:W3CDTF">2023-11-24T07:57:00Z</dcterms:modified>
</cp:coreProperties>
</file>