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A12" w:rsidRPr="00326437" w:rsidRDefault="00567A12" w:rsidP="00567A12">
      <w:pPr>
        <w:widowControl w:val="0"/>
        <w:autoSpaceDE w:val="0"/>
        <w:autoSpaceDN w:val="0"/>
        <w:adjustRightInd w:val="0"/>
        <w:spacing w:line="360" w:lineRule="auto"/>
        <w:outlineLvl w:val="0"/>
        <w:rPr>
          <w:rFonts w:ascii="Times New Roman" w:eastAsia="Times New Roman" w:hAnsi="Times New Roman" w:cs="Times New Roman"/>
          <w:szCs w:val="24"/>
        </w:rPr>
      </w:pPr>
    </w:p>
    <w:p w:rsidR="00567A12" w:rsidRPr="00EB62CC" w:rsidRDefault="00567A12" w:rsidP="00567A12">
      <w:pPr>
        <w:widowControl w:val="0"/>
        <w:autoSpaceDE w:val="0"/>
        <w:autoSpaceDN w:val="0"/>
        <w:adjustRightInd w:val="0"/>
        <w:spacing w:line="360" w:lineRule="auto"/>
        <w:ind w:left="6372" w:firstLine="708"/>
        <w:jc w:val="right"/>
        <w:outlineLvl w:val="0"/>
        <w:rPr>
          <w:rFonts w:ascii="Arial" w:eastAsia="Times New Roman" w:hAnsi="Arial" w:cs="Arial"/>
          <w:szCs w:val="24"/>
        </w:rPr>
      </w:pPr>
      <w:r w:rsidRPr="00EB62CC">
        <w:rPr>
          <w:rFonts w:ascii="Arial" w:eastAsia="Times New Roman" w:hAnsi="Arial" w:cs="Arial"/>
          <w:szCs w:val="24"/>
        </w:rPr>
        <w:t xml:space="preserve">ПРИЛОЖЕНИЕ </w:t>
      </w:r>
    </w:p>
    <w:tbl>
      <w:tblPr>
        <w:tblStyle w:val="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62"/>
      </w:tblGrid>
      <w:tr w:rsidR="00567A12" w:rsidRPr="00EB62CC" w:rsidTr="00EB62CC">
        <w:tc>
          <w:tcPr>
            <w:tcW w:w="4503" w:type="dxa"/>
          </w:tcPr>
          <w:p w:rsidR="00567A12" w:rsidRPr="00EB62CC" w:rsidRDefault="00567A12" w:rsidP="007635F0">
            <w:pPr>
              <w:widowControl w:val="0"/>
              <w:autoSpaceDE w:val="0"/>
              <w:autoSpaceDN w:val="0"/>
              <w:adjustRightInd w:val="0"/>
              <w:spacing w:line="360" w:lineRule="auto"/>
              <w:jc w:val="right"/>
              <w:outlineLvl w:val="0"/>
              <w:rPr>
                <w:rFonts w:ascii="Arial" w:hAnsi="Arial" w:cs="Arial"/>
                <w:szCs w:val="24"/>
              </w:rPr>
            </w:pPr>
          </w:p>
        </w:tc>
        <w:tc>
          <w:tcPr>
            <w:tcW w:w="5562" w:type="dxa"/>
            <w:hideMark/>
          </w:tcPr>
          <w:p w:rsidR="00567A12" w:rsidRPr="00EB62CC" w:rsidRDefault="00567A12" w:rsidP="007635F0">
            <w:pPr>
              <w:widowControl w:val="0"/>
              <w:autoSpaceDE w:val="0"/>
              <w:autoSpaceDN w:val="0"/>
              <w:adjustRightInd w:val="0"/>
              <w:jc w:val="right"/>
              <w:outlineLvl w:val="0"/>
              <w:rPr>
                <w:rFonts w:ascii="Arial" w:hAnsi="Arial" w:cs="Arial"/>
                <w:szCs w:val="24"/>
              </w:rPr>
            </w:pPr>
            <w:r w:rsidRPr="00EB62CC">
              <w:rPr>
                <w:rFonts w:ascii="Arial" w:hAnsi="Arial" w:cs="Arial"/>
                <w:szCs w:val="24"/>
              </w:rPr>
              <w:t xml:space="preserve">     </w:t>
            </w:r>
            <w:r w:rsidR="00EB62CC">
              <w:rPr>
                <w:rFonts w:ascii="Arial" w:hAnsi="Arial" w:cs="Arial"/>
                <w:szCs w:val="24"/>
              </w:rPr>
              <w:t xml:space="preserve">  </w:t>
            </w:r>
            <w:r w:rsidRPr="00EB62CC">
              <w:rPr>
                <w:rFonts w:ascii="Arial" w:hAnsi="Arial" w:cs="Arial"/>
                <w:szCs w:val="24"/>
              </w:rPr>
              <w:t xml:space="preserve">     к решению Совета народных депутатов Коротоякского сельского поселения</w:t>
            </w:r>
          </w:p>
          <w:p w:rsidR="00567A12" w:rsidRPr="00EB62CC" w:rsidRDefault="00F3727C" w:rsidP="00F3727C">
            <w:pPr>
              <w:widowControl w:val="0"/>
              <w:autoSpaceDE w:val="0"/>
              <w:autoSpaceDN w:val="0"/>
              <w:adjustRightInd w:val="0"/>
              <w:jc w:val="right"/>
              <w:outlineLvl w:val="0"/>
              <w:rPr>
                <w:rFonts w:ascii="Arial" w:hAnsi="Arial" w:cs="Arial"/>
                <w:szCs w:val="24"/>
              </w:rPr>
            </w:pPr>
            <w:r>
              <w:rPr>
                <w:rFonts w:ascii="Arial" w:hAnsi="Arial" w:cs="Arial"/>
                <w:szCs w:val="24"/>
              </w:rPr>
              <w:t>16.03</w:t>
            </w:r>
            <w:r w:rsidR="00567A12" w:rsidRPr="00EB62CC">
              <w:rPr>
                <w:rFonts w:ascii="Arial" w:hAnsi="Arial" w:cs="Arial"/>
                <w:szCs w:val="24"/>
              </w:rPr>
              <w:t>.201</w:t>
            </w:r>
            <w:r>
              <w:rPr>
                <w:rFonts w:ascii="Arial" w:hAnsi="Arial" w:cs="Arial"/>
                <w:szCs w:val="24"/>
              </w:rPr>
              <w:t>8</w:t>
            </w:r>
            <w:r w:rsidR="00567A12" w:rsidRPr="00EB62CC">
              <w:rPr>
                <w:rFonts w:ascii="Arial" w:hAnsi="Arial" w:cs="Arial"/>
                <w:szCs w:val="24"/>
              </w:rPr>
              <w:t xml:space="preserve"> г. № </w:t>
            </w:r>
            <w:r>
              <w:rPr>
                <w:rFonts w:ascii="Arial" w:hAnsi="Arial" w:cs="Arial"/>
                <w:szCs w:val="24"/>
              </w:rPr>
              <w:t>135</w:t>
            </w:r>
            <w:bookmarkStart w:id="0" w:name="_GoBack"/>
            <w:bookmarkEnd w:id="0"/>
          </w:p>
        </w:tc>
      </w:tr>
    </w:tbl>
    <w:p w:rsidR="00567A12" w:rsidRPr="00EB62CC" w:rsidRDefault="00567A12" w:rsidP="00567A12">
      <w:pPr>
        <w:widowControl w:val="0"/>
        <w:autoSpaceDE w:val="0"/>
        <w:autoSpaceDN w:val="0"/>
        <w:adjustRightInd w:val="0"/>
        <w:jc w:val="right"/>
        <w:outlineLvl w:val="0"/>
        <w:rPr>
          <w:rFonts w:ascii="Arial" w:eastAsia="Times New Roman" w:hAnsi="Arial" w:cs="Arial"/>
          <w:szCs w:val="24"/>
        </w:rPr>
      </w:pPr>
    </w:p>
    <w:p w:rsidR="00567A12" w:rsidRPr="00EB62CC" w:rsidRDefault="00567A12" w:rsidP="00567A12">
      <w:pPr>
        <w:widowControl w:val="0"/>
        <w:autoSpaceDE w:val="0"/>
        <w:autoSpaceDN w:val="0"/>
        <w:adjustRightInd w:val="0"/>
        <w:ind w:firstLine="540"/>
        <w:jc w:val="both"/>
        <w:rPr>
          <w:rFonts w:ascii="Arial" w:eastAsia="Times New Roman" w:hAnsi="Arial" w:cs="Arial"/>
          <w:szCs w:val="24"/>
        </w:rPr>
      </w:pPr>
    </w:p>
    <w:p w:rsidR="00567A12" w:rsidRPr="00EB62CC" w:rsidRDefault="00567A12" w:rsidP="00567A12">
      <w:pPr>
        <w:widowControl w:val="0"/>
        <w:autoSpaceDE w:val="0"/>
        <w:autoSpaceDN w:val="0"/>
        <w:adjustRightInd w:val="0"/>
        <w:jc w:val="center"/>
        <w:rPr>
          <w:rFonts w:ascii="Arial" w:eastAsia="Times New Roman" w:hAnsi="Arial" w:cs="Arial"/>
          <w:b/>
          <w:bCs/>
          <w:szCs w:val="24"/>
        </w:rPr>
      </w:pPr>
      <w:bookmarkStart w:id="1" w:name="Par33"/>
      <w:bookmarkEnd w:id="1"/>
    </w:p>
    <w:p w:rsidR="00567A12" w:rsidRPr="00EB62CC" w:rsidRDefault="00567A12" w:rsidP="00567A12">
      <w:pPr>
        <w:widowControl w:val="0"/>
        <w:autoSpaceDE w:val="0"/>
        <w:autoSpaceDN w:val="0"/>
        <w:adjustRightInd w:val="0"/>
        <w:jc w:val="center"/>
        <w:rPr>
          <w:rFonts w:ascii="Arial" w:eastAsia="Times New Roman" w:hAnsi="Arial" w:cs="Arial"/>
          <w:b/>
          <w:bCs/>
          <w:szCs w:val="24"/>
        </w:rPr>
      </w:pPr>
    </w:p>
    <w:p w:rsidR="00567A12" w:rsidRPr="00EB62CC" w:rsidRDefault="00567A12" w:rsidP="00567A12">
      <w:pPr>
        <w:widowControl w:val="0"/>
        <w:suppressAutoHyphens/>
        <w:snapToGrid w:val="0"/>
        <w:jc w:val="center"/>
        <w:rPr>
          <w:rFonts w:ascii="Arial" w:eastAsia="Lucida Sans Unicode" w:hAnsi="Arial" w:cs="Arial"/>
          <w:b/>
          <w:kern w:val="1"/>
          <w:szCs w:val="24"/>
          <w:lang w:eastAsia="ar-SA"/>
        </w:rPr>
      </w:pPr>
      <w:bookmarkStart w:id="2" w:name="Par47"/>
      <w:bookmarkEnd w:id="2"/>
      <w:r w:rsidRPr="00EB62CC">
        <w:rPr>
          <w:rFonts w:ascii="Arial" w:eastAsia="Lucida Sans Unicode" w:hAnsi="Arial" w:cs="Arial"/>
          <w:b/>
          <w:bCs/>
          <w:kern w:val="1"/>
          <w:szCs w:val="24"/>
          <w:lang w:eastAsia="ar-SA"/>
        </w:rPr>
        <w:t xml:space="preserve">СОСТАВ ПРОЕКТА ИЗМЕНЕНИЙ ПРАВИЛ ЗЕМЛЕПОЛЬЗОВАНИЯ И ЗАСТРОЙКИ </w:t>
      </w:r>
      <w:r w:rsidRPr="00EB62CC">
        <w:rPr>
          <w:rFonts w:ascii="Arial" w:eastAsia="Lucida Sans Unicode" w:hAnsi="Arial" w:cs="Arial"/>
          <w:b/>
          <w:kern w:val="1"/>
          <w:szCs w:val="24"/>
          <w:lang w:eastAsia="ar-SA"/>
        </w:rPr>
        <w:t>КОРОТОЯСКОГО СЕЛЬСКОГО ПОСЕЛЕНИЯ</w:t>
      </w:r>
    </w:p>
    <w:p w:rsidR="00567A12" w:rsidRPr="00EB62CC" w:rsidRDefault="00567A12" w:rsidP="00567A12">
      <w:pPr>
        <w:widowControl w:val="0"/>
        <w:suppressAutoHyphens/>
        <w:snapToGrid w:val="0"/>
        <w:jc w:val="center"/>
        <w:rPr>
          <w:rFonts w:ascii="Arial" w:eastAsia="Lucida Sans Unicode" w:hAnsi="Arial" w:cs="Arial"/>
          <w:b/>
          <w:kern w:val="1"/>
          <w:szCs w:val="24"/>
          <w:lang w:eastAsia="ar-SA"/>
        </w:rPr>
      </w:pPr>
      <w:r w:rsidRPr="00EB62CC">
        <w:rPr>
          <w:rFonts w:ascii="Arial" w:eastAsia="Lucida Sans Unicode" w:hAnsi="Arial" w:cs="Arial"/>
          <w:b/>
          <w:kern w:val="1"/>
          <w:szCs w:val="24"/>
          <w:lang w:eastAsia="ar-SA"/>
        </w:rPr>
        <w:t>ОСТРОГОЖСКОГО МУНИЦИПАЛЬНОГО РАЙОНА</w:t>
      </w:r>
    </w:p>
    <w:p w:rsidR="00567A12" w:rsidRPr="00EB62CC" w:rsidRDefault="00567A12" w:rsidP="00567A12">
      <w:pPr>
        <w:widowControl w:val="0"/>
        <w:suppressAutoHyphens/>
        <w:snapToGrid w:val="0"/>
        <w:jc w:val="center"/>
        <w:rPr>
          <w:rFonts w:ascii="Arial" w:eastAsia="Lucida Sans Unicode" w:hAnsi="Arial" w:cs="Arial"/>
          <w:b/>
          <w:kern w:val="1"/>
          <w:szCs w:val="24"/>
          <w:lang w:eastAsia="ar-SA"/>
        </w:rPr>
      </w:pPr>
      <w:r w:rsidRPr="00EB62CC">
        <w:rPr>
          <w:rFonts w:ascii="Arial" w:eastAsia="Lucida Sans Unicode" w:hAnsi="Arial" w:cs="Arial"/>
          <w:b/>
          <w:kern w:val="1"/>
          <w:szCs w:val="24"/>
          <w:lang w:eastAsia="ar-SA"/>
        </w:rPr>
        <w:t>ВОРОНЕЖСКОЙ ОБЛАСТИ</w:t>
      </w:r>
    </w:p>
    <w:p w:rsidR="00567A12" w:rsidRPr="00EB62CC" w:rsidRDefault="00567A12" w:rsidP="00567A12">
      <w:pPr>
        <w:widowControl w:val="0"/>
        <w:suppressLineNumbers/>
        <w:suppressAutoHyphens/>
        <w:snapToGrid w:val="0"/>
        <w:spacing w:after="283"/>
        <w:jc w:val="center"/>
        <w:rPr>
          <w:rFonts w:ascii="Arial" w:eastAsia="Lucida Sans Unicode" w:hAnsi="Arial" w:cs="Arial"/>
          <w:i/>
          <w:iCs/>
          <w:kern w:val="1"/>
          <w:szCs w:val="24"/>
          <w:lang w:eastAsia="ar-SA"/>
        </w:rPr>
      </w:pPr>
    </w:p>
    <w:p w:rsidR="00567A12" w:rsidRPr="00EB62CC" w:rsidRDefault="00567A12" w:rsidP="00567A12">
      <w:pPr>
        <w:suppressAutoHyphens/>
        <w:autoSpaceDE w:val="0"/>
        <w:ind w:firstLine="709"/>
        <w:jc w:val="both"/>
        <w:rPr>
          <w:rFonts w:ascii="Arial" w:eastAsia="Arial" w:hAnsi="Arial" w:cs="Arial"/>
          <w:color w:val="000000"/>
          <w:kern w:val="1"/>
          <w:szCs w:val="24"/>
          <w:lang w:bidi="en-US"/>
        </w:rPr>
      </w:pPr>
    </w:p>
    <w:p w:rsidR="00567A12" w:rsidRPr="00EB62CC" w:rsidRDefault="00567A12" w:rsidP="00567A12">
      <w:pPr>
        <w:suppressAutoHyphens/>
        <w:autoSpaceDE w:val="0"/>
        <w:ind w:firstLine="709"/>
        <w:jc w:val="center"/>
        <w:rPr>
          <w:rFonts w:ascii="Arial" w:eastAsia="Arial" w:hAnsi="Arial" w:cs="Arial"/>
          <w:b/>
          <w:color w:val="000000"/>
          <w:kern w:val="1"/>
          <w:szCs w:val="24"/>
          <w:lang w:bidi="en-US"/>
        </w:rPr>
      </w:pPr>
      <w:r w:rsidRPr="00EB62CC">
        <w:rPr>
          <w:rFonts w:ascii="Arial" w:eastAsia="Arial" w:hAnsi="Arial" w:cs="Arial"/>
          <w:b/>
          <w:color w:val="000000"/>
          <w:kern w:val="1"/>
          <w:szCs w:val="24"/>
          <w:lang w:bidi="en-US"/>
        </w:rPr>
        <w:t>Утверждаемая часть.</w:t>
      </w:r>
    </w:p>
    <w:p w:rsidR="00567A12" w:rsidRPr="00EB62CC" w:rsidRDefault="00567A12" w:rsidP="00567A12">
      <w:pPr>
        <w:suppressAutoHyphens/>
        <w:autoSpaceDE w:val="0"/>
        <w:ind w:firstLine="709"/>
        <w:jc w:val="both"/>
        <w:rPr>
          <w:rFonts w:ascii="Arial" w:eastAsia="Arial" w:hAnsi="Arial" w:cs="Arial"/>
          <w:color w:val="000000"/>
          <w:kern w:val="1"/>
          <w:szCs w:val="24"/>
          <w:lang w:bidi="en-US"/>
        </w:rPr>
      </w:pPr>
    </w:p>
    <w:p w:rsidR="00567A12" w:rsidRPr="00EB62CC" w:rsidRDefault="00567A12" w:rsidP="00567A12">
      <w:pPr>
        <w:widowControl w:val="0"/>
        <w:numPr>
          <w:ilvl w:val="0"/>
          <w:numId w:val="1"/>
        </w:numPr>
        <w:suppressAutoHyphens/>
        <w:autoSpaceDE w:val="0"/>
        <w:spacing w:before="100" w:beforeAutospacing="1" w:after="120"/>
        <w:ind w:left="1418" w:hanging="709"/>
        <w:jc w:val="both"/>
        <w:rPr>
          <w:rFonts w:ascii="Arial" w:eastAsia="Arial" w:hAnsi="Arial" w:cs="Arial"/>
          <w:color w:val="000000"/>
          <w:kern w:val="1"/>
          <w:szCs w:val="24"/>
          <w:lang w:bidi="en-US"/>
        </w:rPr>
      </w:pPr>
      <w:r w:rsidRPr="00EB62CC">
        <w:rPr>
          <w:rFonts w:ascii="Arial" w:eastAsia="Arial" w:hAnsi="Arial" w:cs="Arial"/>
          <w:color w:val="000000"/>
          <w:kern w:val="1"/>
          <w:szCs w:val="24"/>
          <w:lang w:bidi="en-US"/>
        </w:rPr>
        <w:t xml:space="preserve">Текстовая часть правил землепользования и застройки Коротоякского сельского поселения Острогожского муниципального района. </w:t>
      </w:r>
    </w:p>
    <w:p w:rsidR="00567A12" w:rsidRPr="00EB62CC" w:rsidRDefault="00567A12" w:rsidP="00567A12">
      <w:pPr>
        <w:widowControl w:val="0"/>
        <w:numPr>
          <w:ilvl w:val="0"/>
          <w:numId w:val="1"/>
        </w:numPr>
        <w:suppressAutoHyphens/>
        <w:spacing w:after="120"/>
        <w:ind w:left="1418" w:hanging="709"/>
        <w:jc w:val="both"/>
        <w:rPr>
          <w:rFonts w:ascii="Arial" w:eastAsia="Times New Roman" w:hAnsi="Arial" w:cs="Arial"/>
          <w:kern w:val="1"/>
          <w:szCs w:val="24"/>
          <w:lang w:eastAsia="ar-SA"/>
        </w:rPr>
      </w:pPr>
      <w:r w:rsidRPr="00EB62CC">
        <w:rPr>
          <w:rFonts w:ascii="Arial" w:eastAsia="Times New Roman" w:hAnsi="Arial" w:cs="Arial"/>
          <w:kern w:val="1"/>
          <w:szCs w:val="24"/>
          <w:lang w:eastAsia="ar-SA"/>
        </w:rPr>
        <w:t>Схема градостроительного зонирования территории села Коротояк Коротоякского сельского поселения совмещенная со схемой границ зон с особыми условиями использования (Фрагмент</w:t>
      </w:r>
      <w:r w:rsidR="0012259E" w:rsidRPr="00EB62CC">
        <w:rPr>
          <w:rFonts w:ascii="Arial" w:eastAsia="Times New Roman" w:hAnsi="Arial" w:cs="Arial"/>
          <w:kern w:val="1"/>
          <w:szCs w:val="24"/>
          <w:lang w:eastAsia="ar-SA"/>
        </w:rPr>
        <w:t xml:space="preserve"> 1</w:t>
      </w:r>
      <w:r w:rsidRPr="00EB62CC">
        <w:rPr>
          <w:rFonts w:ascii="Arial" w:eastAsia="Times New Roman" w:hAnsi="Arial" w:cs="Arial"/>
          <w:kern w:val="1"/>
          <w:szCs w:val="24"/>
          <w:lang w:eastAsia="ar-SA"/>
        </w:rPr>
        <w:t>).</w:t>
      </w:r>
    </w:p>
    <w:p w:rsidR="00567A12" w:rsidRPr="00EE0F1A" w:rsidRDefault="00567A12" w:rsidP="00567A12">
      <w:pPr>
        <w:tabs>
          <w:tab w:val="left" w:pos="3420"/>
          <w:tab w:val="left" w:pos="4320"/>
          <w:tab w:val="left" w:pos="5220"/>
          <w:tab w:val="left" w:pos="5400"/>
        </w:tabs>
        <w:spacing w:line="360" w:lineRule="auto"/>
        <w:jc w:val="both"/>
        <w:rPr>
          <w:sz w:val="28"/>
          <w:szCs w:val="28"/>
        </w:rPr>
      </w:pPr>
    </w:p>
    <w:p w:rsidR="00567A12" w:rsidRPr="00EE0F1A"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4D4D44" w:rsidRDefault="004D4D44"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BE2E9E" w:rsidRPr="00BE2E9E" w:rsidRDefault="00BE2E9E" w:rsidP="004D4D44">
      <w:pPr>
        <w:pStyle w:val="WW-Web"/>
        <w:ind w:right="30"/>
        <w:jc w:val="both"/>
        <w:rPr>
          <w:sz w:val="28"/>
          <w:szCs w:val="28"/>
          <w:u w:val="single"/>
        </w:rPr>
      </w:pPr>
      <w:r w:rsidRPr="00BE2E9E">
        <w:rPr>
          <w:sz w:val="28"/>
          <w:szCs w:val="28"/>
        </w:rPr>
        <w:lastRenderedPageBreak/>
        <w:t xml:space="preserve">Изменения в Правила землепользования и застройки Коротоякского сельского поселения Острогожского муниципального района Воронежской области, утвержденные решением </w:t>
      </w:r>
      <w:r w:rsidR="004D4D44" w:rsidRPr="00BE2E9E">
        <w:rPr>
          <w:sz w:val="28"/>
          <w:szCs w:val="28"/>
        </w:rPr>
        <w:t>Совета народных</w:t>
      </w:r>
      <w:r w:rsidRPr="00BE2E9E">
        <w:rPr>
          <w:sz w:val="28"/>
          <w:szCs w:val="28"/>
        </w:rPr>
        <w:t xml:space="preserve"> депутатов Коротоякского сельского </w:t>
      </w:r>
      <w:r w:rsidR="004D4D44" w:rsidRPr="00BE2E9E">
        <w:rPr>
          <w:sz w:val="28"/>
          <w:szCs w:val="28"/>
        </w:rPr>
        <w:t>поселения от</w:t>
      </w:r>
      <w:r w:rsidRPr="00BE2E9E">
        <w:rPr>
          <w:sz w:val="28"/>
          <w:szCs w:val="28"/>
        </w:rPr>
        <w:t xml:space="preserve"> 27.12.2011 г. № 253 в редакции от 18.01.2013 г. № 288, от 13.03.2015 г. №</w:t>
      </w:r>
      <w:r w:rsidR="0065682C">
        <w:rPr>
          <w:sz w:val="28"/>
          <w:szCs w:val="28"/>
        </w:rPr>
        <w:t xml:space="preserve"> 381от 01.11.2016 г. № 62, от 02.05.2017 г № 89</w:t>
      </w:r>
    </w:p>
    <w:p w:rsidR="00BE2E9E" w:rsidRPr="00BE2E9E" w:rsidRDefault="00BE2E9E" w:rsidP="00BE2E9E">
      <w:pPr>
        <w:pStyle w:val="WW-Web"/>
        <w:ind w:right="30"/>
        <w:rPr>
          <w:sz w:val="28"/>
          <w:szCs w:val="28"/>
        </w:rPr>
      </w:pPr>
    </w:p>
    <w:p w:rsidR="00BE2E9E" w:rsidRPr="00BE2E9E" w:rsidRDefault="00BE2E9E" w:rsidP="004D4D44">
      <w:pPr>
        <w:pStyle w:val="WW-Web"/>
        <w:ind w:right="30"/>
        <w:jc w:val="center"/>
        <w:rPr>
          <w:sz w:val="28"/>
          <w:szCs w:val="28"/>
        </w:rPr>
      </w:pPr>
      <w:r w:rsidRPr="00BE2E9E">
        <w:rPr>
          <w:sz w:val="28"/>
          <w:szCs w:val="28"/>
        </w:rPr>
        <w:t>Изменить зону Ж1/1/62</w:t>
      </w:r>
    </w:p>
    <w:p w:rsidR="00BE2E9E" w:rsidRPr="00BE2E9E" w:rsidRDefault="00BE2E9E" w:rsidP="00BE2E9E">
      <w:pPr>
        <w:pStyle w:val="WW-Web"/>
        <w:ind w:right="30"/>
        <w:jc w:val="center"/>
        <w:rPr>
          <w:sz w:val="28"/>
          <w:szCs w:val="28"/>
        </w:rPr>
      </w:pPr>
      <w:r w:rsidRPr="00BE2E9E">
        <w:rPr>
          <w:noProof/>
          <w:sz w:val="28"/>
          <w:szCs w:val="28"/>
          <w:lang w:eastAsia="ru-RU"/>
        </w:rPr>
        <w:drawing>
          <wp:inline distT="0" distB="0" distL="0" distR="0">
            <wp:extent cx="3790950" cy="3476625"/>
            <wp:effectExtent l="0" t="0" r="0" b="9525"/>
            <wp:docPr id="6" name="Рисунок 6" descr="Чертеж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ертеж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3476625"/>
                    </a:xfrm>
                    <a:prstGeom prst="rect">
                      <a:avLst/>
                    </a:prstGeom>
                    <a:noFill/>
                    <a:ln>
                      <a:noFill/>
                    </a:ln>
                  </pic:spPr>
                </pic:pic>
              </a:graphicData>
            </a:graphic>
          </wp:inline>
        </w:drawing>
      </w:r>
    </w:p>
    <w:p w:rsidR="00BE2E9E" w:rsidRPr="00BE2E9E" w:rsidRDefault="00BE2E9E" w:rsidP="00BE2E9E">
      <w:pPr>
        <w:pStyle w:val="WW-Web"/>
        <w:ind w:right="30"/>
        <w:jc w:val="center"/>
        <w:rPr>
          <w:sz w:val="28"/>
          <w:szCs w:val="28"/>
        </w:rPr>
      </w:pPr>
      <w:r w:rsidRPr="00BE2E9E">
        <w:rPr>
          <w:sz w:val="28"/>
          <w:szCs w:val="28"/>
        </w:rPr>
        <w:t>на зону О1/1/16</w:t>
      </w:r>
    </w:p>
    <w:p w:rsidR="00BE2E9E" w:rsidRPr="00BE2E9E" w:rsidRDefault="00BE2E9E" w:rsidP="00BE2E9E">
      <w:pPr>
        <w:pStyle w:val="WW-Web"/>
        <w:ind w:right="30"/>
        <w:jc w:val="center"/>
        <w:rPr>
          <w:sz w:val="28"/>
          <w:szCs w:val="28"/>
        </w:rPr>
      </w:pPr>
      <w:r w:rsidRPr="00BE2E9E">
        <w:rPr>
          <w:noProof/>
          <w:sz w:val="28"/>
          <w:szCs w:val="28"/>
          <w:lang w:eastAsia="ru-RU"/>
        </w:rPr>
        <w:drawing>
          <wp:inline distT="0" distB="0" distL="0" distR="0">
            <wp:extent cx="3752850" cy="3400425"/>
            <wp:effectExtent l="0" t="0" r="0" b="9525"/>
            <wp:docPr id="5" name="Рисунок 5" descr="Чертеж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Чертеж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3400425"/>
                    </a:xfrm>
                    <a:prstGeom prst="rect">
                      <a:avLst/>
                    </a:prstGeom>
                    <a:noFill/>
                    <a:ln>
                      <a:noFill/>
                    </a:ln>
                  </pic:spPr>
                </pic:pic>
              </a:graphicData>
            </a:graphic>
          </wp:inline>
        </w:drawing>
      </w:r>
    </w:p>
    <w:p w:rsidR="00BE2E9E" w:rsidRPr="00BE2E9E" w:rsidRDefault="00BE2E9E" w:rsidP="00BE2E9E">
      <w:pPr>
        <w:pStyle w:val="WW-Web"/>
        <w:rPr>
          <w:b/>
          <w:sz w:val="28"/>
          <w:szCs w:val="28"/>
        </w:rPr>
      </w:pPr>
    </w:p>
    <w:p w:rsidR="00BE2E9E" w:rsidRPr="00BE2E9E" w:rsidRDefault="00BE2E9E" w:rsidP="00BE2E9E">
      <w:pPr>
        <w:pStyle w:val="WW-Web"/>
        <w:ind w:right="30"/>
        <w:rPr>
          <w:sz w:val="28"/>
          <w:szCs w:val="28"/>
        </w:rPr>
      </w:pPr>
    </w:p>
    <w:p w:rsidR="000F15C0" w:rsidRDefault="000F15C0" w:rsidP="000148F0">
      <w:pPr>
        <w:pStyle w:val="WW-Web"/>
        <w:spacing w:before="0" w:after="0"/>
        <w:ind w:right="30"/>
        <w:rPr>
          <w:rFonts w:cs="Times New Roman"/>
          <w:b/>
          <w:caps/>
          <w:szCs w:val="24"/>
        </w:rPr>
      </w:pPr>
    </w:p>
    <w:p w:rsidR="000F15C0" w:rsidRDefault="000F15C0" w:rsidP="000148F0">
      <w:pPr>
        <w:pStyle w:val="WW-Web"/>
        <w:spacing w:before="0" w:after="0"/>
        <w:ind w:right="30"/>
        <w:rPr>
          <w:rFonts w:cs="Times New Roman"/>
          <w:b/>
          <w:caps/>
          <w:szCs w:val="24"/>
        </w:rPr>
      </w:pPr>
    </w:p>
    <w:p w:rsidR="000F15C0" w:rsidRDefault="000F15C0" w:rsidP="000148F0">
      <w:pPr>
        <w:pStyle w:val="WW-Web"/>
        <w:spacing w:before="0" w:after="0"/>
        <w:ind w:right="30"/>
        <w:rPr>
          <w:rFonts w:cs="Times New Roman"/>
          <w:b/>
          <w:caps/>
          <w:szCs w:val="24"/>
        </w:rPr>
      </w:pPr>
    </w:p>
    <w:p w:rsidR="000F15C0" w:rsidRDefault="000F15C0" w:rsidP="000148F0">
      <w:pPr>
        <w:pStyle w:val="WW-Web"/>
        <w:spacing w:before="0" w:after="0"/>
        <w:ind w:right="30"/>
        <w:rPr>
          <w:rFonts w:cs="Times New Roman"/>
          <w:b/>
          <w:caps/>
          <w:szCs w:val="24"/>
        </w:rPr>
      </w:pPr>
    </w:p>
    <w:p w:rsidR="00AA7E08" w:rsidRDefault="00AA7E08" w:rsidP="000148F0">
      <w:pPr>
        <w:pStyle w:val="WW-Web"/>
        <w:spacing w:before="0" w:after="0"/>
        <w:ind w:right="30"/>
        <w:rPr>
          <w:rFonts w:cs="Times New Roman"/>
          <w:b/>
          <w:caps/>
          <w:szCs w:val="24"/>
        </w:rPr>
      </w:pPr>
    </w:p>
    <w:p w:rsidR="004036E3" w:rsidRPr="004A2460" w:rsidRDefault="004036E3" w:rsidP="004036E3">
      <w:pPr>
        <w:pStyle w:val="WW-Web"/>
        <w:spacing w:before="0" w:after="0"/>
        <w:ind w:right="30"/>
        <w:jc w:val="center"/>
        <w:rPr>
          <w:rFonts w:cs="Times New Roman"/>
          <w:b/>
          <w:caps/>
          <w:szCs w:val="24"/>
        </w:rPr>
      </w:pPr>
    </w:p>
    <w:p w:rsidR="004036E3" w:rsidRPr="004A2460" w:rsidRDefault="004036E3" w:rsidP="004036E3">
      <w:pPr>
        <w:tabs>
          <w:tab w:val="left" w:pos="8100"/>
        </w:tabs>
        <w:ind w:right="1795"/>
        <w:jc w:val="both"/>
        <w:rPr>
          <w:b/>
          <w:noProof/>
          <w:sz w:val="28"/>
        </w:rPr>
      </w:pPr>
      <w:r w:rsidRPr="004A2460">
        <w:rPr>
          <w:b/>
          <w:noProof/>
          <w:sz w:val="28"/>
          <w:lang w:eastAsia="ru-RU"/>
        </w:rPr>
        <w:drawing>
          <wp:inline distT="0" distB="0" distL="0" distR="0">
            <wp:extent cx="5934075" cy="1409700"/>
            <wp:effectExtent l="0" t="0" r="9525" b="0"/>
            <wp:docPr id="3" name="Рисунок 3" descr="Верх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ерхуш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1409700"/>
                    </a:xfrm>
                    <a:prstGeom prst="rect">
                      <a:avLst/>
                    </a:prstGeom>
                    <a:noFill/>
                    <a:ln>
                      <a:noFill/>
                    </a:ln>
                  </pic:spPr>
                </pic:pic>
              </a:graphicData>
            </a:graphic>
          </wp:inline>
        </w:drawing>
      </w:r>
    </w:p>
    <w:p w:rsidR="004036E3" w:rsidRPr="004A2460" w:rsidRDefault="004036E3" w:rsidP="004036E3">
      <w:pPr>
        <w:ind w:right="1075" w:firstLine="2700"/>
        <w:jc w:val="both"/>
        <w:rPr>
          <w:rFonts w:cs="Tahoma"/>
          <w:b/>
        </w:rPr>
      </w:pPr>
    </w:p>
    <w:p w:rsidR="004036E3" w:rsidRPr="004A2460" w:rsidRDefault="004036E3" w:rsidP="004036E3">
      <w:pPr>
        <w:ind w:firstLine="2700"/>
        <w:jc w:val="both"/>
        <w:rPr>
          <w:rFonts w:cs="Tahoma"/>
          <w:b/>
          <w:sz w:val="22"/>
        </w:rPr>
      </w:pPr>
    </w:p>
    <w:p w:rsidR="004036E3" w:rsidRPr="004A2460" w:rsidRDefault="004036E3" w:rsidP="004036E3">
      <w:pPr>
        <w:ind w:firstLine="2700"/>
        <w:jc w:val="both"/>
        <w:rPr>
          <w:rFonts w:cs="Tahoma"/>
        </w:rPr>
      </w:pPr>
    </w:p>
    <w:p w:rsidR="004036E3" w:rsidRPr="004A2460" w:rsidRDefault="004036E3" w:rsidP="00585203">
      <w:pPr>
        <w:spacing w:line="360" w:lineRule="auto"/>
        <w:jc w:val="both"/>
        <w:rPr>
          <w:rFonts w:cs="Tahoma"/>
          <w:b/>
        </w:rPr>
      </w:pPr>
    </w:p>
    <w:p w:rsidR="004036E3" w:rsidRPr="004A2460" w:rsidRDefault="004036E3" w:rsidP="004036E3">
      <w:pPr>
        <w:spacing w:line="360" w:lineRule="auto"/>
        <w:ind w:firstLine="2700"/>
        <w:jc w:val="both"/>
        <w:rPr>
          <w:rFonts w:cs="Tahoma"/>
          <w:b/>
        </w:rPr>
      </w:pPr>
    </w:p>
    <w:p w:rsidR="004036E3" w:rsidRPr="004A2460" w:rsidRDefault="004036E3" w:rsidP="004036E3">
      <w:pPr>
        <w:spacing w:line="360" w:lineRule="auto"/>
        <w:jc w:val="center"/>
        <w:rPr>
          <w:rFonts w:cs="Tahoma"/>
          <w:b/>
          <w:bCs/>
          <w:caps/>
          <w:sz w:val="32"/>
          <w:szCs w:val="32"/>
        </w:rPr>
      </w:pPr>
      <w:r w:rsidRPr="004A2460">
        <w:rPr>
          <w:rFonts w:cs="Tahoma"/>
          <w:b/>
          <w:bCs/>
          <w:caps/>
          <w:sz w:val="32"/>
          <w:szCs w:val="32"/>
        </w:rPr>
        <w:t>ПРАВИЛА ЗЕМЛЕПОЛЬЗОВАНИЯ И ЗАСТРОЙКИ</w:t>
      </w:r>
    </w:p>
    <w:p w:rsidR="004036E3" w:rsidRPr="004A2460" w:rsidRDefault="004036E3" w:rsidP="004036E3">
      <w:pPr>
        <w:spacing w:line="360" w:lineRule="auto"/>
        <w:jc w:val="center"/>
        <w:rPr>
          <w:rFonts w:cs="Tahoma"/>
          <w:b/>
          <w:bCs/>
          <w:caps/>
          <w:sz w:val="32"/>
          <w:szCs w:val="32"/>
        </w:rPr>
      </w:pPr>
      <w:r w:rsidRPr="004A2460">
        <w:rPr>
          <w:rFonts w:cs="Times New Roman"/>
          <w:b/>
          <w:caps/>
          <w:sz w:val="32"/>
          <w:szCs w:val="32"/>
        </w:rPr>
        <w:t>коротоякского</w:t>
      </w:r>
      <w:r w:rsidRPr="004A2460">
        <w:rPr>
          <w:rFonts w:cs="Tahoma"/>
          <w:b/>
          <w:bCs/>
          <w:caps/>
          <w:sz w:val="32"/>
          <w:szCs w:val="32"/>
        </w:rPr>
        <w:t xml:space="preserve"> СЕЛЬСКОГО ПОСЕЛЕНИЯ</w:t>
      </w:r>
    </w:p>
    <w:p w:rsidR="004036E3" w:rsidRPr="004A2460" w:rsidRDefault="004036E3" w:rsidP="004036E3">
      <w:pPr>
        <w:spacing w:line="360" w:lineRule="auto"/>
        <w:jc w:val="center"/>
        <w:rPr>
          <w:rFonts w:cs="Tahoma"/>
          <w:b/>
          <w:bCs/>
          <w:caps/>
          <w:sz w:val="32"/>
          <w:szCs w:val="32"/>
        </w:rPr>
      </w:pPr>
      <w:r w:rsidRPr="004A2460">
        <w:rPr>
          <w:rFonts w:cs="Tahoma"/>
          <w:b/>
          <w:bCs/>
          <w:caps/>
          <w:sz w:val="32"/>
          <w:szCs w:val="32"/>
        </w:rPr>
        <w:t>ОСТРОГОЖСКОГО МУНИЦИПАЛЬНОГО РАЙОНА</w:t>
      </w:r>
    </w:p>
    <w:p w:rsidR="004036E3" w:rsidRPr="004A2460" w:rsidRDefault="004036E3" w:rsidP="004036E3">
      <w:pPr>
        <w:spacing w:line="360" w:lineRule="auto"/>
        <w:jc w:val="center"/>
        <w:rPr>
          <w:rFonts w:cs="Tahoma"/>
          <w:b/>
          <w:bCs/>
          <w:caps/>
          <w:sz w:val="32"/>
          <w:szCs w:val="32"/>
        </w:rPr>
      </w:pPr>
      <w:r w:rsidRPr="004A2460">
        <w:rPr>
          <w:rFonts w:cs="Tahoma"/>
          <w:b/>
          <w:bCs/>
          <w:caps/>
          <w:sz w:val="32"/>
          <w:szCs w:val="32"/>
        </w:rPr>
        <w:t>ВОРОНЕЖСКОЙ области</w:t>
      </w:r>
    </w:p>
    <w:p w:rsidR="004036E3" w:rsidRPr="004A2460" w:rsidRDefault="004036E3" w:rsidP="004036E3">
      <w:pPr>
        <w:jc w:val="both"/>
        <w:rPr>
          <w:rFonts w:cs="Tahoma"/>
          <w:b/>
          <w:sz w:val="22"/>
        </w:rPr>
      </w:pPr>
    </w:p>
    <w:p w:rsidR="004036E3" w:rsidRPr="004A2460" w:rsidRDefault="004036E3" w:rsidP="004036E3">
      <w:pPr>
        <w:jc w:val="both"/>
        <w:rPr>
          <w:rFonts w:cs="Tahoma"/>
        </w:rPr>
      </w:pPr>
    </w:p>
    <w:p w:rsidR="00585203" w:rsidRDefault="00585203" w:rsidP="00585203">
      <w:pPr>
        <w:jc w:val="center"/>
        <w:rPr>
          <w:rFonts w:eastAsia="Calibri"/>
          <w:b/>
          <w:bCs/>
          <w:caps/>
          <w:noProof/>
          <w:sz w:val="20"/>
          <w:szCs w:val="20"/>
        </w:rPr>
      </w:pPr>
      <w:r>
        <w:rPr>
          <w:rFonts w:eastAsia="Calibri"/>
          <w:b/>
          <w:bCs/>
          <w:caps/>
          <w:noProof/>
          <w:sz w:val="22"/>
        </w:rPr>
        <w:t>(</w:t>
      </w:r>
      <w:r>
        <w:rPr>
          <w:rFonts w:eastAsia="Calibri"/>
          <w:b/>
          <w:bCs/>
          <w:caps/>
          <w:noProof/>
          <w:sz w:val="20"/>
          <w:szCs w:val="20"/>
        </w:rPr>
        <w:t xml:space="preserve">утвержденные решением Совета народных депутатов </w:t>
      </w:r>
    </w:p>
    <w:p w:rsidR="00585203" w:rsidRDefault="00585203" w:rsidP="00585203">
      <w:pPr>
        <w:jc w:val="center"/>
        <w:rPr>
          <w:rFonts w:eastAsia="Calibri"/>
          <w:b/>
          <w:noProof/>
          <w:sz w:val="22"/>
        </w:rPr>
      </w:pPr>
      <w:r>
        <w:rPr>
          <w:rFonts w:eastAsia="Calibri"/>
          <w:b/>
          <w:bCs/>
          <w:caps/>
          <w:noProof/>
          <w:sz w:val="20"/>
          <w:szCs w:val="20"/>
        </w:rPr>
        <w:t xml:space="preserve">КОРОТОЯКСКОГО сельского поселения </w:t>
      </w:r>
      <w:r>
        <w:rPr>
          <w:rFonts w:eastAsia="Calibri"/>
          <w:b/>
          <w:noProof/>
          <w:sz w:val="22"/>
        </w:rPr>
        <w:t xml:space="preserve"> от </w:t>
      </w:r>
      <w:r w:rsidRPr="00585203">
        <w:rPr>
          <w:rFonts w:eastAsia="Calibri"/>
          <w:b/>
          <w:noProof/>
          <w:sz w:val="22"/>
        </w:rPr>
        <w:t xml:space="preserve">27.12.2011 г. № 253 </w:t>
      </w:r>
    </w:p>
    <w:p w:rsidR="00585203" w:rsidRDefault="00585203" w:rsidP="00585203">
      <w:pPr>
        <w:jc w:val="center"/>
        <w:rPr>
          <w:rFonts w:eastAsia="Calibri"/>
          <w:b/>
          <w:bCs/>
          <w:caps/>
          <w:noProof/>
          <w:sz w:val="20"/>
          <w:szCs w:val="20"/>
        </w:rPr>
      </w:pPr>
      <w:r>
        <w:rPr>
          <w:rFonts w:eastAsia="Calibri"/>
          <w:b/>
          <w:bCs/>
          <w:caps/>
          <w:noProof/>
          <w:sz w:val="20"/>
          <w:szCs w:val="20"/>
        </w:rPr>
        <w:t xml:space="preserve">в редакции решений Совета народных депутатов </w:t>
      </w:r>
    </w:p>
    <w:p w:rsidR="00585203" w:rsidRDefault="00585203" w:rsidP="00585203">
      <w:pPr>
        <w:jc w:val="center"/>
        <w:rPr>
          <w:rFonts w:eastAsia="Calibri"/>
          <w:b/>
          <w:bCs/>
          <w:caps/>
          <w:noProof/>
          <w:sz w:val="20"/>
          <w:szCs w:val="20"/>
        </w:rPr>
      </w:pPr>
      <w:r>
        <w:rPr>
          <w:rFonts w:eastAsia="Calibri"/>
          <w:b/>
          <w:bCs/>
          <w:caps/>
          <w:noProof/>
          <w:sz w:val="20"/>
          <w:szCs w:val="20"/>
        </w:rPr>
        <w:t xml:space="preserve">коротоякского сельского поселения </w:t>
      </w:r>
    </w:p>
    <w:p w:rsidR="00585203" w:rsidRPr="00585203" w:rsidRDefault="00585203" w:rsidP="00585203">
      <w:pPr>
        <w:jc w:val="center"/>
        <w:rPr>
          <w:rFonts w:eastAsia="Calibri"/>
          <w:b/>
          <w:noProof/>
          <w:sz w:val="22"/>
          <w:u w:val="single"/>
        </w:rPr>
      </w:pPr>
      <w:r w:rsidRPr="00585203">
        <w:rPr>
          <w:b/>
          <w:lang w:eastAsia="ru-RU"/>
        </w:rPr>
        <w:t>от 18.01.2013 г. № 288 от 13.03.2015 г. №381</w:t>
      </w:r>
      <w:r w:rsidR="005F5330">
        <w:rPr>
          <w:b/>
          <w:lang w:eastAsia="ru-RU"/>
        </w:rPr>
        <w:t>от 01.11.2016 г. № 62</w:t>
      </w:r>
      <w:r w:rsidR="0065682C">
        <w:rPr>
          <w:b/>
          <w:lang w:eastAsia="ru-RU"/>
        </w:rPr>
        <w:t xml:space="preserve"> от 02.05.2017 г. № 89</w:t>
      </w:r>
      <w:r w:rsidRPr="00585203">
        <w:rPr>
          <w:rFonts w:eastAsia="Calibri"/>
          <w:b/>
          <w:noProof/>
          <w:sz w:val="22"/>
        </w:rPr>
        <w:t>)</w:t>
      </w: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585203">
      <w:pPr>
        <w:pStyle w:val="WW-Web"/>
        <w:spacing w:before="0" w:after="0"/>
        <w:ind w:right="30"/>
        <w:rPr>
          <w:b/>
          <w:sz w:val="28"/>
          <w:szCs w:val="28"/>
        </w:rPr>
      </w:pPr>
      <w:r w:rsidRPr="004A2460">
        <w:rPr>
          <w:b/>
          <w:sz w:val="28"/>
          <w:szCs w:val="28"/>
        </w:rPr>
        <w:br w:type="page"/>
      </w:r>
    </w:p>
    <w:p w:rsidR="00D27483" w:rsidRPr="00D27483" w:rsidRDefault="00D27483" w:rsidP="00D27483">
      <w:pPr>
        <w:widowControl w:val="0"/>
        <w:suppressAutoHyphens/>
        <w:ind w:right="30"/>
        <w:jc w:val="center"/>
        <w:rPr>
          <w:rFonts w:ascii="Times New Roman" w:eastAsia="Lucida Sans Unicode" w:hAnsi="Times New Roman" w:cs="Times New Roman"/>
          <w:b/>
          <w:caps/>
          <w:kern w:val="1"/>
          <w:szCs w:val="24"/>
          <w:lang w:eastAsia="ar-SA"/>
        </w:rPr>
      </w:pPr>
      <w:r w:rsidRPr="00D27483">
        <w:rPr>
          <w:rFonts w:ascii="Times New Roman" w:eastAsia="Lucida Sans Unicode" w:hAnsi="Times New Roman" w:cs="Times New Roman"/>
          <w:b/>
          <w:caps/>
          <w:kern w:val="1"/>
          <w:szCs w:val="24"/>
          <w:lang w:eastAsia="ar-SA"/>
        </w:rPr>
        <w:lastRenderedPageBreak/>
        <w:t xml:space="preserve">Правила землепользования и застройки  </w:t>
      </w:r>
    </w:p>
    <w:p w:rsidR="00D27483" w:rsidRPr="00D27483" w:rsidRDefault="00D27483" w:rsidP="00D27483">
      <w:pPr>
        <w:widowControl w:val="0"/>
        <w:suppressAutoHyphens/>
        <w:ind w:right="30"/>
        <w:jc w:val="center"/>
        <w:rPr>
          <w:rFonts w:ascii="Times New Roman" w:eastAsia="Lucida Sans Unicode" w:hAnsi="Times New Roman" w:cs="Times New Roman"/>
          <w:b/>
          <w:caps/>
          <w:kern w:val="1"/>
          <w:szCs w:val="24"/>
          <w:lang w:eastAsia="ar-SA"/>
        </w:rPr>
      </w:pPr>
      <w:r w:rsidRPr="00D27483">
        <w:rPr>
          <w:rFonts w:ascii="Times New Roman" w:eastAsia="Lucida Sans Unicode" w:hAnsi="Times New Roman" w:cs="Times New Roman"/>
          <w:b/>
          <w:caps/>
          <w:kern w:val="1"/>
          <w:szCs w:val="24"/>
          <w:lang w:eastAsia="ar-SA"/>
        </w:rPr>
        <w:t>коротоякского сЕЛЬСКОГО ПОСЕЛЕНИЯ</w:t>
      </w:r>
    </w:p>
    <w:p w:rsidR="00D27483" w:rsidRPr="00D27483" w:rsidRDefault="00D27483" w:rsidP="00D27483">
      <w:pPr>
        <w:widowControl w:val="0"/>
        <w:suppressAutoHyphens/>
        <w:ind w:right="30"/>
        <w:jc w:val="center"/>
        <w:rPr>
          <w:rFonts w:ascii="Times New Roman" w:eastAsia="Lucida Sans Unicode" w:hAnsi="Times New Roman" w:cs="Times New Roman"/>
          <w:b/>
          <w:caps/>
          <w:kern w:val="1"/>
          <w:szCs w:val="24"/>
          <w:lang w:eastAsia="ar-SA"/>
        </w:rPr>
      </w:pPr>
      <w:r w:rsidRPr="00D27483">
        <w:rPr>
          <w:rFonts w:ascii="Times New Roman" w:eastAsia="Lucida Sans Unicode" w:hAnsi="Times New Roman" w:cs="Times New Roman"/>
          <w:b/>
          <w:caps/>
          <w:kern w:val="1"/>
          <w:szCs w:val="24"/>
          <w:lang w:eastAsia="ar-SA"/>
        </w:rPr>
        <w:t>острогожского муниципального района</w:t>
      </w:r>
    </w:p>
    <w:p w:rsidR="00D27483" w:rsidRPr="00D27483" w:rsidRDefault="00D27483" w:rsidP="00D27483">
      <w:pPr>
        <w:widowControl w:val="0"/>
        <w:suppressAutoHyphens/>
        <w:ind w:right="30"/>
        <w:jc w:val="center"/>
        <w:rPr>
          <w:rFonts w:ascii="Times New Roman" w:eastAsia="Lucida Sans Unicode" w:hAnsi="Times New Roman" w:cs="Times New Roman"/>
          <w:b/>
          <w:caps/>
          <w:kern w:val="1"/>
          <w:szCs w:val="24"/>
          <w:lang w:eastAsia="ar-SA"/>
        </w:rPr>
      </w:pPr>
      <w:r w:rsidRPr="00D27483">
        <w:rPr>
          <w:rFonts w:ascii="Times New Roman" w:eastAsia="Lucida Sans Unicode" w:hAnsi="Times New Roman" w:cs="Times New Roman"/>
          <w:b/>
          <w:caps/>
          <w:kern w:val="1"/>
          <w:szCs w:val="24"/>
          <w:lang w:eastAsia="ar-SA"/>
        </w:rPr>
        <w:t>Воронежской ОБЛАСТИ</w:t>
      </w:r>
    </w:p>
    <w:p w:rsidR="00D27483" w:rsidRPr="00D27483" w:rsidRDefault="00D27483" w:rsidP="00D27483">
      <w:pPr>
        <w:keepNext/>
        <w:keepLines/>
        <w:spacing w:before="480" w:after="120" w:line="276" w:lineRule="auto"/>
        <w:rPr>
          <w:rFonts w:ascii="Cambria" w:eastAsia="Times New Roman" w:hAnsi="Cambria" w:cs="Times New Roman"/>
          <w:bCs/>
          <w:szCs w:val="24"/>
        </w:rPr>
      </w:pPr>
      <w:r w:rsidRPr="00D27483">
        <w:rPr>
          <w:rFonts w:ascii="Cambria" w:eastAsia="Times New Roman" w:hAnsi="Cambria" w:cs="Times New Roman"/>
          <w:bCs/>
          <w:szCs w:val="24"/>
        </w:rPr>
        <w:t xml:space="preserve">Содержание </w:t>
      </w:r>
    </w:p>
    <w:p w:rsidR="00D27483" w:rsidRPr="00D27483" w:rsidRDefault="00D27483" w:rsidP="00D27483">
      <w:pPr>
        <w:widowControl w:val="0"/>
        <w:tabs>
          <w:tab w:val="right" w:leader="dot" w:pos="9344"/>
        </w:tabs>
        <w:suppressAutoHyphens/>
        <w:rPr>
          <w:rFonts w:ascii="Calibri" w:eastAsia="Times New Roman" w:hAnsi="Calibri" w:cs="Times New Roman"/>
          <w:noProof/>
          <w:szCs w:val="24"/>
          <w:lang w:eastAsia="ru-RU"/>
        </w:rPr>
      </w:pPr>
      <w:r w:rsidRPr="00D27483">
        <w:rPr>
          <w:rFonts w:ascii="Times New Roman" w:eastAsia="Lucida Sans Unicode" w:hAnsi="Times New Roman" w:cs="Calibri"/>
          <w:kern w:val="1"/>
          <w:szCs w:val="24"/>
          <w:lang w:eastAsia="ar-SA"/>
        </w:rPr>
        <w:fldChar w:fldCharType="begin"/>
      </w:r>
      <w:r w:rsidRPr="00D27483">
        <w:rPr>
          <w:rFonts w:ascii="Times New Roman" w:eastAsia="Lucida Sans Unicode" w:hAnsi="Times New Roman" w:cs="Calibri"/>
          <w:kern w:val="1"/>
          <w:szCs w:val="24"/>
          <w:lang w:eastAsia="ar-SA"/>
        </w:rPr>
        <w:instrText xml:space="preserve"> TOC \o "1-3" \h \z \u </w:instrText>
      </w:r>
      <w:r w:rsidRPr="00D27483">
        <w:rPr>
          <w:rFonts w:ascii="Times New Roman" w:eastAsia="Lucida Sans Unicode" w:hAnsi="Times New Roman" w:cs="Calibri"/>
          <w:kern w:val="1"/>
          <w:szCs w:val="24"/>
          <w:lang w:eastAsia="ar-SA"/>
        </w:rPr>
        <w:fldChar w:fldCharType="separate"/>
      </w:r>
      <w:hyperlink w:anchor="_Toc290994943" w:history="1">
        <w:r w:rsidRPr="00507C6C">
          <w:rPr>
            <w:rFonts w:ascii="Times New Roman" w:eastAsia="Lucida Sans Unicode" w:hAnsi="Times New Roman" w:cs="Calibri"/>
            <w:b/>
            <w:noProof/>
            <w:kern w:val="1"/>
            <w:szCs w:val="24"/>
            <w:lang w:eastAsia="ar-SA"/>
          </w:rPr>
          <w:t>Введение</w:t>
        </w:r>
        <w:r w:rsidRPr="00D27483">
          <w:rPr>
            <w:rFonts w:ascii="Times New Roman" w:eastAsia="Lucida Sans Unicode" w:hAnsi="Times New Roman" w:cs="Calibri"/>
            <w:noProof/>
            <w:webHidden/>
            <w:kern w:val="1"/>
            <w:szCs w:val="24"/>
            <w:lang w:eastAsia="ar-SA"/>
          </w:rPr>
          <w:tab/>
        </w:r>
      </w:hyperlink>
    </w:p>
    <w:p w:rsidR="00D27483" w:rsidRPr="00D27483" w:rsidRDefault="0067153A" w:rsidP="00D27483">
      <w:pPr>
        <w:widowControl w:val="0"/>
        <w:tabs>
          <w:tab w:val="right" w:leader="dot" w:pos="9344"/>
        </w:tabs>
        <w:suppressAutoHyphens/>
        <w:rPr>
          <w:rFonts w:ascii="Calibri" w:eastAsia="Times New Roman" w:hAnsi="Calibri" w:cs="Times New Roman"/>
          <w:noProof/>
          <w:szCs w:val="24"/>
          <w:lang w:eastAsia="ru-RU"/>
        </w:rPr>
      </w:pPr>
      <w:hyperlink w:anchor="_Toc290994944" w:history="1">
        <w:r w:rsidR="00D27483" w:rsidRPr="00507C6C">
          <w:rPr>
            <w:rFonts w:ascii="Times New Roman" w:eastAsia="Lucida Sans Unicode" w:hAnsi="Times New Roman" w:cs="Calibri"/>
            <w:noProof/>
            <w:kern w:val="1"/>
            <w:szCs w:val="24"/>
            <w:lang w:eastAsia="ar-SA"/>
          </w:rPr>
          <w:t>РАЗДЕЛ I. ПОРЯДОК ПРИМЕНЕНИЯ ПРАВИЛ ЗЕМЛЕПОЛЬЗОВАНИЯ И ЗАСТРОЙКИ КОРОТОЯКСКОГО СЕЛЬСКОГО ПОСЕЛЕНИЯ И ВНЕСЕНИЯ</w:t>
        </w:r>
        <w:r w:rsidR="00D27483" w:rsidRPr="00D27483">
          <w:rPr>
            <w:rFonts w:ascii="Times New Roman" w:eastAsia="Lucida Sans Unicode" w:hAnsi="Times New Roman" w:cs="Calibri"/>
            <w:noProof/>
            <w:webHidden/>
            <w:kern w:val="1"/>
            <w:szCs w:val="24"/>
            <w:lang w:eastAsia="ar-SA"/>
          </w:rPr>
          <w:tab/>
        </w:r>
      </w:hyperlink>
    </w:p>
    <w:p w:rsidR="00D27483" w:rsidRPr="00D27483" w:rsidRDefault="0067153A" w:rsidP="00D27483">
      <w:pPr>
        <w:widowControl w:val="0"/>
        <w:tabs>
          <w:tab w:val="right" w:leader="dot" w:pos="9344"/>
        </w:tabs>
        <w:suppressAutoHyphens/>
        <w:rPr>
          <w:rFonts w:ascii="Calibri" w:eastAsia="Times New Roman" w:hAnsi="Calibri" w:cs="Times New Roman"/>
          <w:noProof/>
          <w:szCs w:val="24"/>
          <w:lang w:eastAsia="ru-RU"/>
        </w:rPr>
      </w:pPr>
      <w:hyperlink w:anchor="_Toc290994945" w:history="1">
        <w:r w:rsidR="00D27483" w:rsidRPr="00507C6C">
          <w:rPr>
            <w:rFonts w:ascii="Times New Roman" w:eastAsia="Lucida Sans Unicode" w:hAnsi="Times New Roman" w:cs="Calibri"/>
            <w:noProof/>
            <w:kern w:val="1"/>
            <w:szCs w:val="24"/>
            <w:lang w:eastAsia="ar-SA"/>
          </w:rPr>
          <w:t>В НИХ ИЗМЕНЕНИЙ</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4</w:t>
      </w:r>
    </w:p>
    <w:p w:rsidR="00D27483" w:rsidRPr="00D27483" w:rsidRDefault="0067153A"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46" w:history="1">
        <w:r w:rsidR="00D27483" w:rsidRPr="00507C6C">
          <w:rPr>
            <w:rFonts w:ascii="Times New Roman" w:eastAsia="Lucida Sans Unicode" w:hAnsi="Times New Roman" w:cs="Calibri"/>
            <w:i/>
            <w:iCs/>
            <w:noProof/>
            <w:kern w:val="1"/>
            <w:szCs w:val="24"/>
            <w:lang w:eastAsia="ar-SA"/>
          </w:rPr>
          <w:t>1. Положение о регулировании землепользования и застройки органами местного самоуправления Коротоякского сельского поселения</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4</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47" w:history="1">
        <w:r w:rsidR="00D27483" w:rsidRPr="00507C6C">
          <w:rPr>
            <w:rFonts w:ascii="Times New Roman" w:eastAsia="Lucida Sans Unicode" w:hAnsi="Times New Roman" w:cs="Times New Roman"/>
            <w:noProof/>
            <w:kern w:val="1"/>
            <w:szCs w:val="24"/>
            <w:lang w:eastAsia="ar-SA"/>
          </w:rPr>
          <w:t>Статья 1. Сфера применения правил землепользования и застройки Коротоякского сельского поселения</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4</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48" w:history="1">
        <w:r w:rsidR="00D27483" w:rsidRPr="00507C6C">
          <w:rPr>
            <w:rFonts w:ascii="Times New Roman" w:eastAsia="Lucida Sans Unicode" w:hAnsi="Times New Roman" w:cs="Times New Roman"/>
            <w:noProof/>
            <w:kern w:val="1"/>
            <w:szCs w:val="24"/>
            <w:lang w:eastAsia="ar-SA"/>
          </w:rPr>
          <w:t>Статья 2. Основные понятия, используемые в правилах землепользования и застройки Коротоякского сельского поселения  и их определения</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5</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49" w:history="1">
        <w:r w:rsidR="00D27483" w:rsidRPr="00507C6C">
          <w:rPr>
            <w:rFonts w:ascii="Times New Roman" w:eastAsia="Lucida Sans Unicode" w:hAnsi="Times New Roman" w:cs="Times New Roman"/>
            <w:noProof/>
            <w:kern w:val="1"/>
            <w:szCs w:val="24"/>
            <w:lang w:eastAsia="ar-SA"/>
          </w:rPr>
          <w:t>Статья 3. Полномочия органов местного самоуправления поселения в области регулирования отношений по вопросам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7</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0" w:history="1">
        <w:r w:rsidR="00D27483" w:rsidRPr="00507C6C">
          <w:rPr>
            <w:rFonts w:ascii="Times New Roman" w:eastAsia="Lucida Sans Unicode" w:hAnsi="Times New Roman" w:cs="Times New Roman"/>
            <w:noProof/>
            <w:kern w:val="1"/>
            <w:szCs w:val="24"/>
            <w:lang w:eastAsia="ar-SA"/>
          </w:rPr>
          <w:t>Статья 4. Комиссия по подготовке проекта правил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8</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1" w:history="1">
        <w:r w:rsidR="00D27483" w:rsidRPr="00507C6C">
          <w:rPr>
            <w:rFonts w:ascii="Times New Roman" w:eastAsia="Lucida Sans Unicode" w:hAnsi="Times New Roman" w:cs="Times New Roman"/>
            <w:noProof/>
            <w:kern w:val="1"/>
            <w:szCs w:val="24"/>
            <w:lang w:eastAsia="ar-SA"/>
          </w:rPr>
          <w:t>Статья 5. Общие положения о градостроительном зонировании территории поселения</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w:t>
      </w:r>
      <w:r w:rsidR="0014538C">
        <w:rPr>
          <w:rFonts w:ascii="Times New Roman" w:eastAsia="Lucida Sans Unicode" w:hAnsi="Times New Roman" w:cs="Calibri"/>
          <w:noProof/>
          <w:kern w:val="1"/>
          <w:szCs w:val="24"/>
          <w:lang w:eastAsia="ar-SA"/>
        </w:rPr>
        <w:t>8</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2" w:history="1">
        <w:r w:rsidR="00D27483" w:rsidRPr="00507C6C">
          <w:rPr>
            <w:rFonts w:ascii="Times New Roman" w:eastAsia="Lucida Sans Unicode" w:hAnsi="Times New Roman" w:cs="Times New Roman"/>
            <w:noProof/>
            <w:kern w:val="1"/>
            <w:szCs w:val="24"/>
            <w:lang w:eastAsia="ar-SA"/>
          </w:rPr>
          <w:t>Статья 6. Использование земельных участков, на которые распространяется действие градостроительных регламентов</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1</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3" w:history="1">
        <w:r w:rsidR="00D27483" w:rsidRPr="00507C6C">
          <w:rPr>
            <w:rFonts w:ascii="Times New Roman" w:eastAsia="Lucida Sans Unicode" w:hAnsi="Times New Roman" w:cs="Times New Roman"/>
            <w:noProof/>
            <w:kern w:val="1"/>
            <w:szCs w:val="24"/>
            <w:lang w:eastAsia="ar-SA"/>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2</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4" w:history="1">
        <w:r w:rsidR="00D27483" w:rsidRPr="00507C6C">
          <w:rPr>
            <w:rFonts w:ascii="Times New Roman" w:eastAsia="Lucida Sans Unicode" w:hAnsi="Times New Roman" w:cs="Times New Roman"/>
            <w:noProof/>
            <w:kern w:val="1"/>
            <w:szCs w:val="24"/>
            <w:lang w:eastAsia="ar-SA"/>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2</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5" w:history="1">
        <w:r w:rsidR="00D27483" w:rsidRPr="00507C6C">
          <w:rPr>
            <w:rFonts w:ascii="Times New Roman" w:eastAsia="Lucida Sans Unicode" w:hAnsi="Times New Roman" w:cs="Times New Roman"/>
            <w:noProof/>
            <w:kern w:val="1"/>
            <w:szCs w:val="24"/>
            <w:lang w:eastAsia="ar-SA"/>
          </w:rPr>
          <w:t>Статья 9. Осуществление строительства, реконструкции объектов капитального строительства</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3</w:t>
      </w:r>
    </w:p>
    <w:p w:rsidR="00D27483" w:rsidRPr="00D27483" w:rsidRDefault="0067153A"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56" w:history="1">
        <w:r w:rsidR="00D27483" w:rsidRPr="00507C6C">
          <w:rPr>
            <w:rFonts w:ascii="Times New Roman" w:eastAsia="Lucida Sans Unicode" w:hAnsi="Times New Roman" w:cs="Calibri"/>
            <w:i/>
            <w:iCs/>
            <w:noProof/>
            <w:kern w:val="1"/>
            <w:szCs w:val="24"/>
            <w:lang w:eastAsia="ar-SA"/>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3</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7" w:history="1">
        <w:r w:rsidR="00D27483" w:rsidRPr="00507C6C">
          <w:rPr>
            <w:rFonts w:ascii="Times New Roman" w:eastAsia="Lucida Sans Unicode" w:hAnsi="Times New Roman" w:cs="Times New Roman"/>
            <w:noProof/>
            <w:kern w:val="1"/>
            <w:szCs w:val="24"/>
            <w:lang w:eastAsia="ar-SA"/>
          </w:rPr>
          <w:t>Статья 10. Порядок изменения видов разрешенного использования земельных участков и объектов капитального строительства</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3</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8" w:history="1">
        <w:r w:rsidR="00D27483" w:rsidRPr="00507C6C">
          <w:rPr>
            <w:rFonts w:ascii="Times New Roman" w:eastAsia="Lucida Sans Unicode" w:hAnsi="Times New Roman" w:cs="Times New Roman"/>
            <w:noProof/>
            <w:kern w:val="1"/>
            <w:szCs w:val="24"/>
            <w:lang w:eastAsia="ar-SA"/>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4</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9" w:history="1">
        <w:r w:rsidR="00D27483" w:rsidRPr="00507C6C">
          <w:rPr>
            <w:rFonts w:ascii="Times New Roman" w:eastAsia="Lucida Sans Unicode" w:hAnsi="Times New Roman" w:cs="Times New Roman"/>
            <w:noProof/>
            <w:kern w:val="1"/>
            <w:szCs w:val="24"/>
            <w:lang w:eastAsia="ar-SA"/>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15</w:t>
      </w:r>
    </w:p>
    <w:p w:rsidR="00D27483" w:rsidRPr="00D27483" w:rsidRDefault="0067153A"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0" w:history="1">
        <w:r w:rsidR="00D27483" w:rsidRPr="00507C6C">
          <w:rPr>
            <w:rFonts w:ascii="Times New Roman" w:eastAsia="Lucida Sans Unicode" w:hAnsi="Times New Roman" w:cs="Calibri"/>
            <w:i/>
            <w:iCs/>
            <w:noProof/>
            <w:kern w:val="1"/>
            <w:szCs w:val="24"/>
            <w:lang w:eastAsia="ar-SA"/>
          </w:rPr>
          <w:t>3. ПОЛОЖЕНИЕ О ПОДГОТОВКЕ ДОКУМЕНТАЦИИ</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w:t>
      </w:r>
    </w:p>
    <w:p w:rsidR="00D27483" w:rsidRPr="00D27483" w:rsidRDefault="0067153A"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1" w:history="1">
        <w:r w:rsidR="00D27483" w:rsidRPr="00507C6C">
          <w:rPr>
            <w:rFonts w:ascii="Times New Roman" w:eastAsia="Lucida Sans Unicode" w:hAnsi="Times New Roman" w:cs="Calibri"/>
            <w:i/>
            <w:iCs/>
            <w:noProof/>
            <w:kern w:val="1"/>
            <w:szCs w:val="24"/>
            <w:lang w:eastAsia="ar-SA"/>
          </w:rPr>
          <w:t>ПО ПЛАНИРОВКЕ ТЕРРИТОРИИ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17</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62" w:history="1">
        <w:r w:rsidR="00D27483" w:rsidRPr="00507C6C">
          <w:rPr>
            <w:rFonts w:ascii="Times New Roman" w:eastAsia="Lucida Sans Unicode" w:hAnsi="Times New Roman" w:cs="Times New Roman"/>
            <w:noProof/>
            <w:kern w:val="1"/>
            <w:szCs w:val="24"/>
            <w:lang w:eastAsia="ar-SA"/>
          </w:rPr>
          <w:t>Статья 13. Общие положения о подготовке документации по планировке территории</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w:t>
      </w:r>
      <w:r w:rsidR="0014538C">
        <w:rPr>
          <w:rFonts w:ascii="Times New Roman" w:eastAsia="Lucida Sans Unicode" w:hAnsi="Times New Roman" w:cs="Calibri"/>
          <w:noProof/>
          <w:kern w:val="1"/>
          <w:szCs w:val="24"/>
          <w:lang w:eastAsia="ar-SA"/>
        </w:rPr>
        <w:t>17</w:t>
      </w:r>
    </w:p>
    <w:p w:rsidR="00D27483" w:rsidRPr="00D27483" w:rsidRDefault="0067153A"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3" w:history="1">
        <w:r w:rsidR="00D27483" w:rsidRPr="00507C6C">
          <w:rPr>
            <w:rFonts w:ascii="Times New Roman" w:eastAsia="Lucida Sans Unicode" w:hAnsi="Times New Roman" w:cs="Calibri"/>
            <w:i/>
            <w:iCs/>
            <w:noProof/>
            <w:kern w:val="1"/>
            <w:szCs w:val="24"/>
            <w:lang w:eastAsia="ar-SA"/>
          </w:rPr>
          <w:t>4. ПОЛОЖЕНИЕ О ПРОВЕДЕНИИ ПУБЛИЧНЫХ СЛУШАНИЙ ПО ВОПРОСАМ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17</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64" w:history="1">
        <w:r w:rsidR="00D27483" w:rsidRPr="00507C6C">
          <w:rPr>
            <w:rFonts w:ascii="Times New Roman" w:eastAsia="Lucida Sans Unicode" w:hAnsi="Times New Roman" w:cs="Times New Roman"/>
            <w:noProof/>
            <w:kern w:val="1"/>
            <w:szCs w:val="24"/>
            <w:lang w:eastAsia="ar-SA"/>
          </w:rPr>
          <w:t>Статья 14. Общие положения о порядке проведения публичных слушаний по вопросам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17</w:t>
      </w:r>
    </w:p>
    <w:p w:rsidR="00D27483" w:rsidRPr="00D27483" w:rsidRDefault="0067153A"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5" w:history="1">
        <w:r w:rsidR="00D27483" w:rsidRPr="00507C6C">
          <w:rPr>
            <w:rFonts w:ascii="Times New Roman" w:eastAsia="Lucida Sans Unicode" w:hAnsi="Times New Roman" w:cs="Calibri"/>
            <w:i/>
            <w:iCs/>
            <w:noProof/>
            <w:kern w:val="1"/>
            <w:szCs w:val="24"/>
            <w:lang w:eastAsia="ar-SA"/>
          </w:rPr>
          <w:t>5. ПОЛОЖЕНИЕ О ВНЕСЕНИИ ИЗМЕНЕНИЙ</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w:t>
      </w:r>
    </w:p>
    <w:p w:rsidR="00D27483" w:rsidRPr="00D27483" w:rsidRDefault="0067153A"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6" w:history="1">
        <w:r w:rsidR="00D27483" w:rsidRPr="00507C6C">
          <w:rPr>
            <w:rFonts w:ascii="Times New Roman" w:eastAsia="Lucida Sans Unicode" w:hAnsi="Times New Roman" w:cs="Calibri"/>
            <w:i/>
            <w:iCs/>
            <w:noProof/>
            <w:kern w:val="1"/>
            <w:szCs w:val="24"/>
            <w:lang w:eastAsia="ar-SA"/>
          </w:rPr>
          <w:t>В ПРАВИЛА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18</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67" w:history="1">
        <w:r w:rsidR="00D27483" w:rsidRPr="00507C6C">
          <w:rPr>
            <w:rFonts w:ascii="Times New Roman" w:eastAsia="Lucida Sans Unicode" w:hAnsi="Times New Roman" w:cs="Times New Roman"/>
            <w:noProof/>
            <w:kern w:val="1"/>
            <w:szCs w:val="24"/>
            <w:lang w:eastAsia="ar-SA"/>
          </w:rPr>
          <w:t>Статья 15. Порядок внесения изменений в правила землепользования и застройки Коротоякского сельского поселения</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w:t>
      </w:r>
      <w:r w:rsidR="0014538C">
        <w:rPr>
          <w:rFonts w:ascii="Times New Roman" w:eastAsia="Lucida Sans Unicode" w:hAnsi="Times New Roman" w:cs="Calibri"/>
          <w:noProof/>
          <w:kern w:val="1"/>
          <w:szCs w:val="24"/>
          <w:lang w:eastAsia="ar-SA"/>
        </w:rPr>
        <w:t>18</w:t>
      </w:r>
    </w:p>
    <w:p w:rsidR="00D27483" w:rsidRPr="00D27483" w:rsidRDefault="0067153A"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8" w:history="1">
        <w:r w:rsidR="00D27483" w:rsidRPr="00507C6C">
          <w:rPr>
            <w:rFonts w:ascii="Times New Roman" w:eastAsia="Lucida Sans Unicode" w:hAnsi="Times New Roman" w:cs="Calibri"/>
            <w:i/>
            <w:iCs/>
            <w:noProof/>
            <w:kern w:val="1"/>
            <w:szCs w:val="24"/>
            <w:lang w:eastAsia="ar-SA"/>
          </w:rPr>
          <w:t>6. ПОЛОЖЕНИЕ О РЕГУЛИРОВАНИИ ИНЫХ ВОПРОСОВ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20</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69" w:history="1">
        <w:r w:rsidR="00D27483" w:rsidRPr="00507C6C">
          <w:rPr>
            <w:rFonts w:ascii="Times New Roman" w:eastAsia="Lucida Sans Unicode" w:hAnsi="Times New Roman" w:cs="Times New Roman"/>
            <w:noProof/>
            <w:kern w:val="1"/>
            <w:szCs w:val="24"/>
            <w:lang w:eastAsia="ar-SA"/>
          </w:rPr>
          <w:t xml:space="preserve">Статья 16. Общие принципы регулирования иных вопросов землепользования и застройки </w:t>
        </w:r>
        <w:r w:rsidR="00D27483" w:rsidRPr="00507C6C">
          <w:rPr>
            <w:rFonts w:ascii="Times New Roman" w:eastAsia="Lucida Sans Unicode" w:hAnsi="Times New Roman" w:cs="Times New Roman"/>
            <w:noProof/>
            <w:kern w:val="1"/>
            <w:szCs w:val="24"/>
            <w:lang w:eastAsia="ar-SA"/>
          </w:rPr>
          <w:lastRenderedPageBreak/>
          <w:t>на территории Коротоякского сельского поселения</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20</w:t>
      </w:r>
    </w:p>
    <w:p w:rsidR="00D27483" w:rsidRPr="00D27483" w:rsidRDefault="0067153A" w:rsidP="00D27483">
      <w:pPr>
        <w:widowControl w:val="0"/>
        <w:tabs>
          <w:tab w:val="right" w:leader="dot" w:pos="9344"/>
        </w:tabs>
        <w:suppressAutoHyphens/>
        <w:rPr>
          <w:rFonts w:ascii="Calibri" w:eastAsia="Times New Roman" w:hAnsi="Calibri" w:cs="Times New Roman"/>
          <w:noProof/>
          <w:szCs w:val="24"/>
          <w:lang w:eastAsia="ru-RU"/>
        </w:rPr>
      </w:pPr>
      <w:hyperlink w:anchor="_Toc290994970" w:history="1">
        <w:r w:rsidR="00D27483" w:rsidRPr="00507C6C">
          <w:rPr>
            <w:rFonts w:ascii="Times New Roman" w:eastAsia="Lucida Sans Unicode" w:hAnsi="Times New Roman" w:cs="Calibri"/>
            <w:noProof/>
            <w:kern w:val="1"/>
            <w:szCs w:val="24"/>
            <w:lang w:eastAsia="ar-SA"/>
          </w:rPr>
          <w:t>РАЗДЕЛ 2. КАРТЫ ГРАДОСТРОИТЕЛЬНОГО ЗОНИРОВАНИЯ</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2</w:t>
      </w:r>
      <w:r w:rsidR="0014538C">
        <w:rPr>
          <w:rFonts w:ascii="Times New Roman" w:eastAsia="Lucida Sans Unicode" w:hAnsi="Times New Roman" w:cs="Calibri"/>
          <w:noProof/>
          <w:kern w:val="1"/>
          <w:szCs w:val="24"/>
          <w:lang w:eastAsia="ar-SA"/>
        </w:rPr>
        <w:t>0</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71" w:history="1">
        <w:r w:rsidR="00D27483" w:rsidRPr="00507C6C">
          <w:rPr>
            <w:rFonts w:ascii="Times New Roman" w:eastAsia="Lucida Sans Unicode" w:hAnsi="Times New Roman" w:cs="Times New Roman"/>
            <w:noProof/>
            <w:kern w:val="1"/>
            <w:szCs w:val="24"/>
            <w:lang w:eastAsia="ar-SA"/>
          </w:rPr>
          <w:t>Статья 17. Состав и содержание карт градостроительного зонирования</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2</w:t>
      </w:r>
      <w:r w:rsidR="0014538C">
        <w:rPr>
          <w:rFonts w:ascii="Times New Roman" w:eastAsia="Lucida Sans Unicode" w:hAnsi="Times New Roman" w:cs="Calibri"/>
          <w:noProof/>
          <w:kern w:val="1"/>
          <w:szCs w:val="24"/>
          <w:lang w:eastAsia="ar-SA"/>
        </w:rPr>
        <w:t>0</w:t>
      </w:r>
    </w:p>
    <w:p w:rsidR="00D27483" w:rsidRPr="00D27483" w:rsidRDefault="0067153A" w:rsidP="00D27483">
      <w:pPr>
        <w:widowControl w:val="0"/>
        <w:tabs>
          <w:tab w:val="right" w:leader="dot" w:pos="9344"/>
        </w:tabs>
        <w:suppressAutoHyphens/>
        <w:rPr>
          <w:rFonts w:ascii="Calibri" w:eastAsia="Times New Roman" w:hAnsi="Calibri" w:cs="Times New Roman"/>
          <w:noProof/>
          <w:szCs w:val="24"/>
          <w:lang w:eastAsia="ru-RU"/>
        </w:rPr>
      </w:pPr>
      <w:hyperlink w:anchor="_Toc290994972" w:history="1">
        <w:r w:rsidR="00D27483" w:rsidRPr="00507C6C">
          <w:rPr>
            <w:rFonts w:ascii="Times New Roman" w:eastAsia="Lucida Sans Unicode" w:hAnsi="Times New Roman" w:cs="Calibri"/>
            <w:noProof/>
            <w:kern w:val="1"/>
            <w:szCs w:val="24"/>
            <w:lang w:eastAsia="ar-SA"/>
          </w:rPr>
          <w:t>РАЗДЕЛ 3. ГРАДОСТРОИТЕЛЬНЫЕ РЕГЛАМЕНТЫ</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2</w:t>
      </w:r>
      <w:r w:rsidR="0014538C">
        <w:rPr>
          <w:rFonts w:ascii="Times New Roman" w:eastAsia="Lucida Sans Unicode" w:hAnsi="Times New Roman" w:cs="Calibri"/>
          <w:noProof/>
          <w:kern w:val="1"/>
          <w:szCs w:val="24"/>
          <w:lang w:eastAsia="ar-SA"/>
        </w:rPr>
        <w:t>1</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73" w:history="1">
        <w:r w:rsidR="00D27483" w:rsidRPr="00507C6C">
          <w:rPr>
            <w:rFonts w:ascii="Times New Roman" w:eastAsia="Lucida Sans Unicode" w:hAnsi="Times New Roman" w:cs="Times New Roman"/>
            <w:noProof/>
            <w:kern w:val="1"/>
            <w:szCs w:val="24"/>
            <w:lang w:eastAsia="ar-SA"/>
          </w:rPr>
          <w:t>Статья 18. Общие положения о градостроительных регламентах территориальных зон</w:t>
        </w:r>
        <w:r w:rsidR="00D27483" w:rsidRPr="00D27483">
          <w:rPr>
            <w:rFonts w:ascii="Times New Roman" w:eastAsia="Lucida Sans Unicode" w:hAnsi="Times New Roman" w:cs="Calibri"/>
            <w:noProof/>
            <w:webHidden/>
            <w:kern w:val="1"/>
            <w:szCs w:val="24"/>
            <w:lang w:eastAsia="ar-SA"/>
          </w:rPr>
          <w:t xml:space="preserve"> </w:t>
        </w:r>
      </w:hyperlink>
      <w:r w:rsidR="00D27483" w:rsidRPr="00D27483">
        <w:rPr>
          <w:rFonts w:ascii="Times New Roman" w:eastAsia="Lucida Sans Unicode" w:hAnsi="Times New Roman" w:cs="Calibri"/>
          <w:noProof/>
          <w:kern w:val="1"/>
          <w:szCs w:val="24"/>
          <w:lang w:eastAsia="ar-SA"/>
        </w:rPr>
        <w:t>2</w:t>
      </w:r>
      <w:r w:rsidR="0014538C">
        <w:rPr>
          <w:rFonts w:ascii="Times New Roman" w:eastAsia="Lucida Sans Unicode" w:hAnsi="Times New Roman" w:cs="Calibri"/>
          <w:noProof/>
          <w:kern w:val="1"/>
          <w:szCs w:val="24"/>
          <w:lang w:eastAsia="ar-SA"/>
        </w:rPr>
        <w:t>1</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74" w:history="1">
        <w:r w:rsidR="00D27483" w:rsidRPr="00507C6C">
          <w:rPr>
            <w:rFonts w:ascii="Times New Roman" w:eastAsia="Lucida Sans Unicode" w:hAnsi="Times New Roman" w:cs="Times New Roman"/>
            <w:noProof/>
            <w:kern w:val="1"/>
            <w:szCs w:val="24"/>
            <w:lang w:eastAsia="ar-SA"/>
          </w:rPr>
          <w:t>Статья 19. Жилые зоны</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2</w:t>
      </w:r>
      <w:r w:rsidR="0014538C">
        <w:rPr>
          <w:rFonts w:ascii="Times New Roman" w:eastAsia="Lucida Sans Unicode" w:hAnsi="Times New Roman" w:cs="Calibri"/>
          <w:noProof/>
          <w:kern w:val="1"/>
          <w:szCs w:val="24"/>
          <w:lang w:eastAsia="ar-SA"/>
        </w:rPr>
        <w:t>1</w:t>
      </w:r>
    </w:p>
    <w:p w:rsidR="00D27483" w:rsidRPr="0014538C" w:rsidRDefault="0067153A" w:rsidP="00D27483">
      <w:pPr>
        <w:widowControl w:val="0"/>
        <w:tabs>
          <w:tab w:val="right" w:leader="dot" w:pos="9344"/>
        </w:tabs>
        <w:suppressAutoHyphens/>
        <w:ind w:left="480"/>
        <w:rPr>
          <w:rFonts w:ascii="Calibri" w:eastAsia="Times New Roman" w:hAnsi="Calibri" w:cs="Times New Roman"/>
          <w:noProof/>
          <w:color w:val="FF0000"/>
          <w:szCs w:val="24"/>
          <w:lang w:eastAsia="ru-RU"/>
        </w:rPr>
      </w:pPr>
      <w:hyperlink w:anchor="_Toc290994975" w:history="1">
        <w:r w:rsidR="00D27483" w:rsidRPr="00507C6C">
          <w:rPr>
            <w:rFonts w:ascii="Times New Roman" w:eastAsia="Lucida Sans Unicode" w:hAnsi="Times New Roman" w:cs="Times New Roman"/>
            <w:noProof/>
            <w:kern w:val="1"/>
            <w:szCs w:val="24"/>
            <w:lang w:eastAsia="ar-SA"/>
          </w:rPr>
          <w:t>Статья  20. Общественно-деловые зоны</w:t>
        </w:r>
        <w:r w:rsidR="00D27483" w:rsidRPr="00D27483">
          <w:rPr>
            <w:rFonts w:ascii="Times New Roman" w:eastAsia="Lucida Sans Unicode" w:hAnsi="Times New Roman" w:cs="Calibri"/>
            <w:noProof/>
            <w:webHidden/>
            <w:kern w:val="1"/>
            <w:szCs w:val="24"/>
            <w:lang w:eastAsia="ar-SA"/>
          </w:rPr>
          <w:tab/>
        </w:r>
      </w:hyperlink>
      <w:r w:rsidR="008C6EEE" w:rsidRPr="008C6EEE">
        <w:rPr>
          <w:rFonts w:ascii="Times New Roman" w:eastAsia="Lucida Sans Unicode" w:hAnsi="Times New Roman" w:cs="Calibri"/>
          <w:noProof/>
          <w:kern w:val="1"/>
          <w:szCs w:val="24"/>
          <w:lang w:eastAsia="ar-SA"/>
        </w:rPr>
        <w:t>43</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77" w:history="1">
        <w:r w:rsidR="00D27483" w:rsidRPr="00507C6C">
          <w:rPr>
            <w:rFonts w:ascii="Times New Roman" w:eastAsia="Lucida Sans Unicode" w:hAnsi="Times New Roman" w:cs="Times New Roman"/>
            <w:noProof/>
            <w:kern w:val="1"/>
            <w:szCs w:val="24"/>
            <w:lang w:eastAsia="ar-SA"/>
          </w:rPr>
          <w:t>Статья 21. Производственные зоны</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5</w:t>
      </w:r>
      <w:r w:rsidR="0014538C">
        <w:rPr>
          <w:rFonts w:ascii="Times New Roman" w:eastAsia="Lucida Sans Unicode" w:hAnsi="Times New Roman" w:cs="Calibri"/>
          <w:noProof/>
          <w:kern w:val="1"/>
          <w:szCs w:val="24"/>
          <w:lang w:eastAsia="ar-SA"/>
        </w:rPr>
        <w:t>2</w:t>
      </w:r>
    </w:p>
    <w:p w:rsidR="00D27483" w:rsidRPr="00D27483" w:rsidRDefault="0067153A" w:rsidP="00D27483">
      <w:pPr>
        <w:widowControl w:val="0"/>
        <w:tabs>
          <w:tab w:val="right" w:leader="dot" w:pos="9344"/>
        </w:tabs>
        <w:suppressAutoHyphens/>
        <w:ind w:left="480"/>
        <w:rPr>
          <w:rFonts w:ascii="Times New Roman" w:eastAsia="Lucida Sans Unicode" w:hAnsi="Times New Roman" w:cs="Calibri"/>
          <w:noProof/>
          <w:kern w:val="1"/>
          <w:szCs w:val="24"/>
          <w:lang w:eastAsia="ar-SA"/>
        </w:rPr>
      </w:pPr>
      <w:hyperlink w:anchor="_Toc290994978" w:history="1">
        <w:r w:rsidR="00D27483" w:rsidRPr="00507C6C">
          <w:rPr>
            <w:rFonts w:ascii="Times New Roman" w:eastAsia="Lucida Sans Unicode" w:hAnsi="Times New Roman" w:cs="Times New Roman"/>
            <w:noProof/>
            <w:kern w:val="1"/>
            <w:szCs w:val="24"/>
            <w:lang w:eastAsia="ar-SA"/>
          </w:rPr>
          <w:t>Статья 22. Зоны инженерно-транспортной инфраструктуры</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5</w:t>
      </w:r>
      <w:r w:rsidR="0014538C">
        <w:rPr>
          <w:rFonts w:ascii="Times New Roman" w:eastAsia="Lucida Sans Unicode" w:hAnsi="Times New Roman" w:cs="Calibri"/>
          <w:noProof/>
          <w:kern w:val="1"/>
          <w:szCs w:val="24"/>
          <w:lang w:eastAsia="ar-SA"/>
        </w:rPr>
        <w:t>6</w:t>
      </w:r>
    </w:p>
    <w:p w:rsidR="00D27483" w:rsidRPr="00D27483" w:rsidRDefault="00D27483" w:rsidP="00D27483">
      <w:pPr>
        <w:rPr>
          <w:lang w:eastAsia="ar-SA"/>
        </w:rPr>
      </w:pPr>
      <w:r w:rsidRPr="00D27483">
        <w:rPr>
          <w:lang w:eastAsia="ar-SA"/>
        </w:rPr>
        <w:t xml:space="preserve">        Статья 23.Зона рекреационного назначения……………………………………………</w:t>
      </w:r>
      <w:r w:rsidR="006F5D6F">
        <w:rPr>
          <w:lang w:eastAsia="ar-SA"/>
        </w:rPr>
        <w:t xml:space="preserve"> </w:t>
      </w:r>
      <w:r w:rsidRPr="00D27483">
        <w:rPr>
          <w:lang w:eastAsia="ar-SA"/>
        </w:rPr>
        <w:t>6</w:t>
      </w:r>
      <w:r w:rsidR="0014538C">
        <w:rPr>
          <w:lang w:eastAsia="ar-SA"/>
        </w:rPr>
        <w:t>5</w:t>
      </w:r>
    </w:p>
    <w:p w:rsidR="00D27483" w:rsidRPr="00D27483" w:rsidRDefault="0067153A"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79" w:history="1">
        <w:r w:rsidR="00D27483" w:rsidRPr="00507C6C">
          <w:rPr>
            <w:rFonts w:ascii="Times New Roman" w:eastAsia="Lucida Sans Unicode" w:hAnsi="Times New Roman" w:cs="Times New Roman"/>
            <w:noProof/>
            <w:kern w:val="1"/>
            <w:szCs w:val="24"/>
            <w:lang w:eastAsia="ar-SA"/>
          </w:rPr>
          <w:t>Статья 24. Зоны сельскохозяйственного использования:</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66</w:t>
      </w:r>
    </w:p>
    <w:p w:rsidR="00D27483" w:rsidRPr="00D27483" w:rsidRDefault="0067153A" w:rsidP="00D27483">
      <w:pPr>
        <w:widowControl w:val="0"/>
        <w:tabs>
          <w:tab w:val="right" w:leader="dot" w:pos="9344"/>
        </w:tabs>
        <w:suppressAutoHyphens/>
        <w:ind w:left="480"/>
        <w:rPr>
          <w:rFonts w:ascii="Times New Roman" w:eastAsia="Lucida Sans Unicode" w:hAnsi="Times New Roman" w:cs="Calibri"/>
          <w:noProof/>
          <w:kern w:val="1"/>
          <w:szCs w:val="24"/>
          <w:lang w:eastAsia="ar-SA"/>
        </w:rPr>
      </w:pPr>
      <w:hyperlink w:anchor="_Toc290994980" w:history="1">
        <w:r w:rsidR="00D27483" w:rsidRPr="00507C6C">
          <w:rPr>
            <w:rFonts w:ascii="Times New Roman" w:eastAsia="Lucida Sans Unicode" w:hAnsi="Times New Roman" w:cs="Calibri"/>
            <w:noProof/>
            <w:kern w:val="1"/>
            <w:szCs w:val="24"/>
            <w:lang w:eastAsia="ar-SA"/>
          </w:rPr>
          <w:t>Статья 25. Зоны специального назначения.</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7</w:t>
      </w:r>
      <w:r w:rsidR="0014538C">
        <w:rPr>
          <w:rFonts w:ascii="Times New Roman" w:eastAsia="Lucida Sans Unicode" w:hAnsi="Times New Roman" w:cs="Calibri"/>
          <w:noProof/>
          <w:kern w:val="1"/>
          <w:szCs w:val="24"/>
          <w:lang w:eastAsia="ar-SA"/>
        </w:rPr>
        <w:t>4</w:t>
      </w:r>
    </w:p>
    <w:p w:rsidR="00D27483" w:rsidRPr="00D27483" w:rsidRDefault="00D27483" w:rsidP="00D27483">
      <w:pPr>
        <w:keepNext/>
        <w:keepLines/>
        <w:widowControl w:val="0"/>
        <w:numPr>
          <w:ilvl w:val="2"/>
          <w:numId w:val="2"/>
        </w:numPr>
        <w:suppressAutoHyphens/>
        <w:spacing w:before="40"/>
        <w:ind w:left="720" w:hanging="432"/>
        <w:jc w:val="both"/>
        <w:outlineLvl w:val="2"/>
        <w:rPr>
          <w:rFonts w:asciiTheme="majorHAnsi" w:eastAsiaTheme="majorEastAsia" w:hAnsiTheme="majorHAnsi" w:cs="Times New Roman"/>
          <w:b/>
          <w:szCs w:val="24"/>
        </w:rPr>
      </w:pPr>
      <w:r w:rsidRPr="00D27483">
        <w:rPr>
          <w:rFonts w:asciiTheme="majorHAnsi" w:eastAsiaTheme="majorEastAsia" w:hAnsiTheme="majorHAnsi" w:cs="Times New Roman"/>
          <w:szCs w:val="24"/>
        </w:rPr>
        <w:t xml:space="preserve">    Статья 26. Зоны водных объектов общего пользования……………………………….</w:t>
      </w:r>
      <w:r w:rsidR="0014538C">
        <w:rPr>
          <w:rFonts w:asciiTheme="majorHAnsi" w:eastAsiaTheme="majorEastAsia" w:hAnsiTheme="majorHAnsi" w:cs="Times New Roman"/>
          <w:szCs w:val="24"/>
        </w:rPr>
        <w:t>77</w:t>
      </w:r>
    </w:p>
    <w:p w:rsidR="00D27483" w:rsidRPr="00D27483" w:rsidRDefault="00D27483" w:rsidP="00D27483">
      <w:pPr>
        <w:keepNext/>
        <w:keepLines/>
        <w:widowControl w:val="0"/>
        <w:numPr>
          <w:ilvl w:val="2"/>
          <w:numId w:val="2"/>
        </w:numPr>
        <w:suppressAutoHyphens/>
        <w:spacing w:before="40"/>
        <w:ind w:left="720" w:hanging="432"/>
        <w:jc w:val="both"/>
        <w:outlineLvl w:val="2"/>
        <w:rPr>
          <w:rFonts w:asciiTheme="majorHAnsi" w:eastAsiaTheme="majorEastAsia" w:hAnsiTheme="majorHAnsi" w:cs="Times New Roman"/>
          <w:szCs w:val="24"/>
        </w:rPr>
      </w:pPr>
      <w:r w:rsidRPr="00D27483">
        <w:rPr>
          <w:rFonts w:asciiTheme="majorHAnsi" w:eastAsiaTheme="majorEastAsia" w:hAnsiTheme="majorHAnsi" w:cs="Times New Roman"/>
          <w:szCs w:val="24"/>
        </w:rPr>
        <w:t xml:space="preserve">    Статья 27. Зоны земель лесного фонда………………………………………………… </w:t>
      </w:r>
      <w:r w:rsidR="0014538C">
        <w:rPr>
          <w:rFonts w:asciiTheme="majorHAnsi" w:eastAsiaTheme="majorEastAsia" w:hAnsiTheme="majorHAnsi" w:cs="Times New Roman"/>
          <w:szCs w:val="24"/>
        </w:rPr>
        <w:t>78</w:t>
      </w:r>
    </w:p>
    <w:p w:rsidR="00D27483" w:rsidRPr="00D27483" w:rsidRDefault="00D27483" w:rsidP="00D27483">
      <w:pPr>
        <w:autoSpaceDE w:val="0"/>
        <w:autoSpaceDN w:val="0"/>
        <w:adjustRightInd w:val="0"/>
        <w:jc w:val="both"/>
        <w:rPr>
          <w:rFonts w:ascii="Times New Roman" w:eastAsia="Times New Roman" w:hAnsi="Times New Roman" w:cs="Times New Roman"/>
          <w:szCs w:val="24"/>
          <w:lang w:eastAsia="ru-RU"/>
        </w:rPr>
      </w:pPr>
      <w:r w:rsidRPr="00D27483">
        <w:rPr>
          <w:rFonts w:ascii="Times New Roman" w:eastAsia="Times New Roman" w:hAnsi="Times New Roman" w:cs="Times New Roman"/>
          <w:b/>
          <w:szCs w:val="24"/>
          <w:lang w:eastAsia="ru-RU"/>
        </w:rPr>
        <w:t xml:space="preserve">        </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Статья</w:t>
      </w:r>
      <w:r w:rsidRPr="00D27483">
        <w:rPr>
          <w:rFonts w:ascii="Times New Roman" w:eastAsia="Times New Roman" w:hAnsi="Times New Roman" w:cs="Times New Roman"/>
          <w:szCs w:val="24"/>
          <w:lang w:eastAsia="ru-RU"/>
        </w:rPr>
        <w:t xml:space="preserve"> 28. </w:t>
      </w:r>
      <w:r w:rsidRPr="00D27483">
        <w:rPr>
          <w:rFonts w:ascii="Times New Roman" w:eastAsia="Times New Roman" w:hAnsi="Times New Roman" w:cs="Times New Roman" w:hint="eastAsia"/>
          <w:szCs w:val="24"/>
          <w:lang w:eastAsia="ru-RU"/>
        </w:rPr>
        <w:t>Дополнительные</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градостроительные</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регламенты</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в</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зонах</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с</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особыми</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условиями</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использования</w:t>
      </w:r>
      <w:r w:rsidRPr="00D27483">
        <w:rPr>
          <w:rFonts w:ascii="Times New Roman" w:eastAsia="Times New Roman" w:hAnsi="Times New Roman" w:cs="Times New Roman"/>
          <w:szCs w:val="24"/>
          <w:lang w:eastAsia="ru-RU"/>
        </w:rPr>
        <w:t xml:space="preserve"> территории и иных зонах с особыми условиями использования земельных участков</w:t>
      </w:r>
      <w:r w:rsidRPr="00D27483">
        <w:rPr>
          <w:rFonts w:ascii="Arial" w:eastAsia="Times New Roman" w:hAnsi="Arial" w:cs="Arial"/>
          <w:bCs/>
          <w:sz w:val="20"/>
          <w:szCs w:val="20"/>
          <w:lang w:eastAsia="ru-RU"/>
        </w:rPr>
        <w:t xml:space="preserve"> и </w:t>
      </w:r>
      <w:r w:rsidRPr="00D27483">
        <w:rPr>
          <w:rFonts w:ascii="Times New Roman" w:eastAsia="Times New Roman" w:hAnsi="Times New Roman" w:cs="Times New Roman"/>
          <w:szCs w:val="24"/>
          <w:lang w:eastAsia="ru-RU"/>
        </w:rPr>
        <w:t>объектов капитального строительства, расположенных в этих зонах…………..</w:t>
      </w:r>
      <w:r w:rsidR="0014538C">
        <w:rPr>
          <w:rFonts w:ascii="Times New Roman" w:eastAsia="Times New Roman" w:hAnsi="Times New Roman" w:cs="Times New Roman"/>
          <w:szCs w:val="24"/>
          <w:lang w:eastAsia="ru-RU"/>
        </w:rPr>
        <w:t>78</w:t>
      </w:r>
    </w:p>
    <w:p w:rsidR="00D27483" w:rsidRPr="00D27483" w:rsidRDefault="00D27483" w:rsidP="00D27483">
      <w:pPr>
        <w:rPr>
          <w:lang w:eastAsia="ar-SA"/>
        </w:rPr>
      </w:pPr>
    </w:p>
    <w:p w:rsidR="00D27483" w:rsidRPr="00D27483" w:rsidRDefault="00D27483" w:rsidP="00D27483">
      <w:pPr>
        <w:rPr>
          <w:lang w:eastAsia="ar-SA"/>
        </w:rPr>
      </w:pPr>
    </w:p>
    <w:p w:rsidR="00D27483" w:rsidRPr="00D27483" w:rsidRDefault="00D27483" w:rsidP="00D27483">
      <w:pPr>
        <w:sectPr w:rsidR="00D27483" w:rsidRPr="00D27483" w:rsidSect="00ED30F9">
          <w:footnotePr>
            <w:pos w:val="beneathText"/>
          </w:footnotePr>
          <w:pgSz w:w="11905" w:h="16837"/>
          <w:pgMar w:top="1134" w:right="851" w:bottom="1134" w:left="1134" w:header="720" w:footer="720" w:gutter="0"/>
          <w:pgNumType w:start="1"/>
          <w:cols w:space="720"/>
          <w:docGrid w:linePitch="360"/>
        </w:sectPr>
      </w:pPr>
      <w:r w:rsidRPr="00D27483">
        <w:fldChar w:fldCharType="end"/>
      </w:r>
    </w:p>
    <w:p w:rsidR="004036E3" w:rsidRPr="00E44405" w:rsidRDefault="004036E3" w:rsidP="004036E3">
      <w:pPr>
        <w:pStyle w:val="1"/>
        <w:spacing w:after="0"/>
        <w:rPr>
          <w:b/>
          <w:i/>
          <w:sz w:val="24"/>
        </w:rPr>
      </w:pPr>
      <w:bookmarkStart w:id="3" w:name="_Toc268484940"/>
      <w:bookmarkStart w:id="4" w:name="_Toc268487880"/>
      <w:bookmarkStart w:id="5" w:name="_Toc269200740"/>
      <w:bookmarkStart w:id="6" w:name="_Toc290994944"/>
      <w:bookmarkStart w:id="7" w:name="_Toc263156183"/>
      <w:bookmarkStart w:id="8" w:name="_Toc264552907"/>
      <w:bookmarkStart w:id="9" w:name="_Toc264552984"/>
      <w:bookmarkStart w:id="10" w:name="_Toc264553061"/>
      <w:bookmarkStart w:id="11" w:name="_Toc264553138"/>
      <w:r w:rsidRPr="00E44405">
        <w:rPr>
          <w:b/>
          <w:i/>
          <w:sz w:val="24"/>
        </w:rPr>
        <w:lastRenderedPageBreak/>
        <w:t>РАЗДЕЛ I. ПОРЯДОК ПРИМЕНЕНИЯ ПРАВИЛ ЗЕМЛЕПОЛЬЗОВАНИЯ И ЗАСТРОЙКИ КОРОТОЯКСКОГО СЕЛЬСКОГО ПОСЕЛЕНИЯ И ВНЕСЕНИЯ</w:t>
      </w:r>
      <w:bookmarkStart w:id="12" w:name="_Toc268484941"/>
      <w:bookmarkStart w:id="13" w:name="_Toc268487881"/>
      <w:bookmarkStart w:id="14" w:name="_Toc269200741"/>
      <w:bookmarkStart w:id="15" w:name="_Toc290994945"/>
      <w:bookmarkEnd w:id="3"/>
      <w:bookmarkEnd w:id="4"/>
      <w:bookmarkEnd w:id="5"/>
      <w:bookmarkEnd w:id="6"/>
    </w:p>
    <w:p w:rsidR="004036E3" w:rsidRPr="00E44405" w:rsidRDefault="004036E3" w:rsidP="004036E3">
      <w:pPr>
        <w:pStyle w:val="1"/>
        <w:spacing w:after="0"/>
        <w:rPr>
          <w:b/>
          <w:i/>
          <w:sz w:val="24"/>
        </w:rPr>
      </w:pPr>
      <w:r w:rsidRPr="00E44405">
        <w:rPr>
          <w:b/>
          <w:i/>
          <w:sz w:val="24"/>
        </w:rPr>
        <w:t>В НИХ ИЗМЕНЕНИЙ</w:t>
      </w:r>
      <w:bookmarkEnd w:id="12"/>
      <w:bookmarkEnd w:id="13"/>
      <w:bookmarkEnd w:id="14"/>
      <w:bookmarkEnd w:id="15"/>
    </w:p>
    <w:p w:rsidR="004036E3" w:rsidRPr="00BD4FE8" w:rsidRDefault="004036E3" w:rsidP="00252E1E">
      <w:pPr>
        <w:pStyle w:val="2"/>
        <w:widowControl w:val="0"/>
        <w:numPr>
          <w:ilvl w:val="1"/>
          <w:numId w:val="2"/>
        </w:numPr>
        <w:tabs>
          <w:tab w:val="clear" w:pos="0"/>
        </w:tabs>
        <w:suppressAutoHyphens/>
        <w:jc w:val="center"/>
        <w:rPr>
          <w:rFonts w:ascii="Times New Roman" w:hAnsi="Times New Roman"/>
          <w:b/>
          <w:iCs/>
          <w:color w:val="auto"/>
          <w:sz w:val="24"/>
          <w:szCs w:val="24"/>
        </w:rPr>
      </w:pPr>
      <w:bookmarkStart w:id="16" w:name="_Toc268484942"/>
      <w:bookmarkStart w:id="17" w:name="_Toc268487882"/>
      <w:bookmarkStart w:id="18" w:name="_Toc269200742"/>
      <w:bookmarkStart w:id="19" w:name="_Toc290994946"/>
      <w:r w:rsidRPr="00BD4FE8">
        <w:rPr>
          <w:rFonts w:ascii="Times New Roman" w:hAnsi="Times New Roman"/>
          <w:b/>
          <w:bCs/>
          <w:iCs/>
          <w:color w:val="auto"/>
          <w:sz w:val="24"/>
          <w:szCs w:val="24"/>
        </w:rPr>
        <w:t>1.</w:t>
      </w:r>
      <w:r w:rsidRPr="00BD4FE8">
        <w:rPr>
          <w:rFonts w:ascii="Times New Roman" w:hAnsi="Times New Roman"/>
          <w:b/>
          <w:iCs/>
          <w:color w:val="auto"/>
          <w:sz w:val="24"/>
          <w:szCs w:val="24"/>
        </w:rPr>
        <w:t xml:space="preserve"> Положение о регулировании землепользования и застройки органами местного самоуправления Коротоякского сельского поселения</w:t>
      </w:r>
      <w:bookmarkEnd w:id="16"/>
      <w:bookmarkEnd w:id="17"/>
      <w:bookmarkEnd w:id="18"/>
      <w:bookmarkEnd w:id="19"/>
    </w:p>
    <w:p w:rsidR="00D27483" w:rsidRDefault="00D27483" w:rsidP="00E44405">
      <w:pPr>
        <w:pStyle w:val="3"/>
        <w:widowControl w:val="0"/>
        <w:numPr>
          <w:ilvl w:val="2"/>
          <w:numId w:val="2"/>
        </w:numPr>
        <w:tabs>
          <w:tab w:val="clear" w:pos="0"/>
        </w:tabs>
        <w:suppressAutoHyphens/>
        <w:ind w:left="720" w:hanging="432"/>
        <w:jc w:val="both"/>
        <w:rPr>
          <w:rFonts w:cs="Times New Roman"/>
          <w:b/>
          <w:color w:val="auto"/>
        </w:rPr>
      </w:pPr>
      <w:bookmarkStart w:id="20" w:name="_Toc268484943"/>
      <w:bookmarkStart w:id="21" w:name="_Toc268487883"/>
      <w:bookmarkStart w:id="22" w:name="_Toc269200743"/>
      <w:bookmarkStart w:id="23" w:name="_Toc290994947"/>
    </w:p>
    <w:p w:rsidR="004036E3" w:rsidRPr="00E44405" w:rsidRDefault="004036E3" w:rsidP="00E44405">
      <w:pPr>
        <w:pStyle w:val="3"/>
        <w:widowControl w:val="0"/>
        <w:numPr>
          <w:ilvl w:val="2"/>
          <w:numId w:val="2"/>
        </w:numPr>
        <w:tabs>
          <w:tab w:val="clear" w:pos="0"/>
        </w:tabs>
        <w:suppressAutoHyphens/>
        <w:ind w:left="720" w:hanging="432"/>
        <w:jc w:val="both"/>
        <w:rPr>
          <w:rFonts w:cs="Times New Roman"/>
          <w:b/>
          <w:color w:val="auto"/>
        </w:rPr>
      </w:pPr>
      <w:r w:rsidRPr="00E44405">
        <w:rPr>
          <w:rFonts w:cs="Times New Roman"/>
          <w:b/>
          <w:color w:val="auto"/>
        </w:rPr>
        <w:t>Статья 1. Сфера применения правил землепользования и застройки Коротоякского сельского поселения</w:t>
      </w:r>
      <w:bookmarkEnd w:id="20"/>
      <w:bookmarkEnd w:id="21"/>
      <w:bookmarkEnd w:id="22"/>
      <w:bookmarkEnd w:id="23"/>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Правила землепользования и застройки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генеральным планом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2. Правила вводят в </w:t>
      </w:r>
      <w:r>
        <w:rPr>
          <w:rFonts w:ascii="Times New Roman" w:hAnsi="Times New Roman" w:cs="Times New Roman"/>
          <w:sz w:val="24"/>
          <w:szCs w:val="24"/>
        </w:rPr>
        <w:t>Коротоякском</w:t>
      </w:r>
      <w:r w:rsidRPr="006A0C86">
        <w:rPr>
          <w:rFonts w:ascii="Times New Roman" w:hAnsi="Times New Roman" w:cs="Times New Roman"/>
          <w:sz w:val="24"/>
          <w:szCs w:val="24"/>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 создания условий для устойчивого развития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сохранения окружающей среды и объектов культурного наследия;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-создания условий для планировки территорий муниципального образования;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Настоящие Правила включают в себя: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порядок их применения и внесения изменений в указанные правила;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карту градостроительного зонирования;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градостроительные регламенты.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Настоящие Правила применяются наряду с:</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региональными и местными нормативами градостроительного проектирования;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иными нормативными правовыми актами Воронежской области,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муниципального района 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по вопросам регулирования землепользования и застройки. </w:t>
      </w:r>
    </w:p>
    <w:p w:rsidR="004B4FB0"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B4FB0" w:rsidRPr="004B4FB0" w:rsidRDefault="004B4FB0" w:rsidP="004B4FB0">
      <w:pPr>
        <w:rPr>
          <w:lang w:eastAsia="ru-RU"/>
        </w:rPr>
      </w:pPr>
    </w:p>
    <w:p w:rsidR="004B4FB0" w:rsidRDefault="004B4FB0" w:rsidP="004B4FB0">
      <w:pPr>
        <w:rPr>
          <w:lang w:eastAsia="ru-RU"/>
        </w:rPr>
      </w:pPr>
    </w:p>
    <w:p w:rsidR="004036E3" w:rsidRPr="006A0C86" w:rsidRDefault="004036E3" w:rsidP="00252E1E">
      <w:pPr>
        <w:pStyle w:val="3"/>
        <w:widowControl w:val="0"/>
        <w:numPr>
          <w:ilvl w:val="2"/>
          <w:numId w:val="2"/>
        </w:numPr>
        <w:tabs>
          <w:tab w:val="clear" w:pos="0"/>
        </w:tabs>
        <w:suppressAutoHyphens/>
        <w:ind w:left="720" w:hanging="432"/>
        <w:rPr>
          <w:rFonts w:cs="Times New Roman"/>
        </w:rPr>
      </w:pPr>
      <w:bookmarkStart w:id="24" w:name="_Toc268484944"/>
      <w:bookmarkStart w:id="25" w:name="_Toc268487884"/>
      <w:bookmarkStart w:id="26" w:name="_Toc269200744"/>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bookmarkStart w:id="27" w:name="_Toc290994948"/>
      <w:r w:rsidRPr="00BD4FE8">
        <w:rPr>
          <w:rFonts w:cs="Times New Roman"/>
          <w:b/>
          <w:color w:val="auto"/>
        </w:rPr>
        <w:t xml:space="preserve">Статья 2. Основные понятия, используемые в правилах землепользования и застройки Коротоякского сельского </w:t>
      </w:r>
      <w:r w:rsidR="00F45B95" w:rsidRPr="00BD4FE8">
        <w:rPr>
          <w:rFonts w:cs="Times New Roman"/>
          <w:b/>
          <w:color w:val="auto"/>
        </w:rPr>
        <w:t>поселения и</w:t>
      </w:r>
      <w:r w:rsidRPr="00BD4FE8">
        <w:rPr>
          <w:rFonts w:cs="Times New Roman"/>
          <w:b/>
          <w:color w:val="auto"/>
        </w:rPr>
        <w:t xml:space="preserve"> их определения</w:t>
      </w:r>
      <w:bookmarkEnd w:id="24"/>
      <w:bookmarkEnd w:id="25"/>
      <w:bookmarkEnd w:id="26"/>
      <w:bookmarkEnd w:id="27"/>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настоящих Правилах используются следующие основные понятия: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водоохранная зона</w:t>
      </w:r>
      <w:r w:rsidRPr="006A0C86">
        <w:rPr>
          <w:rFonts w:ascii="Times New Roman" w:hAnsi="Times New Roman" w:cs="Times New Roman"/>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генеральный план</w:t>
      </w:r>
      <w:r w:rsidRPr="006A0C86">
        <w:rPr>
          <w:rFonts w:ascii="Times New Roman" w:hAnsi="Times New Roman" w:cs="Times New Roman"/>
          <w:sz w:val="24"/>
          <w:szCs w:val="24"/>
        </w:rPr>
        <w:t xml:space="preserve">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градостроительная деятельность</w:t>
      </w:r>
      <w:r w:rsidRPr="006A0C86">
        <w:rPr>
          <w:rFonts w:ascii="Times New Roman" w:hAnsi="Times New Roman" w:cs="Times New Roman"/>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градостроительное зонирование</w:t>
      </w:r>
      <w:r w:rsidRPr="006A0C86">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градостроительный регламент</w:t>
      </w:r>
      <w:r w:rsidRPr="006A0C86">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документация по планировке территории</w:t>
      </w:r>
      <w:r w:rsidRPr="006A0C86">
        <w:rPr>
          <w:rFonts w:ascii="Times New Roman" w:hAnsi="Times New Roman" w:cs="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дом блокированный</w:t>
      </w:r>
      <w:r w:rsidRPr="006A0C86">
        <w:rPr>
          <w:rFonts w:ascii="Times New Roman" w:hAnsi="Times New Roman" w:cs="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дом индивидуальный</w:t>
      </w:r>
      <w:r w:rsidRPr="006A0C86">
        <w:rPr>
          <w:rFonts w:ascii="Times New Roman" w:hAnsi="Times New Roman" w:cs="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дом многоквартирный</w:t>
      </w:r>
      <w:r w:rsidRPr="006A0C86">
        <w:rPr>
          <w:rFonts w:ascii="Times New Roman" w:hAnsi="Times New Roman" w:cs="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район</w:t>
      </w:r>
      <w:r w:rsidRPr="006A0C86">
        <w:rPr>
          <w:rFonts w:ascii="Times New Roman" w:hAnsi="Times New Roman" w:cs="Times New Roman"/>
          <w:sz w:val="24"/>
          <w:szCs w:val="24"/>
        </w:rPr>
        <w:t xml:space="preserve"> - структурный элемент селитебной территории населенного пункта;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застройщик</w:t>
      </w:r>
      <w:r w:rsidRPr="006A0C86">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b/>
          <w:sz w:val="24"/>
          <w:szCs w:val="24"/>
        </w:rPr>
        <w:lastRenderedPageBreak/>
        <w:t>зоны с особыми условиями использования территорий</w:t>
      </w:r>
      <w:r w:rsidRPr="006A0C86">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земельный участок</w:t>
      </w:r>
      <w:r w:rsidRPr="006A0C86">
        <w:rPr>
          <w:rFonts w:ascii="Times New Roman" w:hAnsi="Times New Roman" w:cs="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зоны санитарной охраны источников питьевого водоснабжения</w:t>
      </w:r>
      <w:r w:rsidRPr="006A0C86">
        <w:rPr>
          <w:rFonts w:ascii="Times New Roman" w:hAnsi="Times New Roman" w:cs="Times New Roman"/>
          <w:sz w:val="24"/>
          <w:szCs w:val="24"/>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инженерные изыскания</w:t>
      </w:r>
      <w:r w:rsidRPr="006A0C86">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красные линии</w:t>
      </w:r>
      <w:r w:rsidRPr="006A0C86">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линии застройки</w:t>
      </w:r>
      <w:r w:rsidRPr="006A0C86">
        <w:rPr>
          <w:rFonts w:ascii="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микрорайон (квартал)</w:t>
      </w:r>
      <w:r w:rsidRPr="006A0C86">
        <w:rPr>
          <w:rFonts w:ascii="Times New Roman" w:hAnsi="Times New Roman" w:cs="Times New Roman"/>
          <w:sz w:val="24"/>
          <w:szCs w:val="24"/>
        </w:rPr>
        <w:t xml:space="preserve"> - структурный элемент жилой застройки;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объект капитального строительства</w:t>
      </w:r>
      <w:r w:rsidRPr="006A0C86">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обязательные нормативные требования</w:t>
      </w:r>
      <w:r w:rsidRPr="006A0C86">
        <w:rPr>
          <w:rFonts w:ascii="Times New Roman" w:hAnsi="Times New Roman" w:cs="Times New Roman"/>
          <w:sz w:val="24"/>
          <w:szCs w:val="24"/>
        </w:rPr>
        <w:t xml:space="preserve"> - положения, применение которых обязательно в соответствии с системой нормативных документов в строительстве;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озелененные территории</w:t>
      </w:r>
      <w:r w:rsidRPr="006A0C86">
        <w:rPr>
          <w:rFonts w:ascii="Times New Roman" w:hAnsi="Times New Roman" w:cs="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отступ застройки</w:t>
      </w:r>
      <w:r w:rsidRPr="006A0C86">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 xml:space="preserve">парковка </w:t>
      </w:r>
      <w:r w:rsidRPr="006A0C86">
        <w:rPr>
          <w:rFonts w:ascii="Times New Roman" w:hAnsi="Times New Roman" w:cs="Times New Roman"/>
          <w:sz w:val="24"/>
          <w:szCs w:val="24"/>
        </w:rPr>
        <w:t>- открытые площадки, предназначенные для кратковременного хранения (стоянки) легковых автомобилей;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6A0C86">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реконструкция</w:t>
      </w:r>
      <w:r w:rsidRPr="006A0C86">
        <w:rPr>
          <w:rFonts w:ascii="Times New Roman" w:hAnsi="Times New Roman" w:cs="Times New Roman"/>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санитарно-защитные зоны</w:t>
      </w:r>
      <w:r w:rsidRPr="006A0C86">
        <w:rPr>
          <w:rFonts w:ascii="Times New Roman" w:hAnsi="Times New Roman" w:cs="Times New Roman"/>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lastRenderedPageBreak/>
        <w:t xml:space="preserve">строительство </w:t>
      </w:r>
      <w:r w:rsidRPr="006A0C86">
        <w:rPr>
          <w:rFonts w:ascii="Times New Roman" w:hAnsi="Times New Roman" w:cs="Times New Roman"/>
          <w:sz w:val="24"/>
          <w:szCs w:val="24"/>
        </w:rPr>
        <w:t>- создание зданий, строений, сооружений (в том числе на месте сносимых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территории общего пользования</w:t>
      </w:r>
      <w:r w:rsidRPr="006A0C86">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территориальное планирование</w:t>
      </w:r>
      <w:r w:rsidRPr="006A0C86">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территориальные зоны</w:t>
      </w:r>
      <w:r w:rsidRPr="006A0C86">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улица</w:t>
      </w:r>
      <w:r w:rsidRPr="006A0C86">
        <w:rPr>
          <w:rFonts w:ascii="Times New Roman" w:hAnsi="Times New Roman" w:cs="Times New Roman"/>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функциональные зоны</w:t>
      </w:r>
      <w:r w:rsidRPr="006A0C86">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функциональное зонирование территории</w:t>
      </w:r>
      <w:r w:rsidRPr="006A0C86">
        <w:rPr>
          <w:rFonts w:ascii="Times New Roman" w:hAnsi="Times New Roman" w:cs="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этаж</w:t>
      </w:r>
      <w:r w:rsidRPr="006A0C86">
        <w:rPr>
          <w:rFonts w:ascii="Times New Roman" w:hAnsi="Times New Roman" w:cs="Times New Roman"/>
          <w:sz w:val="24"/>
          <w:szCs w:val="24"/>
        </w:rPr>
        <w:t xml:space="preserve"> - пространство между поверхностями двух последовательно расположенных перекрытий в здании, строении, сооружении;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этажность здания</w:t>
      </w:r>
      <w:r w:rsidRPr="006A0C86">
        <w:rPr>
          <w:rFonts w:ascii="Times New Roman" w:hAnsi="Times New Roman" w:cs="Times New Roman"/>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r w:rsidRPr="00BD4FE8">
        <w:rPr>
          <w:rFonts w:cs="Times New Roman"/>
          <w:b/>
          <w:color w:val="auto"/>
        </w:rPr>
        <w:t>Статья 3. Полномочия органов местного самоуправления поселения в области регулирования отношений по вопросам землепользования и застройки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К полномочиям Совета народных депутатов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в области регулирования отношений по вопросам землепользования и застройки относятся: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утверждение местных нормативов градостроительного проектирования;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иные полномочия в соответствии с действующим законодательством.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2. К полномочиям администрации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(далее - администрация) в области регулирования отношений по вопросам землепользования и застройки относятся: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принятие решений о подготовке документации по планировке территорий;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6) принятие решений о развитии застроенных территорий;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8) иные вопросы землепользования и застройки, относящиеся к ведению исполнительных органов местного самоуправления поселения.</w:t>
      </w:r>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r w:rsidRPr="00BD4FE8">
        <w:rPr>
          <w:rFonts w:cs="Times New Roman"/>
          <w:b/>
          <w:color w:val="auto"/>
        </w:rPr>
        <w:lastRenderedPageBreak/>
        <w:t>Статья 4. Комиссия по подготовке проекта правил землепользования и застройки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Комиссия по подготовке проекта правил землепользования и застройки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К полномочиям Комиссии в области регулирования отношений по вопросам землепользования и застройки относятся:</w:t>
      </w:r>
    </w:p>
    <w:p w:rsidR="004036E3" w:rsidRPr="006A0C86" w:rsidRDefault="004036E3" w:rsidP="004036E3">
      <w:pPr>
        <w:ind w:firstLine="709"/>
        <w:jc w:val="both"/>
      </w:pPr>
      <w:r w:rsidRPr="006A0C86">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4036E3" w:rsidRPr="006A0C86" w:rsidRDefault="004036E3" w:rsidP="004036E3">
      <w:pPr>
        <w:ind w:firstLine="709"/>
        <w:jc w:val="both"/>
      </w:pPr>
      <w:r w:rsidRPr="006A0C86">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проведение публичных слушаний по вопросам землепользования и застройки;</w:t>
      </w:r>
    </w:p>
    <w:p w:rsidR="004036E3" w:rsidRPr="006A0C86" w:rsidRDefault="004036E3" w:rsidP="004036E3">
      <w:pPr>
        <w:ind w:firstLine="709"/>
        <w:jc w:val="both"/>
      </w:pPr>
      <w:r w:rsidRPr="006A0C86">
        <w:t>4) подготовка заключений по результатам публичных слушаний;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6) подготовка заключения о необходимости внесения изменений в Правила;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осуществление процедур, по подготовке проекта изменений в Правила, утверждения изменений в Правила.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3. В состав Комиссии входят представители органов местного самоуправления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депутаты Совета народных депутатов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района, иных органов и организаций.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Персональный состав членов Комиссии, положение о Комиссии и порядке ее деятельности утверждается главой администрации поселения.</w:t>
      </w:r>
    </w:p>
    <w:p w:rsidR="004036E3" w:rsidRPr="00BD4FE8" w:rsidRDefault="004036E3" w:rsidP="00252E1E">
      <w:pPr>
        <w:pStyle w:val="3"/>
        <w:widowControl w:val="0"/>
        <w:numPr>
          <w:ilvl w:val="2"/>
          <w:numId w:val="2"/>
        </w:numPr>
        <w:tabs>
          <w:tab w:val="clear" w:pos="0"/>
        </w:tabs>
        <w:suppressAutoHyphens/>
        <w:ind w:left="-567"/>
        <w:rPr>
          <w:rFonts w:cs="Times New Roman"/>
          <w:b/>
        </w:rPr>
      </w:pPr>
      <w:r w:rsidRPr="00BD4FE8">
        <w:rPr>
          <w:rFonts w:cs="Times New Roman"/>
          <w:b/>
          <w:color w:val="auto"/>
        </w:rPr>
        <w:t xml:space="preserve">Статья 5. Общие положения о градостроительном зонировании территории </w:t>
      </w:r>
      <w:r w:rsidRPr="00BD4FE8">
        <w:rPr>
          <w:rFonts w:cs="Times New Roman"/>
          <w:b/>
        </w:rPr>
        <w:t xml:space="preserve">поселения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Настоящими Правилами на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устанавливаются следующие территориальные зоны: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1.1. Жилые зоны, в том числе подзоны: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малоэтажной жилой застройки -Ж1;</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-Зона </w:t>
      </w:r>
      <w:r>
        <w:rPr>
          <w:rFonts w:ascii="Times New Roman" w:hAnsi="Times New Roman" w:cs="Times New Roman"/>
          <w:sz w:val="24"/>
          <w:szCs w:val="24"/>
        </w:rPr>
        <w:t xml:space="preserve">среднеэтажной </w:t>
      </w:r>
      <w:r w:rsidRPr="006A0C86">
        <w:rPr>
          <w:rFonts w:ascii="Times New Roman" w:hAnsi="Times New Roman" w:cs="Times New Roman"/>
          <w:sz w:val="24"/>
          <w:szCs w:val="24"/>
        </w:rPr>
        <w:t>многоквартирной жилой застройки –Ж2.</w:t>
      </w:r>
      <w:r>
        <w:rPr>
          <w:rFonts w:ascii="Times New Roman" w:hAnsi="Times New Roman" w:cs="Times New Roman"/>
          <w:sz w:val="24"/>
          <w:szCs w:val="24"/>
        </w:rPr>
        <w:t xml:space="preserve">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1.2. Общественно-деловые зоны, в том числе подзоны: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Зона </w:t>
      </w:r>
      <w:r>
        <w:rPr>
          <w:rFonts w:ascii="Times New Roman" w:hAnsi="Times New Roman" w:cs="Times New Roman"/>
          <w:sz w:val="24"/>
          <w:szCs w:val="24"/>
        </w:rPr>
        <w:t>многофункциональной общественно-деловой</w:t>
      </w:r>
      <w:r w:rsidRPr="006A0C86">
        <w:rPr>
          <w:rFonts w:ascii="Times New Roman" w:hAnsi="Times New Roman" w:cs="Times New Roman"/>
          <w:sz w:val="24"/>
          <w:szCs w:val="24"/>
        </w:rPr>
        <w:t xml:space="preserve"> </w:t>
      </w:r>
      <w:r>
        <w:rPr>
          <w:rFonts w:ascii="Times New Roman" w:hAnsi="Times New Roman" w:cs="Times New Roman"/>
          <w:sz w:val="24"/>
          <w:szCs w:val="24"/>
        </w:rPr>
        <w:t>застройки</w:t>
      </w:r>
      <w:r w:rsidRPr="006A0C86">
        <w:rPr>
          <w:rFonts w:ascii="Times New Roman" w:hAnsi="Times New Roman" w:cs="Times New Roman"/>
          <w:sz w:val="24"/>
          <w:szCs w:val="24"/>
        </w:rPr>
        <w:t xml:space="preserve"> – О1;</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-Зона размещения </w:t>
      </w:r>
      <w:r>
        <w:rPr>
          <w:rFonts w:ascii="Times New Roman" w:hAnsi="Times New Roman" w:cs="Times New Roman"/>
          <w:sz w:val="24"/>
          <w:szCs w:val="24"/>
        </w:rPr>
        <w:t>учреждений здравоохранения-О2;</w:t>
      </w:r>
    </w:p>
    <w:p w:rsidR="004036E3" w:rsidRDefault="004036E3" w:rsidP="004036E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-Зона размещения культовых сооружений - О3;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размещения объектов культуры и искусства-О</w:t>
      </w:r>
      <w:r>
        <w:rPr>
          <w:rFonts w:ascii="Times New Roman" w:hAnsi="Times New Roman" w:cs="Times New Roman"/>
          <w:sz w:val="24"/>
          <w:szCs w:val="24"/>
        </w:rPr>
        <w:t>4.</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1.3. Производственные зоны, в том числе подзоны: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размещения предприятий – П1</w:t>
      </w:r>
      <w:r>
        <w:rPr>
          <w:rFonts w:ascii="Times New Roman" w:hAnsi="Times New Roman" w:cs="Times New Roman"/>
          <w:sz w:val="24"/>
          <w:szCs w:val="24"/>
        </w:rPr>
        <w:t>.</w:t>
      </w:r>
    </w:p>
    <w:p w:rsidR="004036E3" w:rsidRPr="006A0C86" w:rsidRDefault="004036E3" w:rsidP="004036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1.4. Зоны инженерной и </w:t>
      </w:r>
      <w:r w:rsidRPr="006A0C86">
        <w:rPr>
          <w:rFonts w:ascii="Times New Roman" w:hAnsi="Times New Roman" w:cs="Times New Roman"/>
          <w:sz w:val="24"/>
          <w:szCs w:val="24"/>
        </w:rPr>
        <w:t>транспортной инфраструктуры, в том числе подзоны:</w:t>
      </w:r>
    </w:p>
    <w:p w:rsidR="004036E3" w:rsidRPr="006F6475" w:rsidRDefault="004036E3" w:rsidP="004036E3">
      <w:pPr>
        <w:ind w:firstLine="709"/>
      </w:pPr>
      <w:r w:rsidRPr="006F6475">
        <w:t>- Зона внешней транспортной инфраструктуры-ИТ1;</w:t>
      </w:r>
    </w:p>
    <w:p w:rsidR="004036E3" w:rsidRPr="00A1299E" w:rsidRDefault="004036E3" w:rsidP="004036E3">
      <w:pPr>
        <w:ind w:firstLine="709"/>
      </w:pPr>
      <w:r w:rsidRPr="006F6475">
        <w:lastRenderedPageBreak/>
        <w:t>-Зона инженерно-транспортной инфраструктуры в границах населенных пунктов –ИТ2.</w:t>
      </w:r>
      <w:r>
        <w:t xml:space="preserve"> </w:t>
      </w:r>
    </w:p>
    <w:p w:rsidR="004036E3" w:rsidRPr="003D5980" w:rsidRDefault="004036E3" w:rsidP="004036E3">
      <w:pPr>
        <w:pStyle w:val="ConsPlusNormal"/>
        <w:widowControl/>
        <w:ind w:firstLine="709"/>
        <w:jc w:val="both"/>
        <w:rPr>
          <w:rFonts w:ascii="Times New Roman" w:hAnsi="Times New Roman" w:cs="Times New Roman"/>
          <w:sz w:val="24"/>
          <w:szCs w:val="24"/>
        </w:rPr>
      </w:pPr>
      <w:r w:rsidRPr="00A1299E">
        <w:rPr>
          <w:rFonts w:ascii="Times New Roman" w:hAnsi="Times New Roman" w:cs="Times New Roman"/>
          <w:sz w:val="24"/>
          <w:szCs w:val="24"/>
        </w:rPr>
        <w:t>1.5. Зоны рекреационного назначения, в том числ</w:t>
      </w:r>
      <w:r>
        <w:rPr>
          <w:rFonts w:ascii="Times New Roman" w:hAnsi="Times New Roman" w:cs="Times New Roman"/>
          <w:sz w:val="24"/>
          <w:szCs w:val="24"/>
        </w:rPr>
        <w:t>е подзоны: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общественных рекреационных территорий – Р1.</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1.6. Зоны сельскохозяйственного использования: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сельскохозяйственного использования</w:t>
      </w:r>
      <w:r>
        <w:rPr>
          <w:rFonts w:ascii="Times New Roman" w:hAnsi="Times New Roman" w:cs="Times New Roman"/>
          <w:sz w:val="24"/>
          <w:szCs w:val="24"/>
        </w:rPr>
        <w:t xml:space="preserve"> в составе земель населенных пунктов- Сх</w:t>
      </w:r>
      <w:r w:rsidRPr="006A0C86">
        <w:rPr>
          <w:rFonts w:ascii="Times New Roman" w:hAnsi="Times New Roman" w:cs="Times New Roman"/>
          <w:sz w:val="24"/>
          <w:szCs w:val="24"/>
        </w:rPr>
        <w:t>1;</w:t>
      </w:r>
    </w:p>
    <w:p w:rsidR="004036E3" w:rsidRPr="006F6475" w:rsidRDefault="004036E3" w:rsidP="004036E3">
      <w:pPr>
        <w:pStyle w:val="ConsPlusNormal"/>
        <w:widowControl/>
        <w:ind w:firstLine="709"/>
        <w:jc w:val="both"/>
        <w:rPr>
          <w:rFonts w:ascii="Times New Roman" w:hAnsi="Times New Roman" w:cs="Times New Roman"/>
          <w:sz w:val="24"/>
          <w:szCs w:val="24"/>
        </w:rPr>
      </w:pPr>
      <w:r w:rsidRPr="006F6475">
        <w:rPr>
          <w:rFonts w:ascii="Times New Roman" w:hAnsi="Times New Roman" w:cs="Times New Roman"/>
          <w:sz w:val="24"/>
          <w:szCs w:val="24"/>
        </w:rPr>
        <w:t>Зона сельскохозяйственных угодий в границах земель сельскохозяйственного назначения -</w:t>
      </w:r>
      <w:r>
        <w:rPr>
          <w:rFonts w:ascii="Times New Roman" w:hAnsi="Times New Roman" w:cs="Times New Roman"/>
          <w:sz w:val="24"/>
          <w:szCs w:val="24"/>
        </w:rPr>
        <w:t xml:space="preserve"> Сх</w:t>
      </w:r>
      <w:r w:rsidRPr="006F6475">
        <w:rPr>
          <w:rFonts w:ascii="Times New Roman" w:hAnsi="Times New Roman" w:cs="Times New Roman"/>
          <w:sz w:val="24"/>
          <w:szCs w:val="24"/>
        </w:rPr>
        <w:t>2</w:t>
      </w:r>
    </w:p>
    <w:p w:rsidR="004036E3" w:rsidRPr="00303984" w:rsidRDefault="004036E3" w:rsidP="004036E3">
      <w:pPr>
        <w:pStyle w:val="ConsPlusNormal"/>
        <w:widowControl/>
        <w:ind w:firstLine="709"/>
        <w:jc w:val="both"/>
        <w:rPr>
          <w:rFonts w:ascii="Times New Roman" w:hAnsi="Times New Roman" w:cs="Times New Roman"/>
          <w:sz w:val="24"/>
          <w:szCs w:val="24"/>
        </w:rPr>
      </w:pPr>
      <w:r w:rsidRPr="006F6475">
        <w:rPr>
          <w:rFonts w:ascii="Times New Roman" w:hAnsi="Times New Roman" w:cs="Times New Roman"/>
          <w:sz w:val="24"/>
          <w:szCs w:val="24"/>
        </w:rPr>
        <w:t>1.7. Зоны специального</w:t>
      </w:r>
      <w:r w:rsidRPr="006A0C86">
        <w:rPr>
          <w:rFonts w:ascii="Times New Roman" w:hAnsi="Times New Roman" w:cs="Times New Roman"/>
          <w:sz w:val="24"/>
          <w:szCs w:val="24"/>
        </w:rPr>
        <w:t xml:space="preserve"> н</w:t>
      </w:r>
      <w:r>
        <w:rPr>
          <w:rFonts w:ascii="Times New Roman" w:hAnsi="Times New Roman" w:cs="Times New Roman"/>
          <w:sz w:val="24"/>
          <w:szCs w:val="24"/>
        </w:rPr>
        <w:t>азначения, в том числе подзоны: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кладбищ</w:t>
      </w:r>
      <w:r>
        <w:rPr>
          <w:rFonts w:ascii="Times New Roman" w:hAnsi="Times New Roman" w:cs="Times New Roman"/>
          <w:sz w:val="24"/>
          <w:szCs w:val="24"/>
        </w:rPr>
        <w:t>а – Сн</w:t>
      </w:r>
      <w:r w:rsidRPr="006A0C86">
        <w:rPr>
          <w:rFonts w:ascii="Times New Roman" w:hAnsi="Times New Roman" w:cs="Times New Roman"/>
          <w:sz w:val="24"/>
          <w:szCs w:val="24"/>
        </w:rPr>
        <w:t>1;</w:t>
      </w:r>
    </w:p>
    <w:p w:rsidR="004036E3" w:rsidRPr="006F6475" w:rsidRDefault="004036E3" w:rsidP="004036E3">
      <w:pPr>
        <w:pStyle w:val="ConsPlusNormal"/>
        <w:widowControl/>
        <w:ind w:firstLine="709"/>
        <w:jc w:val="both"/>
        <w:rPr>
          <w:rFonts w:ascii="Times New Roman" w:hAnsi="Times New Roman" w:cs="Times New Roman"/>
          <w:sz w:val="24"/>
          <w:szCs w:val="24"/>
        </w:rPr>
      </w:pPr>
      <w:r w:rsidRPr="006F6475">
        <w:rPr>
          <w:rFonts w:ascii="Times New Roman" w:hAnsi="Times New Roman" w:cs="Times New Roman"/>
          <w:sz w:val="24"/>
          <w:szCs w:val="24"/>
        </w:rPr>
        <w:t>-З</w:t>
      </w:r>
      <w:r>
        <w:rPr>
          <w:rFonts w:ascii="Times New Roman" w:hAnsi="Times New Roman" w:cs="Times New Roman"/>
          <w:sz w:val="24"/>
          <w:szCs w:val="24"/>
        </w:rPr>
        <w:t>она сбора отходов потребления-Сн</w:t>
      </w:r>
      <w:r w:rsidRPr="006F6475">
        <w:rPr>
          <w:rFonts w:ascii="Times New Roman" w:hAnsi="Times New Roman" w:cs="Times New Roman"/>
          <w:sz w:val="24"/>
          <w:szCs w:val="24"/>
        </w:rPr>
        <w:t xml:space="preserve">2. </w:t>
      </w:r>
    </w:p>
    <w:p w:rsidR="004036E3" w:rsidRPr="006F6475" w:rsidRDefault="004036E3" w:rsidP="004036E3">
      <w:pPr>
        <w:pStyle w:val="ConsPlusNormal"/>
        <w:widowControl/>
        <w:ind w:firstLine="709"/>
        <w:jc w:val="both"/>
        <w:rPr>
          <w:rFonts w:ascii="Times New Roman" w:hAnsi="Times New Roman" w:cs="Times New Roman"/>
          <w:sz w:val="24"/>
          <w:szCs w:val="24"/>
        </w:rPr>
      </w:pPr>
      <w:r w:rsidRPr="006F6475">
        <w:rPr>
          <w:rFonts w:ascii="Times New Roman" w:hAnsi="Times New Roman" w:cs="Times New Roman"/>
          <w:sz w:val="24"/>
          <w:szCs w:val="24"/>
        </w:rPr>
        <w:t xml:space="preserve">1.8. Зона лесов, в том числе подзоны: </w:t>
      </w:r>
    </w:p>
    <w:p w:rsidR="004036E3" w:rsidRPr="006F6475" w:rsidRDefault="004036E3" w:rsidP="004036E3">
      <w:pPr>
        <w:pStyle w:val="ConsPlusNormal"/>
        <w:widowControl/>
        <w:ind w:firstLine="709"/>
        <w:jc w:val="both"/>
        <w:rPr>
          <w:rFonts w:ascii="Times New Roman" w:hAnsi="Times New Roman" w:cs="Times New Roman"/>
          <w:sz w:val="24"/>
          <w:szCs w:val="24"/>
        </w:rPr>
      </w:pPr>
      <w:r w:rsidRPr="006F6475">
        <w:rPr>
          <w:rFonts w:ascii="Times New Roman" w:hAnsi="Times New Roman" w:cs="Times New Roman"/>
          <w:sz w:val="24"/>
          <w:szCs w:val="24"/>
        </w:rPr>
        <w:t>- Зона земель лесного фонда-Л1.</w:t>
      </w:r>
    </w:p>
    <w:p w:rsidR="004036E3" w:rsidRPr="00A1299E" w:rsidRDefault="004036E3" w:rsidP="004036E3">
      <w:pPr>
        <w:pStyle w:val="ConsPlusNormal"/>
        <w:widowControl/>
        <w:ind w:firstLine="709"/>
        <w:jc w:val="both"/>
        <w:rPr>
          <w:rFonts w:ascii="Times New Roman" w:hAnsi="Times New Roman" w:cs="Times New Roman"/>
          <w:sz w:val="24"/>
          <w:szCs w:val="24"/>
        </w:rPr>
      </w:pPr>
      <w:r w:rsidRPr="00A1299E">
        <w:rPr>
          <w:rFonts w:ascii="Times New Roman" w:hAnsi="Times New Roman" w:cs="Times New Roman"/>
          <w:sz w:val="24"/>
          <w:szCs w:val="24"/>
        </w:rPr>
        <w:t>1.9. Зона водных объектов общего пользования, в том числе подзоны;</w:t>
      </w:r>
    </w:p>
    <w:p w:rsidR="004036E3" w:rsidRPr="00A1299E" w:rsidRDefault="004036E3" w:rsidP="004036E3">
      <w:pPr>
        <w:pStyle w:val="ConsPlusNormal"/>
        <w:widowControl/>
        <w:ind w:firstLine="709"/>
        <w:jc w:val="both"/>
        <w:rPr>
          <w:rFonts w:ascii="Times New Roman" w:hAnsi="Times New Roman" w:cs="Times New Roman"/>
          <w:sz w:val="24"/>
          <w:szCs w:val="24"/>
        </w:rPr>
      </w:pPr>
      <w:r w:rsidRPr="00A1299E">
        <w:rPr>
          <w:rFonts w:ascii="Times New Roman" w:hAnsi="Times New Roman" w:cs="Times New Roman"/>
          <w:sz w:val="24"/>
          <w:szCs w:val="24"/>
        </w:rPr>
        <w:t>- Зона водных объектов общего пользования-В1.</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Градостроительные регламенты установлены с учетом: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Воронежской области зон планируемого размещения объектов регионального значения;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видов территориальных зон;</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w:t>
      </w:r>
      <w:r w:rsidRPr="006A0C86">
        <w:rPr>
          <w:rFonts w:ascii="Times New Roman" w:hAnsi="Times New Roman" w:cs="Times New Roman"/>
          <w:sz w:val="24"/>
          <w:szCs w:val="24"/>
        </w:rPr>
        <w:lastRenderedPageBreak/>
        <w:t xml:space="preserve">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9. Градостроительные регламенты устанавливаются в соответствии с законодательством Российской Федерации.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том числе: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градостроительный регламент в границах водоохранных зон устанавливается в соответствии с Водным кодексом Российской Федерации и нормативными правовыми актами Российской Федерации и Воронежской области;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11.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w:t>
      </w:r>
      <w:r w:rsidRPr="006A0C86">
        <w:rPr>
          <w:rFonts w:ascii="Times New Roman" w:hAnsi="Times New Roman" w:cs="Times New Roman"/>
          <w:sz w:val="24"/>
          <w:szCs w:val="24"/>
        </w:rPr>
        <w:lastRenderedPageBreak/>
        <w:t>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6. Использование земельных участков, на которые распространяется действие градостроительных регламентов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Использование и застройка земельных участков на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036E3"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FD675E" w:rsidRPr="004B0B9A" w:rsidRDefault="004036E3" w:rsidP="00FD675E">
      <w:pPr>
        <w:pStyle w:val="ConsPlusNormal"/>
        <w:widowControl/>
        <w:ind w:firstLine="709"/>
        <w:jc w:val="both"/>
        <w:rPr>
          <w:rFonts w:ascii="Times New Roman" w:hAnsi="Times New Roman" w:cs="Times New Roman"/>
          <w:sz w:val="24"/>
          <w:szCs w:val="24"/>
        </w:rPr>
      </w:pPr>
      <w:r w:rsidRPr="004B0B9A">
        <w:rPr>
          <w:rStyle w:val="blk"/>
          <w:rFonts w:ascii="Times New Roman" w:hAnsi="Times New Roman" w:cs="Times New Roman"/>
          <w:sz w:val="24"/>
          <w:szCs w:val="24"/>
        </w:rPr>
        <w:t xml:space="preserve">    </w:t>
      </w:r>
      <w:r w:rsidR="00FD675E" w:rsidRPr="004B0B9A">
        <w:rPr>
          <w:rStyle w:val="blk"/>
          <w:rFonts w:ascii="Times New Roman" w:hAnsi="Times New Roman" w:cs="Times New Roman"/>
          <w:sz w:val="24"/>
          <w:szCs w:val="24"/>
        </w:rPr>
        <w:t xml:space="preserve">    В соответствии с частью 4 статьи 30 Градостроительного кодекса Российской Федерации на карте (схеме)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4036E3" w:rsidRPr="004B0B9A" w:rsidRDefault="004036E3" w:rsidP="00FD675E">
      <w:pPr>
        <w:pStyle w:val="ConsPlusNormal"/>
        <w:widowControl/>
        <w:ind w:firstLine="567"/>
        <w:jc w:val="both"/>
        <w:rPr>
          <w:rFonts w:cs="Times New Roman"/>
        </w:rPr>
      </w:pP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w:t>
      </w:r>
    </w:p>
    <w:p w:rsidR="004036E3" w:rsidRDefault="004036E3" w:rsidP="00252E1E">
      <w:pPr>
        <w:pStyle w:val="3"/>
        <w:widowControl w:val="0"/>
        <w:numPr>
          <w:ilvl w:val="2"/>
          <w:numId w:val="2"/>
        </w:numPr>
        <w:tabs>
          <w:tab w:val="clear" w:pos="0"/>
        </w:tabs>
        <w:suppressAutoHyphens/>
        <w:ind w:left="720" w:hanging="432"/>
        <w:rPr>
          <w:rFonts w:cs="Times New Roman"/>
        </w:rPr>
      </w:pP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9. Осуществление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Строительство, реконструкция объектов капитального строительства на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устанавливающими особенности осуществления указанной деятельности на территории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036E3" w:rsidRPr="00BD4FE8" w:rsidRDefault="004036E3" w:rsidP="00252E1E">
      <w:pPr>
        <w:pStyle w:val="2"/>
        <w:widowControl w:val="0"/>
        <w:numPr>
          <w:ilvl w:val="1"/>
          <w:numId w:val="2"/>
        </w:numPr>
        <w:tabs>
          <w:tab w:val="clear" w:pos="0"/>
        </w:tabs>
        <w:suppressAutoHyphens/>
        <w:jc w:val="center"/>
        <w:rPr>
          <w:rFonts w:ascii="Times New Roman" w:hAnsi="Times New Roman"/>
          <w:b/>
          <w:i/>
          <w:iCs/>
          <w:color w:val="auto"/>
          <w:sz w:val="24"/>
          <w:szCs w:val="24"/>
        </w:rPr>
      </w:pPr>
      <w:r w:rsidRPr="00BD4FE8">
        <w:rPr>
          <w:rFonts w:ascii="Times New Roman" w:hAnsi="Times New Roman"/>
          <w:b/>
          <w:i/>
          <w:iCs/>
          <w:color w:val="auto"/>
          <w:sz w:val="24"/>
          <w:szCs w:val="24"/>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r w:rsidRPr="00BD4FE8">
        <w:rPr>
          <w:rFonts w:cs="Times New Roman"/>
          <w:b/>
          <w:color w:val="auto"/>
        </w:rPr>
        <w:t xml:space="preserve">Статья 10. Порядок изменения видов разрешенного использования земельных участков и объектов капитального строительства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w:t>
      </w:r>
      <w:r w:rsidRPr="006A0C86">
        <w:rPr>
          <w:rFonts w:ascii="Times New Roman" w:hAnsi="Times New Roman" w:cs="Times New Roman"/>
          <w:sz w:val="24"/>
          <w:szCs w:val="24"/>
        </w:rPr>
        <w:lastRenderedPageBreak/>
        <w:t>иных обязательных требований, установленных в соответствии с законодательством Российской Федерации.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статьей 11 настоящих Правил.</w:t>
      </w:r>
    </w:p>
    <w:p w:rsidR="004036E3" w:rsidRDefault="004036E3" w:rsidP="00252E1E">
      <w:pPr>
        <w:pStyle w:val="3"/>
        <w:widowControl w:val="0"/>
        <w:numPr>
          <w:ilvl w:val="2"/>
          <w:numId w:val="2"/>
        </w:numPr>
        <w:tabs>
          <w:tab w:val="clear" w:pos="0"/>
        </w:tabs>
        <w:suppressAutoHyphens/>
        <w:ind w:left="720" w:hanging="432"/>
        <w:rPr>
          <w:rFonts w:cs="Times New Roman"/>
        </w:rPr>
      </w:pP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Заявление о выдаче разрешения на условно разрешенный вид использования может подаваться: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при подготовке документации по планировке территории;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при планировании строительства (реконструкции) капитальных зданий и сооружений;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w:t>
      </w:r>
      <w:r w:rsidRPr="006A0C86">
        <w:rPr>
          <w:rFonts w:ascii="Times New Roman" w:hAnsi="Times New Roman" w:cs="Times New Roman"/>
          <w:sz w:val="24"/>
          <w:szCs w:val="24"/>
        </w:rPr>
        <w:lastRenderedPageBreak/>
        <w:t>предмету заявления. Письменные заключения указанных уполномоченных органов представляются в Комиссию в установленный законом срок.</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4036E3" w:rsidRDefault="004036E3" w:rsidP="00252E1E">
      <w:pPr>
        <w:pStyle w:val="3"/>
        <w:widowControl w:val="0"/>
        <w:numPr>
          <w:ilvl w:val="2"/>
          <w:numId w:val="2"/>
        </w:numPr>
        <w:tabs>
          <w:tab w:val="clear" w:pos="0"/>
        </w:tabs>
        <w:suppressAutoHyphens/>
        <w:ind w:left="720" w:hanging="432"/>
        <w:rPr>
          <w:rFonts w:cs="Times New Roman"/>
        </w:rPr>
      </w:pP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3.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6.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4036E3" w:rsidRPr="006A0C86" w:rsidRDefault="004036E3" w:rsidP="00252E1E">
      <w:pPr>
        <w:pStyle w:val="2"/>
        <w:widowControl w:val="0"/>
        <w:numPr>
          <w:ilvl w:val="1"/>
          <w:numId w:val="2"/>
        </w:numPr>
        <w:tabs>
          <w:tab w:val="clear" w:pos="0"/>
        </w:tabs>
        <w:suppressAutoHyphens/>
        <w:spacing w:before="0"/>
        <w:jc w:val="center"/>
        <w:rPr>
          <w:rFonts w:ascii="Times New Roman" w:hAnsi="Times New Roman"/>
          <w:i/>
          <w:iCs/>
          <w:sz w:val="24"/>
          <w:szCs w:val="24"/>
        </w:rPr>
      </w:pPr>
    </w:p>
    <w:p w:rsidR="004036E3" w:rsidRPr="00BD4FE8" w:rsidRDefault="004036E3" w:rsidP="00252E1E">
      <w:pPr>
        <w:pStyle w:val="2"/>
        <w:widowControl w:val="0"/>
        <w:numPr>
          <w:ilvl w:val="1"/>
          <w:numId w:val="2"/>
        </w:numPr>
        <w:tabs>
          <w:tab w:val="clear" w:pos="0"/>
        </w:tabs>
        <w:suppressAutoHyphens/>
        <w:spacing w:before="0"/>
        <w:jc w:val="center"/>
        <w:rPr>
          <w:rFonts w:ascii="Times New Roman" w:hAnsi="Times New Roman"/>
          <w:b/>
          <w:i/>
          <w:iCs/>
          <w:color w:val="auto"/>
          <w:sz w:val="24"/>
          <w:szCs w:val="24"/>
        </w:rPr>
      </w:pPr>
      <w:r w:rsidRPr="00BD4FE8">
        <w:rPr>
          <w:rFonts w:ascii="Times New Roman" w:hAnsi="Times New Roman"/>
          <w:b/>
          <w:i/>
          <w:iCs/>
          <w:color w:val="auto"/>
          <w:sz w:val="24"/>
          <w:szCs w:val="24"/>
        </w:rPr>
        <w:t>3. ПОЛОЖЕНИЕ О ПОДГОТОВКЕ ДОКУМЕНТАЦИИ</w:t>
      </w:r>
    </w:p>
    <w:p w:rsidR="004036E3" w:rsidRPr="00BD4FE8" w:rsidRDefault="004036E3" w:rsidP="00252E1E">
      <w:pPr>
        <w:pStyle w:val="2"/>
        <w:widowControl w:val="0"/>
        <w:numPr>
          <w:ilvl w:val="1"/>
          <w:numId w:val="2"/>
        </w:numPr>
        <w:tabs>
          <w:tab w:val="clear" w:pos="0"/>
        </w:tabs>
        <w:suppressAutoHyphens/>
        <w:spacing w:before="0"/>
        <w:jc w:val="center"/>
        <w:rPr>
          <w:rFonts w:ascii="Times New Roman" w:hAnsi="Times New Roman"/>
          <w:b/>
          <w:i/>
          <w:iCs/>
          <w:color w:val="auto"/>
          <w:sz w:val="24"/>
          <w:szCs w:val="24"/>
        </w:rPr>
      </w:pPr>
      <w:r w:rsidRPr="00BD4FE8">
        <w:rPr>
          <w:rFonts w:ascii="Times New Roman" w:hAnsi="Times New Roman"/>
          <w:b/>
          <w:i/>
          <w:iCs/>
          <w:color w:val="auto"/>
          <w:sz w:val="24"/>
          <w:szCs w:val="24"/>
        </w:rPr>
        <w:t>ПО ПЛАНИРОВКЕ ТЕРРИТОРИИ</w:t>
      </w: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 xml:space="preserve">Статья 13. Общие положения о подготовке документации по планировке территории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муниципального района, генерального плана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настоящих Правил, в соответствии с требованиями технических регламентов, </w:t>
      </w:r>
      <w:r w:rsidRPr="006A0C86">
        <w:rPr>
          <w:rFonts w:ascii="Times New Roman" w:hAnsi="Times New Roman" w:cs="Times New Roman"/>
          <w:sz w:val="24"/>
          <w:szCs w:val="24"/>
        </w:rPr>
        <w:lastRenderedPageBreak/>
        <w:t>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до их утверждения подлежат обязательному рассмотрению на публичных слушаниях.</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6. Документации по планировке территории утверждается правовым актом администрации поселения. </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8. На основании документации по планировке территории, утвержденной правовым актом администрации поселения, Совет народных депутатов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4036E3" w:rsidRPr="00BD4FE8" w:rsidRDefault="004036E3" w:rsidP="00252E1E">
      <w:pPr>
        <w:pStyle w:val="2"/>
        <w:widowControl w:val="0"/>
        <w:numPr>
          <w:ilvl w:val="1"/>
          <w:numId w:val="2"/>
        </w:numPr>
        <w:tabs>
          <w:tab w:val="clear" w:pos="0"/>
        </w:tabs>
        <w:suppressAutoHyphens/>
        <w:jc w:val="center"/>
        <w:rPr>
          <w:rFonts w:ascii="Times New Roman" w:hAnsi="Times New Roman"/>
          <w:b/>
          <w:i/>
          <w:iCs/>
          <w:color w:val="auto"/>
          <w:sz w:val="24"/>
          <w:szCs w:val="24"/>
        </w:rPr>
      </w:pPr>
      <w:r w:rsidRPr="00BD4FE8">
        <w:rPr>
          <w:rFonts w:ascii="Times New Roman" w:hAnsi="Times New Roman"/>
          <w:b/>
          <w:i/>
          <w:iCs/>
          <w:color w:val="auto"/>
          <w:sz w:val="24"/>
          <w:szCs w:val="24"/>
        </w:rPr>
        <w:t>4. ПОЛОЖЕНИЕ О ПРОВЕДЕНИИ ПУБЛИЧНЫХ СЛУШАНИЙ ПО ВОПРОСАМ ЗЕМЛЕПОЛЬЗОВАНИЯ И ЗАСТРОЙКИ</w:t>
      </w:r>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r w:rsidRPr="00BD4FE8">
        <w:rPr>
          <w:rFonts w:cs="Times New Roman"/>
          <w:b/>
          <w:color w:val="auto"/>
        </w:rPr>
        <w:t xml:space="preserve">Статья 14. Общие положения о порядке проведения публичных слушаний по вопросам землепользования и застройки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Публичные слушания проводятся: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по проекту генерального плана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и проектам решений о внесении в него изменений и дополнений;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по проекту Правил землепользования и застройки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и проектам решений о внесении в него изменений и дополнений;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по проектам планировки территории и проектам межевания территорий;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в иных случаях, предусмотренных действующим законодательством.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w:t>
      </w:r>
      <w:r w:rsidRPr="006A0C86">
        <w:rPr>
          <w:rFonts w:ascii="Times New Roman" w:hAnsi="Times New Roman" w:cs="Times New Roman"/>
          <w:sz w:val="24"/>
          <w:szCs w:val="24"/>
        </w:rPr>
        <w:lastRenderedPageBreak/>
        <w:t xml:space="preserve">требованиями Градостроительного кодекса Российской Федерации правовыми актами Совета народных депутатов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p>
    <w:p w:rsidR="004036E3" w:rsidRPr="00BD4FE8" w:rsidRDefault="004036E3" w:rsidP="00252E1E">
      <w:pPr>
        <w:pStyle w:val="2"/>
        <w:widowControl w:val="0"/>
        <w:numPr>
          <w:ilvl w:val="1"/>
          <w:numId w:val="2"/>
        </w:numPr>
        <w:tabs>
          <w:tab w:val="clear" w:pos="0"/>
        </w:tabs>
        <w:suppressAutoHyphens/>
        <w:spacing w:before="0"/>
        <w:jc w:val="center"/>
        <w:rPr>
          <w:rFonts w:ascii="Times New Roman" w:hAnsi="Times New Roman"/>
          <w:b/>
          <w:i/>
          <w:iCs/>
          <w:color w:val="auto"/>
          <w:sz w:val="24"/>
          <w:szCs w:val="24"/>
        </w:rPr>
      </w:pPr>
      <w:r w:rsidRPr="00BD4FE8">
        <w:rPr>
          <w:rFonts w:ascii="Times New Roman" w:hAnsi="Times New Roman"/>
          <w:b/>
          <w:i/>
          <w:iCs/>
          <w:color w:val="auto"/>
          <w:sz w:val="24"/>
          <w:szCs w:val="24"/>
        </w:rPr>
        <w:t>5. ПОЛОЖЕНИЕ О ВНЕСЕНИИ ИЗМЕНЕНИЙ</w:t>
      </w:r>
    </w:p>
    <w:p w:rsidR="004036E3" w:rsidRPr="00BD4FE8" w:rsidRDefault="004036E3" w:rsidP="00252E1E">
      <w:pPr>
        <w:pStyle w:val="2"/>
        <w:widowControl w:val="0"/>
        <w:numPr>
          <w:ilvl w:val="1"/>
          <w:numId w:val="2"/>
        </w:numPr>
        <w:tabs>
          <w:tab w:val="clear" w:pos="0"/>
        </w:tabs>
        <w:suppressAutoHyphens/>
        <w:spacing w:before="0"/>
        <w:jc w:val="center"/>
        <w:rPr>
          <w:rFonts w:ascii="Times New Roman" w:hAnsi="Times New Roman"/>
          <w:b/>
          <w:i/>
          <w:iCs/>
          <w:color w:val="auto"/>
          <w:sz w:val="24"/>
          <w:szCs w:val="24"/>
        </w:rPr>
      </w:pPr>
      <w:r w:rsidRPr="00BD4FE8">
        <w:rPr>
          <w:rFonts w:ascii="Times New Roman" w:hAnsi="Times New Roman"/>
          <w:b/>
          <w:i/>
          <w:iCs/>
          <w:color w:val="auto"/>
          <w:sz w:val="24"/>
          <w:szCs w:val="24"/>
        </w:rPr>
        <w:t>В ПРАВИЛА ЗЕМЛЕПОЛЬЗОВАНИЯ И ЗАСТРОЙКИ</w:t>
      </w:r>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r w:rsidRPr="00BD4FE8">
        <w:rPr>
          <w:rFonts w:cs="Times New Roman"/>
          <w:b/>
          <w:color w:val="auto"/>
        </w:rPr>
        <w:t>Статья 15. Порядок внесения изменений в правила землепользования и застройки Коротоякского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Внесение изменений в настоящие Правила осуществляется в порядке, предусмотренном законодательством Российской Федерации, Воронежской области, правовыми актами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Основаниями для рассмотрения вопроса о внесении изменений в Правила являются: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несоответствие Правил генеральному плану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поступление предложений об изменении границ территориальных зон, изменении градостроительных регламентов.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Предложения о внесении изменений в Правила направляются в Комиссию:</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органами местного самоуправления </w:t>
      </w:r>
      <w:r w:rsidR="0030048F">
        <w:rPr>
          <w:rFonts w:ascii="Times New Roman" w:hAnsi="Times New Roman" w:cs="Times New Roman"/>
          <w:sz w:val="24"/>
          <w:szCs w:val="24"/>
        </w:rPr>
        <w:t>Острогожского</w:t>
      </w:r>
      <w:r w:rsidR="0030048F" w:rsidRPr="006A0C86">
        <w:rPr>
          <w:rFonts w:ascii="Times New Roman" w:hAnsi="Times New Roman" w:cs="Times New Roman"/>
          <w:sz w:val="24"/>
          <w:szCs w:val="24"/>
        </w:rPr>
        <w:t xml:space="preserve"> муниципального</w:t>
      </w:r>
      <w:r w:rsidRPr="006A0C86">
        <w:rPr>
          <w:rFonts w:ascii="Times New Roman" w:hAnsi="Times New Roman" w:cs="Times New Roman"/>
          <w:sz w:val="24"/>
          <w:szCs w:val="24"/>
        </w:rPr>
        <w:t xml:space="preserve">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 xml:space="preserve">5. </w:t>
      </w:r>
      <w:r w:rsidR="003B0E50">
        <w:rPr>
          <w:rFonts w:ascii="Times New Roman" w:hAnsi="Times New Roman" w:cs="Times New Roman"/>
          <w:sz w:val="24"/>
          <w:szCs w:val="24"/>
        </w:rPr>
        <w:t>Глава поселения</w:t>
      </w:r>
      <w:r w:rsidRPr="006A0C86">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и настоящими Правилами.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решения о проведении публичных слушаний по предложениям о внесении изменений в Правила.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9. Глава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4036E3" w:rsidRDefault="004036E3" w:rsidP="00252E1E">
      <w:pPr>
        <w:pStyle w:val="2"/>
        <w:widowControl w:val="0"/>
        <w:numPr>
          <w:ilvl w:val="1"/>
          <w:numId w:val="2"/>
        </w:numPr>
        <w:tabs>
          <w:tab w:val="clear" w:pos="0"/>
        </w:tabs>
        <w:suppressAutoHyphens/>
        <w:spacing w:before="0"/>
        <w:jc w:val="center"/>
        <w:rPr>
          <w:rFonts w:ascii="Times New Roman" w:hAnsi="Times New Roman"/>
          <w:i/>
          <w:iCs/>
          <w:color w:val="auto"/>
          <w:sz w:val="24"/>
          <w:szCs w:val="24"/>
        </w:rPr>
      </w:pPr>
    </w:p>
    <w:p w:rsidR="004036E3" w:rsidRPr="00E44405" w:rsidRDefault="004036E3" w:rsidP="00252E1E">
      <w:pPr>
        <w:pStyle w:val="2"/>
        <w:widowControl w:val="0"/>
        <w:numPr>
          <w:ilvl w:val="1"/>
          <w:numId w:val="2"/>
        </w:numPr>
        <w:tabs>
          <w:tab w:val="clear" w:pos="0"/>
        </w:tabs>
        <w:suppressAutoHyphens/>
        <w:spacing w:before="0"/>
        <w:jc w:val="center"/>
        <w:rPr>
          <w:rFonts w:ascii="Times New Roman" w:hAnsi="Times New Roman"/>
          <w:b/>
          <w:i/>
          <w:iCs/>
          <w:color w:val="auto"/>
          <w:sz w:val="24"/>
          <w:szCs w:val="24"/>
        </w:rPr>
      </w:pPr>
      <w:r w:rsidRPr="00E44405">
        <w:rPr>
          <w:rFonts w:ascii="Times New Roman" w:hAnsi="Times New Roman"/>
          <w:b/>
          <w:i/>
          <w:iCs/>
          <w:color w:val="auto"/>
          <w:sz w:val="24"/>
          <w:szCs w:val="24"/>
        </w:rPr>
        <w:t>6. ПОЛОЖЕНИЕ О РЕГУЛИРОВАНИИ ИНЫХ ВОПРОСОВ ЗЕМЛЕПОЛЬЗОВАНИЯ И ЗАСТРОЙКИ</w:t>
      </w:r>
    </w:p>
    <w:p w:rsidR="004036E3" w:rsidRPr="00E44405" w:rsidRDefault="004036E3" w:rsidP="00252E1E">
      <w:pPr>
        <w:pStyle w:val="3"/>
        <w:widowControl w:val="0"/>
        <w:numPr>
          <w:ilvl w:val="2"/>
          <w:numId w:val="2"/>
        </w:numPr>
        <w:tabs>
          <w:tab w:val="clear" w:pos="0"/>
        </w:tabs>
        <w:suppressAutoHyphens/>
        <w:ind w:left="720" w:hanging="432"/>
        <w:rPr>
          <w:rFonts w:cs="Times New Roman"/>
          <w:b/>
          <w:color w:val="auto"/>
        </w:rPr>
      </w:pPr>
      <w:r w:rsidRPr="00E44405">
        <w:rPr>
          <w:rFonts w:cs="Times New Roman"/>
          <w:b/>
          <w:color w:val="auto"/>
        </w:rPr>
        <w:t>Статья 16. Общие принципы регулирования иных вопросов землепользования и застройки на территории Коротоякского сельского поселения</w:t>
      </w:r>
    </w:p>
    <w:p w:rsidR="004036E3" w:rsidRDefault="004036E3" w:rsidP="004036E3">
      <w:pPr>
        <w:pStyle w:val="ConsPlusNormal"/>
        <w:widowControl/>
        <w:ind w:firstLine="709"/>
        <w:rPr>
          <w:rFonts w:ascii="Times New Roman" w:hAnsi="Times New Roman" w:cs="Times New Roman"/>
          <w:sz w:val="24"/>
          <w:szCs w:val="24"/>
        </w:rPr>
      </w:pPr>
      <w:r w:rsidRPr="006A0C86">
        <w:rPr>
          <w:rFonts w:ascii="Times New Roman" w:hAnsi="Times New Roman" w:cs="Times New Roman"/>
          <w:sz w:val="24"/>
          <w:szCs w:val="24"/>
        </w:rPr>
        <w:t xml:space="preserve">1. Иные вопросы землепользования и застройки на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регулируются законодательством Российской Федерации, Воронежской области, правовыми актами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Default="004036E3" w:rsidP="004036E3">
      <w:pPr>
        <w:pStyle w:val="ConsPlusNormal"/>
        <w:widowControl/>
        <w:ind w:firstLine="709"/>
        <w:rPr>
          <w:rFonts w:ascii="Times New Roman" w:hAnsi="Times New Roman" w:cs="Times New Roman"/>
          <w:sz w:val="24"/>
          <w:szCs w:val="24"/>
        </w:rPr>
      </w:pPr>
    </w:p>
    <w:p w:rsidR="004036E3" w:rsidRPr="006A0C86" w:rsidRDefault="004036E3" w:rsidP="004036E3">
      <w:pPr>
        <w:pStyle w:val="1"/>
        <w:numPr>
          <w:ilvl w:val="0"/>
          <w:numId w:val="0"/>
        </w:numPr>
        <w:rPr>
          <w:b/>
          <w:sz w:val="24"/>
        </w:rPr>
      </w:pPr>
      <w:r w:rsidRPr="006A0C86">
        <w:rPr>
          <w:b/>
          <w:sz w:val="24"/>
        </w:rPr>
        <w:t xml:space="preserve">РАЗДЕЛ 2. КАРТЫ </w:t>
      </w:r>
      <w:r>
        <w:rPr>
          <w:b/>
          <w:sz w:val="24"/>
        </w:rPr>
        <w:t xml:space="preserve">(СХЕМЫ) </w:t>
      </w:r>
      <w:r w:rsidRPr="006A0C86">
        <w:rPr>
          <w:b/>
          <w:sz w:val="24"/>
        </w:rPr>
        <w:t>ГРАДОСТРОИТЕЛЬНОГО ЗОНИРОВАНИЯ</w:t>
      </w:r>
    </w:p>
    <w:p w:rsidR="004036E3" w:rsidRPr="00E44405" w:rsidRDefault="004036E3" w:rsidP="00252E1E">
      <w:pPr>
        <w:pStyle w:val="3"/>
        <w:widowControl w:val="0"/>
        <w:numPr>
          <w:ilvl w:val="2"/>
          <w:numId w:val="2"/>
        </w:numPr>
        <w:tabs>
          <w:tab w:val="clear" w:pos="0"/>
        </w:tabs>
        <w:suppressAutoHyphens/>
        <w:ind w:left="720" w:hanging="432"/>
        <w:rPr>
          <w:rFonts w:cs="Times New Roman"/>
          <w:b/>
          <w:color w:val="auto"/>
        </w:rPr>
      </w:pPr>
      <w:r w:rsidRPr="00E44405">
        <w:rPr>
          <w:rFonts w:cs="Times New Roman"/>
          <w:b/>
          <w:color w:val="auto"/>
        </w:rPr>
        <w:t>Статья 17. Состав и содержание карт (схем) градостроительного зонирования.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Картами</w:t>
      </w:r>
      <w:r>
        <w:rPr>
          <w:rFonts w:ascii="Times New Roman" w:hAnsi="Times New Roman" w:cs="Times New Roman"/>
          <w:sz w:val="24"/>
          <w:szCs w:val="24"/>
        </w:rPr>
        <w:t xml:space="preserve"> (схемами) </w:t>
      </w:r>
      <w:r w:rsidRPr="006A0C86">
        <w:rPr>
          <w:rFonts w:ascii="Times New Roman" w:hAnsi="Times New Roman" w:cs="Times New Roman"/>
          <w:sz w:val="24"/>
          <w:szCs w:val="24"/>
        </w:rPr>
        <w:t>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2.Карта</w:t>
      </w:r>
      <w:r>
        <w:rPr>
          <w:rFonts w:ascii="Times New Roman" w:hAnsi="Times New Roman" w:cs="Times New Roman"/>
          <w:sz w:val="24"/>
          <w:szCs w:val="24"/>
        </w:rPr>
        <w:t xml:space="preserve"> (</w:t>
      </w:r>
      <w:r w:rsidR="0030048F">
        <w:rPr>
          <w:rFonts w:ascii="Times New Roman" w:hAnsi="Times New Roman" w:cs="Times New Roman"/>
          <w:sz w:val="24"/>
          <w:szCs w:val="24"/>
        </w:rPr>
        <w:t xml:space="preserve">схема) </w:t>
      </w:r>
      <w:r w:rsidR="0030048F" w:rsidRPr="006A0C86">
        <w:rPr>
          <w:rFonts w:ascii="Times New Roman" w:hAnsi="Times New Roman" w:cs="Times New Roman"/>
          <w:sz w:val="24"/>
          <w:szCs w:val="24"/>
        </w:rPr>
        <w:t>границ</w:t>
      </w:r>
      <w:r w:rsidRPr="006A0C86">
        <w:rPr>
          <w:rFonts w:ascii="Times New Roman" w:hAnsi="Times New Roman" w:cs="Times New Roman"/>
          <w:sz w:val="24"/>
          <w:szCs w:val="24"/>
        </w:rPr>
        <w:t xml:space="preserve"> территориальных зон состоит из сводной карты (схемы) всей территории поселения </w:t>
      </w:r>
      <w:r>
        <w:rPr>
          <w:rFonts w:ascii="Times New Roman" w:hAnsi="Times New Roman" w:cs="Times New Roman"/>
          <w:sz w:val="24"/>
          <w:szCs w:val="24"/>
        </w:rPr>
        <w:t xml:space="preserve">совмещенной со схемой границ зон с особыми условиями использования </w:t>
      </w:r>
      <w:r w:rsidRPr="006A0C86">
        <w:rPr>
          <w:rFonts w:ascii="Times New Roman" w:hAnsi="Times New Roman" w:cs="Times New Roman"/>
          <w:sz w:val="24"/>
          <w:szCs w:val="24"/>
        </w:rPr>
        <w:t xml:space="preserve">и </w:t>
      </w:r>
      <w:r>
        <w:rPr>
          <w:rFonts w:ascii="Times New Roman" w:hAnsi="Times New Roman" w:cs="Times New Roman"/>
          <w:sz w:val="24"/>
          <w:szCs w:val="24"/>
        </w:rPr>
        <w:t>6</w:t>
      </w:r>
      <w:r w:rsidRPr="006A0C86">
        <w:rPr>
          <w:rFonts w:ascii="Times New Roman" w:hAnsi="Times New Roman" w:cs="Times New Roman"/>
          <w:sz w:val="24"/>
          <w:szCs w:val="24"/>
        </w:rPr>
        <w:t xml:space="preserve"> фрагментов карты по числу населенных пунктов поселения:</w:t>
      </w:r>
    </w:p>
    <w:p w:rsidR="004036E3" w:rsidRPr="006A0C86" w:rsidRDefault="004036E3" w:rsidP="004036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фрагмент 1: Карта</w:t>
      </w:r>
      <w:r w:rsidRPr="00A459D5">
        <w:rPr>
          <w:rFonts w:ascii="Times New Roman" w:hAnsi="Times New Roman" w:cs="Times New Roman"/>
          <w:sz w:val="24"/>
          <w:szCs w:val="24"/>
        </w:rPr>
        <w:t xml:space="preserve"> (</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с. </w:t>
      </w:r>
      <w:r>
        <w:rPr>
          <w:rFonts w:ascii="Times New Roman" w:hAnsi="Times New Roman" w:cs="Times New Roman"/>
          <w:sz w:val="24"/>
          <w:szCs w:val="24"/>
        </w:rPr>
        <w:t>Коротояк</w:t>
      </w:r>
      <w:r w:rsidRPr="006A0C86">
        <w:rPr>
          <w:rFonts w:ascii="Times New Roman" w:hAnsi="Times New Roman" w:cs="Times New Roman"/>
          <w:sz w:val="24"/>
          <w:szCs w:val="24"/>
        </w:rPr>
        <w:t>;</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 фрагмент 2: Карта </w:t>
      </w:r>
      <w:r w:rsidRPr="00A459D5">
        <w:rPr>
          <w:rFonts w:ascii="Times New Roman" w:hAnsi="Times New Roman" w:cs="Times New Roman"/>
          <w:sz w:val="24"/>
          <w:szCs w:val="24"/>
        </w:rPr>
        <w:t>(</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с. </w:t>
      </w:r>
      <w:r>
        <w:rPr>
          <w:rFonts w:ascii="Times New Roman" w:hAnsi="Times New Roman" w:cs="Times New Roman"/>
          <w:sz w:val="24"/>
          <w:szCs w:val="24"/>
        </w:rPr>
        <w:t>Покровка</w:t>
      </w:r>
      <w:r w:rsidRPr="006A0C86">
        <w:rPr>
          <w:rFonts w:ascii="Times New Roman" w:hAnsi="Times New Roman" w:cs="Times New Roman"/>
          <w:sz w:val="24"/>
          <w:szCs w:val="24"/>
        </w:rPr>
        <w:t>;</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3) фрагмент 3: Карта </w:t>
      </w:r>
      <w:r w:rsidRPr="00A459D5">
        <w:rPr>
          <w:rFonts w:ascii="Times New Roman" w:hAnsi="Times New Roman" w:cs="Times New Roman"/>
          <w:sz w:val="24"/>
          <w:szCs w:val="24"/>
        </w:rPr>
        <w:t>(</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w:t>
      </w:r>
      <w:r w:rsidR="0030048F">
        <w:rPr>
          <w:rFonts w:ascii="Times New Roman" w:hAnsi="Times New Roman" w:cs="Times New Roman"/>
          <w:sz w:val="24"/>
          <w:szCs w:val="24"/>
        </w:rPr>
        <w:t>с. Успенское</w:t>
      </w:r>
      <w:r w:rsidR="0030048F" w:rsidRPr="006A0C86">
        <w:rPr>
          <w:rFonts w:ascii="Times New Roman" w:hAnsi="Times New Roman" w:cs="Times New Roman"/>
          <w:sz w:val="24"/>
          <w:szCs w:val="24"/>
        </w:rPr>
        <w:t>;</w:t>
      </w:r>
    </w:p>
    <w:p w:rsidR="004036E3" w:rsidRDefault="004036E3" w:rsidP="004036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xml:space="preserve">) фрагмент 4: Карта </w:t>
      </w:r>
      <w:r w:rsidRPr="00A459D5">
        <w:rPr>
          <w:rFonts w:ascii="Times New Roman" w:hAnsi="Times New Roman" w:cs="Times New Roman"/>
          <w:sz w:val="24"/>
          <w:szCs w:val="24"/>
        </w:rPr>
        <w:t>(</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w:t>
      </w:r>
      <w:r>
        <w:rPr>
          <w:rFonts w:ascii="Times New Roman" w:hAnsi="Times New Roman" w:cs="Times New Roman"/>
          <w:sz w:val="24"/>
          <w:szCs w:val="24"/>
        </w:rPr>
        <w:t xml:space="preserve">х. </w:t>
      </w:r>
      <w:r w:rsidR="0030048F">
        <w:rPr>
          <w:rFonts w:ascii="Times New Roman" w:hAnsi="Times New Roman" w:cs="Times New Roman"/>
          <w:sz w:val="24"/>
          <w:szCs w:val="24"/>
        </w:rPr>
        <w:t>Г</w:t>
      </w:r>
      <w:r>
        <w:rPr>
          <w:rFonts w:ascii="Times New Roman" w:hAnsi="Times New Roman" w:cs="Times New Roman"/>
          <w:sz w:val="24"/>
          <w:szCs w:val="24"/>
        </w:rPr>
        <w:t>остинный;</w:t>
      </w:r>
    </w:p>
    <w:p w:rsidR="004036E3" w:rsidRDefault="004036E3" w:rsidP="004036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фрагмент 5</w:t>
      </w:r>
      <w:r w:rsidRPr="006A0C86">
        <w:rPr>
          <w:rFonts w:ascii="Times New Roman" w:hAnsi="Times New Roman" w:cs="Times New Roman"/>
          <w:sz w:val="24"/>
          <w:szCs w:val="24"/>
        </w:rPr>
        <w:t xml:space="preserve">: Карта </w:t>
      </w:r>
      <w:r w:rsidRPr="00A459D5">
        <w:rPr>
          <w:rFonts w:ascii="Times New Roman" w:hAnsi="Times New Roman" w:cs="Times New Roman"/>
          <w:sz w:val="24"/>
          <w:szCs w:val="24"/>
        </w:rPr>
        <w:t>(</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w:t>
      </w:r>
      <w:r>
        <w:rPr>
          <w:rFonts w:ascii="Times New Roman" w:hAnsi="Times New Roman" w:cs="Times New Roman"/>
          <w:sz w:val="24"/>
          <w:szCs w:val="24"/>
        </w:rPr>
        <w:t>х. Аверино;</w:t>
      </w:r>
    </w:p>
    <w:p w:rsidR="004036E3" w:rsidRPr="006A0C86" w:rsidRDefault="004036E3" w:rsidP="004036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фрагмент 6</w:t>
      </w:r>
      <w:r w:rsidRPr="006A0C86">
        <w:rPr>
          <w:rFonts w:ascii="Times New Roman" w:hAnsi="Times New Roman" w:cs="Times New Roman"/>
          <w:sz w:val="24"/>
          <w:szCs w:val="24"/>
        </w:rPr>
        <w:t xml:space="preserve">: Карта </w:t>
      </w:r>
      <w:r w:rsidRPr="00A459D5">
        <w:rPr>
          <w:rFonts w:ascii="Times New Roman" w:hAnsi="Times New Roman" w:cs="Times New Roman"/>
          <w:sz w:val="24"/>
          <w:szCs w:val="24"/>
        </w:rPr>
        <w:t>(</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w:t>
      </w:r>
      <w:r>
        <w:rPr>
          <w:rFonts w:ascii="Times New Roman" w:hAnsi="Times New Roman" w:cs="Times New Roman"/>
          <w:sz w:val="24"/>
          <w:szCs w:val="24"/>
        </w:rPr>
        <w:t>х. Мостище.</w:t>
      </w:r>
    </w:p>
    <w:p w:rsidR="004036E3" w:rsidRPr="006A0C86" w:rsidRDefault="004036E3" w:rsidP="004036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4036E3" w:rsidRPr="006A0C86" w:rsidRDefault="004036E3" w:rsidP="004036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Номер каждого участка градостроительного зонирования является уникальным.</w:t>
      </w:r>
    </w:p>
    <w:p w:rsidR="004036E3" w:rsidRPr="006A0C86" w:rsidRDefault="004036E3" w:rsidP="004036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Pr="006A0C86">
        <w:rPr>
          <w:rFonts w:ascii="Times New Roman" w:hAnsi="Times New Roman" w:cs="Times New Roman"/>
          <w:sz w:val="24"/>
          <w:szCs w:val="24"/>
        </w:rPr>
        <w:t xml:space="preserve">. Участки в составе </w:t>
      </w:r>
      <w:r w:rsidR="0030048F" w:rsidRPr="006A0C86">
        <w:rPr>
          <w:rFonts w:ascii="Times New Roman" w:hAnsi="Times New Roman" w:cs="Times New Roman"/>
          <w:sz w:val="24"/>
          <w:szCs w:val="24"/>
        </w:rPr>
        <w:t>одной территориальных</w:t>
      </w:r>
      <w:r w:rsidRPr="006A0C86">
        <w:rPr>
          <w:rFonts w:ascii="Times New Roman" w:hAnsi="Times New Roman" w:cs="Times New Roman"/>
          <w:sz w:val="24"/>
          <w:szCs w:val="24"/>
        </w:rPr>
        <w:t xml:space="preserve"> зоны и подзоны, в зависимости от своего местоположения, могут иметь различные ограничения градостроительной деятельности.</w:t>
      </w:r>
    </w:p>
    <w:p w:rsidR="004036E3" w:rsidRPr="006A0C86" w:rsidRDefault="004036E3" w:rsidP="004036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Номера участков градостроительного зонирования состоят из следующих элементов: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смешанного буквенно-цифрового кода территориальной зоны, в соответствии с частью 1 настоящей статьи;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цифрового обозначения населенного пункта поселения, отделенного от кода территориальной зоны косой чертой;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4036E3" w:rsidRDefault="004036E3" w:rsidP="004036E3">
      <w:pPr>
        <w:pStyle w:val="affb"/>
        <w:jc w:val="both"/>
      </w:pPr>
    </w:p>
    <w:p w:rsidR="004036E3" w:rsidRDefault="004036E3" w:rsidP="004036E3">
      <w:pPr>
        <w:pStyle w:val="affb"/>
        <w:jc w:val="both"/>
      </w:pPr>
    </w:p>
    <w:p w:rsidR="004036E3" w:rsidRPr="00E44405" w:rsidRDefault="004036E3" w:rsidP="004036E3">
      <w:pPr>
        <w:pStyle w:val="1"/>
        <w:rPr>
          <w:b/>
          <w:i/>
          <w:sz w:val="24"/>
        </w:rPr>
      </w:pPr>
      <w:r w:rsidRPr="00E44405">
        <w:rPr>
          <w:b/>
          <w:i/>
          <w:sz w:val="24"/>
        </w:rPr>
        <w:t xml:space="preserve">РАЗДЕЛ 3. ГРАДОСТРОИТЕЛЬНЫЕ РЕГЛАМЕНТЫ </w:t>
      </w:r>
    </w:p>
    <w:p w:rsidR="004036E3" w:rsidRPr="00E44405" w:rsidRDefault="004036E3" w:rsidP="00E44405">
      <w:pPr>
        <w:pStyle w:val="3"/>
        <w:widowControl w:val="0"/>
        <w:numPr>
          <w:ilvl w:val="2"/>
          <w:numId w:val="2"/>
        </w:numPr>
        <w:tabs>
          <w:tab w:val="clear" w:pos="0"/>
        </w:tabs>
        <w:suppressAutoHyphens/>
        <w:ind w:left="720" w:hanging="432"/>
        <w:jc w:val="both"/>
        <w:rPr>
          <w:rFonts w:cs="Times New Roman"/>
          <w:b/>
          <w:color w:val="auto"/>
        </w:rPr>
      </w:pPr>
      <w:r w:rsidRPr="00E44405">
        <w:rPr>
          <w:rFonts w:cs="Times New Roman"/>
          <w:b/>
          <w:color w:val="auto"/>
        </w:rPr>
        <w:t>Статья 18. Общие положения о градостроительных регламентах территориальных зон</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виды разрешенного использования земельных участков и объе</w:t>
      </w:r>
      <w:r w:rsidR="000E7CC1">
        <w:rPr>
          <w:rFonts w:ascii="Times New Roman" w:hAnsi="Times New Roman" w:cs="Times New Roman"/>
          <w:sz w:val="24"/>
          <w:szCs w:val="24"/>
        </w:rPr>
        <w:t>ктов капитального строительства. Наименование видов разрешенного исполь</w:t>
      </w:r>
      <w:r w:rsidR="00990406">
        <w:rPr>
          <w:rFonts w:ascii="Times New Roman" w:hAnsi="Times New Roman" w:cs="Times New Roman"/>
          <w:sz w:val="24"/>
          <w:szCs w:val="24"/>
        </w:rPr>
        <w:t>зования указывается согла</w:t>
      </w:r>
      <w:r w:rsidR="005F0E78">
        <w:rPr>
          <w:rFonts w:ascii="Times New Roman" w:hAnsi="Times New Roman" w:cs="Times New Roman"/>
          <w:sz w:val="24"/>
          <w:szCs w:val="24"/>
        </w:rPr>
        <w:t xml:space="preserve">сно Классификатора видов разрешенного использования земельных участков утвержденного Министерством Экономического развития </w:t>
      </w:r>
      <w:r w:rsidR="00467738">
        <w:rPr>
          <w:rFonts w:ascii="Times New Roman" w:hAnsi="Times New Roman" w:cs="Times New Roman"/>
          <w:sz w:val="24"/>
          <w:szCs w:val="24"/>
        </w:rPr>
        <w:t>РФ от 1.09.2014г. (с изменениями на 30.09.2015г.)</w:t>
      </w:r>
      <w:r w:rsidR="005F0E78">
        <w:rPr>
          <w:rFonts w:ascii="Times New Roman" w:hAnsi="Times New Roman" w:cs="Times New Roman"/>
          <w:sz w:val="24"/>
          <w:szCs w:val="24"/>
        </w:rPr>
        <w:t xml:space="preserve"> </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036E3" w:rsidRDefault="004036E3" w:rsidP="004036E3">
      <w:pPr>
        <w:pStyle w:val="ConsPlusNormal"/>
        <w:widowControl/>
        <w:ind w:firstLine="540"/>
        <w:rPr>
          <w:rFonts w:ascii="Times New Roman" w:hAnsi="Times New Roman" w:cs="Times New Roman"/>
          <w:sz w:val="24"/>
          <w:szCs w:val="24"/>
        </w:rPr>
      </w:pPr>
      <w:r w:rsidRPr="006A0C86">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0030048F" w:rsidRPr="006A0C86">
        <w:rPr>
          <w:rFonts w:ascii="Times New Roman" w:hAnsi="Times New Roman" w:cs="Times New Roman"/>
          <w:sz w:val="24"/>
          <w:szCs w:val="24"/>
        </w:rPr>
        <w:t xml:space="preserve">указанные </w:t>
      </w:r>
      <w:r w:rsidR="0030048F">
        <w:rPr>
          <w:rFonts w:ascii="Times New Roman" w:hAnsi="Times New Roman" w:cs="Times New Roman"/>
          <w:sz w:val="24"/>
          <w:szCs w:val="24"/>
        </w:rPr>
        <w:t>в</w:t>
      </w:r>
      <w:r>
        <w:rPr>
          <w:rFonts w:ascii="Times New Roman" w:hAnsi="Times New Roman" w:cs="Times New Roman"/>
          <w:sz w:val="24"/>
          <w:szCs w:val="24"/>
        </w:rPr>
        <w:t xml:space="preserve"> ст.28</w:t>
      </w:r>
      <w:r w:rsidRPr="006A0C86">
        <w:rPr>
          <w:rFonts w:ascii="Times New Roman" w:hAnsi="Times New Roman" w:cs="Times New Roman"/>
          <w:sz w:val="24"/>
          <w:szCs w:val="24"/>
        </w:rPr>
        <w:t xml:space="preserve"> настоящих Правил.</w:t>
      </w:r>
    </w:p>
    <w:p w:rsidR="004036E3" w:rsidRDefault="004036E3" w:rsidP="004036E3">
      <w:pPr>
        <w:pStyle w:val="ConsPlusNormal"/>
        <w:widowControl/>
        <w:ind w:firstLine="540"/>
        <w:rPr>
          <w:rFonts w:ascii="Times New Roman" w:hAnsi="Times New Roman" w:cs="Times New Roman"/>
          <w:sz w:val="24"/>
          <w:szCs w:val="24"/>
        </w:rPr>
      </w:pPr>
    </w:p>
    <w:p w:rsidR="004036E3" w:rsidRPr="00E44405" w:rsidRDefault="004036E3" w:rsidP="00252E1E">
      <w:pPr>
        <w:pStyle w:val="3"/>
        <w:widowControl w:val="0"/>
        <w:numPr>
          <w:ilvl w:val="2"/>
          <w:numId w:val="2"/>
        </w:numPr>
        <w:tabs>
          <w:tab w:val="clear" w:pos="0"/>
        </w:tabs>
        <w:suppressAutoHyphens/>
        <w:ind w:left="720" w:hanging="432"/>
        <w:rPr>
          <w:rFonts w:cs="Times New Roman"/>
          <w:b/>
          <w:color w:val="auto"/>
        </w:rPr>
      </w:pPr>
      <w:r w:rsidRPr="00E44405">
        <w:rPr>
          <w:rFonts w:cs="Times New Roman"/>
          <w:b/>
          <w:color w:val="auto"/>
        </w:rPr>
        <w:t>Статья 19. Жилые зоны</w:t>
      </w:r>
    </w:p>
    <w:p w:rsidR="004036E3" w:rsidRPr="006A0C86" w:rsidRDefault="004036E3" w:rsidP="004036E3">
      <w:pPr>
        <w:ind w:firstLine="709"/>
        <w:jc w:val="center"/>
        <w:rPr>
          <w:b/>
          <w:bCs/>
        </w:rPr>
      </w:pPr>
      <w:r w:rsidRPr="006A0C86">
        <w:rPr>
          <w:b/>
          <w:bCs/>
        </w:rPr>
        <w:t xml:space="preserve">1. Зона малоэтажной жилой </w:t>
      </w:r>
      <w:r w:rsidR="0030048F" w:rsidRPr="006A0C86">
        <w:rPr>
          <w:b/>
          <w:bCs/>
        </w:rPr>
        <w:t>застройки Ж</w:t>
      </w:r>
      <w:r w:rsidRPr="006A0C86">
        <w:rPr>
          <w:b/>
          <w:bCs/>
        </w:rPr>
        <w:t>1</w:t>
      </w:r>
    </w:p>
    <w:p w:rsidR="004036E3" w:rsidRPr="006A0C86" w:rsidRDefault="004036E3" w:rsidP="004036E3">
      <w:pPr>
        <w:ind w:firstLine="709"/>
      </w:pPr>
      <w:r w:rsidRPr="006A0C86">
        <w:t xml:space="preserve">На территории </w:t>
      </w:r>
      <w:r>
        <w:t>Коротоякского</w:t>
      </w:r>
      <w:r w:rsidRPr="006A0C86">
        <w:t xml:space="preserve"> сельского поселения выделяется </w:t>
      </w:r>
      <w:r>
        <w:t xml:space="preserve">128 </w:t>
      </w:r>
      <w:r w:rsidRPr="006A0C86">
        <w:t>участков зоны застройки малоэтажными жилыми домами, в том числе:</w:t>
      </w:r>
    </w:p>
    <w:p w:rsidR="004036E3" w:rsidRPr="006A0C86" w:rsidRDefault="004036E3" w:rsidP="004036E3">
      <w:pPr>
        <w:ind w:firstLine="709"/>
      </w:pPr>
      <w:r w:rsidRPr="006A0C86">
        <w:t xml:space="preserve">в населенном пункте с. </w:t>
      </w:r>
      <w:r>
        <w:t>Коротояк</w:t>
      </w:r>
      <w:r w:rsidRPr="006A0C86">
        <w:t xml:space="preserve">  выделяется </w:t>
      </w:r>
      <w:r>
        <w:t>64 участка</w:t>
      </w:r>
      <w:r w:rsidRPr="006A0C86">
        <w:t xml:space="preserve">; </w:t>
      </w:r>
    </w:p>
    <w:p w:rsidR="004036E3" w:rsidRPr="006A0C86" w:rsidRDefault="004036E3" w:rsidP="004036E3">
      <w:pPr>
        <w:ind w:firstLine="709"/>
      </w:pPr>
      <w:r w:rsidRPr="006A0C86">
        <w:t xml:space="preserve">в населенном пункте с. </w:t>
      </w:r>
      <w:r>
        <w:t>Покровка</w:t>
      </w:r>
      <w:r w:rsidRPr="006A0C86">
        <w:t xml:space="preserve"> выделяется </w:t>
      </w:r>
      <w:r>
        <w:t>42 участка</w:t>
      </w:r>
      <w:r w:rsidRPr="006A0C86">
        <w:t xml:space="preserve">; </w:t>
      </w:r>
    </w:p>
    <w:p w:rsidR="004036E3" w:rsidRPr="006A0C86" w:rsidRDefault="004036E3" w:rsidP="004036E3">
      <w:pPr>
        <w:ind w:firstLine="709"/>
      </w:pPr>
      <w:r w:rsidRPr="006A0C86">
        <w:t xml:space="preserve">в населенном пункте </w:t>
      </w:r>
      <w:r w:rsidR="0030048F">
        <w:t>с. Успенское</w:t>
      </w:r>
      <w:r w:rsidRPr="006A0C86">
        <w:t xml:space="preserve"> выделяется </w:t>
      </w:r>
      <w:r>
        <w:t>11</w:t>
      </w:r>
      <w:r w:rsidRPr="006A0C86">
        <w:t xml:space="preserve"> участков; </w:t>
      </w:r>
    </w:p>
    <w:p w:rsidR="004036E3" w:rsidRPr="006A0C86" w:rsidRDefault="004036E3" w:rsidP="004036E3">
      <w:pPr>
        <w:ind w:firstLine="709"/>
      </w:pPr>
      <w:r w:rsidRPr="006A0C86">
        <w:t xml:space="preserve">в населенном пункте </w:t>
      </w:r>
      <w:r>
        <w:t>х. Гостинный</w:t>
      </w:r>
      <w:r w:rsidRPr="006A0C86">
        <w:t xml:space="preserve"> выделяется </w:t>
      </w:r>
      <w:r>
        <w:t>3 участка;</w:t>
      </w:r>
    </w:p>
    <w:p w:rsidR="004036E3" w:rsidRPr="006A0C86" w:rsidRDefault="004036E3" w:rsidP="004036E3">
      <w:pPr>
        <w:ind w:firstLine="709"/>
      </w:pPr>
      <w:r w:rsidRPr="006A0C86">
        <w:t xml:space="preserve">в населенном пункте </w:t>
      </w:r>
      <w:r>
        <w:t xml:space="preserve">х. Аверино </w:t>
      </w:r>
      <w:r w:rsidRPr="006A0C86">
        <w:t>выделяется</w:t>
      </w:r>
      <w:r>
        <w:t xml:space="preserve"> 1 участок;</w:t>
      </w:r>
    </w:p>
    <w:p w:rsidR="004036E3" w:rsidRPr="006A0C86" w:rsidRDefault="004036E3" w:rsidP="004036E3">
      <w:pPr>
        <w:ind w:firstLine="709"/>
      </w:pPr>
      <w:r w:rsidRPr="006A0C86">
        <w:t xml:space="preserve">в населенном пункте </w:t>
      </w:r>
      <w:r>
        <w:t>х. Мостище</w:t>
      </w:r>
      <w:r w:rsidRPr="006A0C86">
        <w:t xml:space="preserve"> выделяется</w:t>
      </w:r>
      <w:r>
        <w:t xml:space="preserve"> 7</w:t>
      </w:r>
      <w:r w:rsidRPr="006A0C86">
        <w:t xml:space="preserve"> участков.</w:t>
      </w:r>
    </w:p>
    <w:p w:rsidR="004036E3" w:rsidRDefault="004036E3" w:rsidP="00252E1E">
      <w:pPr>
        <w:widowControl w:val="0"/>
        <w:numPr>
          <w:ilvl w:val="1"/>
          <w:numId w:val="16"/>
        </w:numPr>
        <w:suppressAutoHyphens/>
      </w:pPr>
      <w:r w:rsidRPr="006A0C86">
        <w:t>Описание прохождения границ зоны застройки малоэтажными жилыми домами:</w:t>
      </w:r>
    </w:p>
    <w:p w:rsidR="00E44405" w:rsidRDefault="00E44405" w:rsidP="00E44405">
      <w:pPr>
        <w:widowControl w:val="0"/>
        <w:suppressAutoHyphens/>
      </w:pPr>
    </w:p>
    <w:p w:rsidR="00E44405" w:rsidRDefault="00E44405" w:rsidP="00E44405">
      <w:pPr>
        <w:widowControl w:val="0"/>
        <w:suppressAutoHyphens/>
      </w:pPr>
    </w:p>
    <w:p w:rsidR="004B4FB0" w:rsidRPr="006A0C86" w:rsidRDefault="004B4FB0" w:rsidP="00E44405">
      <w:pPr>
        <w:widowControl w:val="0"/>
        <w:suppressAutoHyphens/>
      </w:pPr>
    </w:p>
    <w:p w:rsidR="004036E3" w:rsidRPr="006A0C86" w:rsidRDefault="004036E3" w:rsidP="004036E3">
      <w:pPr>
        <w:ind w:left="709"/>
        <w:jc w:val="center"/>
        <w:rPr>
          <w:b/>
        </w:rPr>
      </w:pPr>
      <w:r w:rsidRPr="006A0C86">
        <w:rPr>
          <w:b/>
        </w:rPr>
        <w:t>с.</w:t>
      </w:r>
      <w:r>
        <w:rPr>
          <w:b/>
        </w:rPr>
        <w:t xml:space="preserve"> Коротояк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4B4FB0">
        <w:trPr>
          <w:trHeight w:val="276"/>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rsidRPr="006A0C86">
              <w:t>Ж1/1/1</w:t>
            </w:r>
          </w:p>
        </w:tc>
        <w:tc>
          <w:tcPr>
            <w:tcW w:w="8096" w:type="dxa"/>
          </w:tcPr>
          <w:p w:rsidR="004036E3" w:rsidRPr="006A0C86" w:rsidRDefault="004036E3" w:rsidP="00F45B95">
            <w:pPr>
              <w:jc w:val="both"/>
            </w:pPr>
            <w:r>
              <w:t>Граница территориальной зоны проходит по границе населенного пункта от точки 1 до точки 2, далее в южном направлении до точки 3 по границе земельного участка домовладения, далее вдоль линии застройки по ул. Красных Партизан до точки 1.</w:t>
            </w:r>
          </w:p>
        </w:tc>
      </w:tr>
      <w:tr w:rsidR="004036E3" w:rsidRPr="006A0C86" w:rsidTr="00322E31">
        <w:trPr>
          <w:trHeight w:val="150"/>
        </w:trPr>
        <w:tc>
          <w:tcPr>
            <w:tcW w:w="1368" w:type="dxa"/>
          </w:tcPr>
          <w:p w:rsidR="004036E3" w:rsidRPr="006A0C86" w:rsidRDefault="004036E3" w:rsidP="00322E31">
            <w:r w:rsidRPr="006A0C86">
              <w:t>Ж1/1/2</w:t>
            </w:r>
          </w:p>
        </w:tc>
        <w:tc>
          <w:tcPr>
            <w:tcW w:w="8096" w:type="dxa"/>
          </w:tcPr>
          <w:p w:rsidR="004036E3" w:rsidRPr="006A0C86" w:rsidRDefault="004036E3" w:rsidP="00F45B95">
            <w:pPr>
              <w:jc w:val="both"/>
            </w:pPr>
            <w:r>
              <w:t>Граница территориальной зоны проходит от точки 4 вдоль линии застройки в северном направлении по ул. Красных Партизан до точки 5, далее в восточном направлении по границам земельных участков домовладений до точки 6, далее по границам земельных участков домовладений пер.</w:t>
            </w:r>
            <w:r w:rsidR="0030048F">
              <w:t xml:space="preserve"> </w:t>
            </w:r>
            <w:r>
              <w:t>Колхозный в юго-восточном направлении до точки 7, далее в западном направлении по границам земельных участков домовладений ул.</w:t>
            </w:r>
            <w:r w:rsidR="0030048F">
              <w:t xml:space="preserve"> </w:t>
            </w:r>
            <w:r>
              <w:t>Новикова до точки 8, далее по границе населенного пункта до точки 4.</w:t>
            </w:r>
          </w:p>
        </w:tc>
      </w:tr>
      <w:tr w:rsidR="004036E3" w:rsidRPr="006A0C86" w:rsidTr="00322E31">
        <w:trPr>
          <w:trHeight w:val="143"/>
        </w:trPr>
        <w:tc>
          <w:tcPr>
            <w:tcW w:w="1368" w:type="dxa"/>
          </w:tcPr>
          <w:p w:rsidR="004036E3" w:rsidRPr="006A0C86" w:rsidRDefault="004036E3" w:rsidP="00322E31">
            <w:r w:rsidRPr="006A0C86">
              <w:t>Ж1/1/3</w:t>
            </w:r>
          </w:p>
        </w:tc>
        <w:tc>
          <w:tcPr>
            <w:tcW w:w="8096" w:type="dxa"/>
          </w:tcPr>
          <w:p w:rsidR="004036E3" w:rsidRPr="006A0C86" w:rsidRDefault="004036E3" w:rsidP="00F45B95">
            <w:pPr>
              <w:jc w:val="both"/>
            </w:pPr>
            <w:r>
              <w:t>Граница территориальной зоны проходит в границах точек 9-12 по границам земельных участков домовладений по ул. Красных Партизан.</w:t>
            </w:r>
          </w:p>
        </w:tc>
      </w:tr>
      <w:tr w:rsidR="004036E3" w:rsidRPr="006A0C86" w:rsidTr="00322E31">
        <w:trPr>
          <w:trHeight w:val="143"/>
        </w:trPr>
        <w:tc>
          <w:tcPr>
            <w:tcW w:w="1368" w:type="dxa"/>
          </w:tcPr>
          <w:p w:rsidR="004036E3" w:rsidRPr="006A0C86" w:rsidRDefault="004036E3" w:rsidP="00322E31">
            <w:r w:rsidRPr="006A0C86">
              <w:lastRenderedPageBreak/>
              <w:t>Ж1/1/4</w:t>
            </w:r>
          </w:p>
        </w:tc>
        <w:tc>
          <w:tcPr>
            <w:tcW w:w="8096" w:type="dxa"/>
          </w:tcPr>
          <w:p w:rsidR="004036E3" w:rsidRPr="006A0C86" w:rsidRDefault="004036E3" w:rsidP="00F45B95">
            <w:pPr>
              <w:jc w:val="both"/>
            </w:pPr>
            <w:r>
              <w:t>Граница территориальной зоны проходит от точки 13 до точки 14 по границам земельных участков домовладений, далее в восточном направлении вдоль линии застройки по ул. Красных Партизан до точки 15, далее в южном направлении до точки 16 по границе земельного участка домовладения, далее в западном направлении до точки 13 вдоль линии застройки по ул.</w:t>
            </w:r>
            <w:r w:rsidR="0030048F">
              <w:t xml:space="preserve"> </w:t>
            </w:r>
            <w:r>
              <w:t>Свободы.</w:t>
            </w:r>
          </w:p>
        </w:tc>
      </w:tr>
      <w:tr w:rsidR="004036E3" w:rsidRPr="006A0C86" w:rsidTr="00322E31">
        <w:trPr>
          <w:trHeight w:val="143"/>
        </w:trPr>
        <w:tc>
          <w:tcPr>
            <w:tcW w:w="1368" w:type="dxa"/>
          </w:tcPr>
          <w:p w:rsidR="004036E3" w:rsidRPr="006A0C86" w:rsidRDefault="004036E3" w:rsidP="00322E31">
            <w:r w:rsidRPr="006A0C86">
              <w:t>Ж1/1/5</w:t>
            </w:r>
          </w:p>
        </w:tc>
        <w:tc>
          <w:tcPr>
            <w:tcW w:w="8096" w:type="dxa"/>
          </w:tcPr>
          <w:p w:rsidR="004036E3" w:rsidRPr="006A0C86" w:rsidRDefault="004036E3" w:rsidP="00F45B95">
            <w:pPr>
              <w:jc w:val="both"/>
            </w:pPr>
            <w:r>
              <w:t>Граница территориальной зоны проходит в границах точек 18-20. северная и южная граница соответственно проходит от точки 18 до точки 19 по ул. Красных Партизан и 20 и 17 по ул.</w:t>
            </w:r>
            <w:r w:rsidR="0030048F">
              <w:t xml:space="preserve"> </w:t>
            </w:r>
            <w:r>
              <w:t>Свободы Западная и восточная границы проходят по границам земельных участков домовладений.</w:t>
            </w:r>
          </w:p>
        </w:tc>
      </w:tr>
      <w:tr w:rsidR="004036E3" w:rsidRPr="006A0C86" w:rsidTr="00322E31">
        <w:trPr>
          <w:trHeight w:val="143"/>
        </w:trPr>
        <w:tc>
          <w:tcPr>
            <w:tcW w:w="1368" w:type="dxa"/>
          </w:tcPr>
          <w:p w:rsidR="004036E3" w:rsidRPr="006A0C86" w:rsidRDefault="004036E3" w:rsidP="00322E31">
            <w:r w:rsidRPr="006A0C86">
              <w:t>Ж1/1/6</w:t>
            </w:r>
          </w:p>
        </w:tc>
        <w:tc>
          <w:tcPr>
            <w:tcW w:w="8096" w:type="dxa"/>
          </w:tcPr>
          <w:p w:rsidR="004036E3" w:rsidRPr="006A0C86" w:rsidRDefault="004036E3" w:rsidP="00F45B95">
            <w:pPr>
              <w:jc w:val="both"/>
            </w:pPr>
            <w:r>
              <w:t xml:space="preserve">Граница территориальной зоны проходит в границах точек 21-24. Северная граница зоны проходит от точки 22 до точки 23 вдоль линии застройки по ул. Красных </w:t>
            </w:r>
            <w:r w:rsidR="0030048F">
              <w:t>Партизан, южная</w:t>
            </w:r>
            <w:r>
              <w:t xml:space="preserve"> граница проходит от точки 24 до точки 21 вдоль линии застройки по </w:t>
            </w:r>
            <w:r w:rsidR="0030048F">
              <w:t>ул. Свободы</w:t>
            </w:r>
            <w:r>
              <w:t>, восточная и западная границы проходят по границам земельных участков домовладений.</w:t>
            </w:r>
          </w:p>
        </w:tc>
      </w:tr>
      <w:tr w:rsidR="004036E3" w:rsidRPr="006A0C86" w:rsidTr="00322E31">
        <w:trPr>
          <w:trHeight w:val="143"/>
        </w:trPr>
        <w:tc>
          <w:tcPr>
            <w:tcW w:w="1368" w:type="dxa"/>
          </w:tcPr>
          <w:p w:rsidR="004036E3" w:rsidRPr="006A0C86" w:rsidRDefault="004036E3" w:rsidP="00322E31">
            <w:r w:rsidRPr="006A0C86">
              <w:t>Ж1/1/7</w:t>
            </w:r>
          </w:p>
        </w:tc>
        <w:tc>
          <w:tcPr>
            <w:tcW w:w="8096" w:type="dxa"/>
          </w:tcPr>
          <w:p w:rsidR="004036E3" w:rsidRDefault="004036E3" w:rsidP="00F45B95">
            <w:pPr>
              <w:jc w:val="both"/>
            </w:pPr>
            <w:r>
              <w:t xml:space="preserve">Граница территориальной зоны проходит от точки 25 в северном направлении  до точки 26 по границе земельного участка , далее в восточном направлении до точки 27 по границам земельных участков домовладений, далее по границе населенного пункта до точки 28, далее по границе земельного участка домовладения до точки 29, далее вдоль линии застройки по </w:t>
            </w:r>
            <w:r w:rsidR="0030048F">
              <w:t>ул. Свободы</w:t>
            </w:r>
            <w:r>
              <w:t xml:space="preserve"> до точки 30, далее по границе земельного участка многоквартирного жилого дома до точки 32. далее вдоль линии застройки по </w:t>
            </w:r>
            <w:r w:rsidR="0030048F">
              <w:t>ул. Свободы</w:t>
            </w:r>
            <w:r>
              <w:t xml:space="preserve"> до точки 25.</w:t>
            </w:r>
          </w:p>
          <w:p w:rsidR="004B0B9A" w:rsidRPr="006A0C86" w:rsidRDefault="004B0B9A" w:rsidP="00F45B95">
            <w:pPr>
              <w:jc w:val="both"/>
            </w:pPr>
          </w:p>
        </w:tc>
      </w:tr>
      <w:tr w:rsidR="004036E3" w:rsidRPr="006A0C86" w:rsidTr="00322E31">
        <w:trPr>
          <w:trHeight w:val="143"/>
        </w:trPr>
        <w:tc>
          <w:tcPr>
            <w:tcW w:w="1368" w:type="dxa"/>
          </w:tcPr>
          <w:p w:rsidR="004036E3" w:rsidRPr="006A0C86" w:rsidRDefault="004036E3" w:rsidP="00322E31">
            <w:r w:rsidRPr="006A0C86">
              <w:t>Ж1/1/8</w:t>
            </w:r>
          </w:p>
        </w:tc>
        <w:tc>
          <w:tcPr>
            <w:tcW w:w="8096" w:type="dxa"/>
          </w:tcPr>
          <w:p w:rsidR="004036E3" w:rsidRPr="006A0C86" w:rsidRDefault="004036E3" w:rsidP="00F45B95">
            <w:pPr>
              <w:jc w:val="both"/>
            </w:pPr>
            <w:r>
              <w:t xml:space="preserve">Граница территориальной зоны проходит от точки 33 по границе земельного участка домовладения до точки 34, далее вдоль линии застройки </w:t>
            </w:r>
            <w:r w:rsidR="0030048F">
              <w:t>ул. Новикова</w:t>
            </w:r>
            <w:r>
              <w:t xml:space="preserve"> до точки 35, далее в западном направлении </w:t>
            </w:r>
            <w:r w:rsidR="0030048F">
              <w:t>вдоль линии</w:t>
            </w:r>
            <w:r>
              <w:t xml:space="preserve"> застройки по </w:t>
            </w:r>
            <w:r w:rsidR="0030048F">
              <w:t>ул. Пролетарская</w:t>
            </w:r>
            <w:r>
              <w:t xml:space="preserve"> до точки 36, далее по границе населенного пункта до точки 33 в северном направлении.</w:t>
            </w:r>
          </w:p>
        </w:tc>
      </w:tr>
      <w:tr w:rsidR="004036E3" w:rsidRPr="006A0C86" w:rsidTr="00322E31">
        <w:trPr>
          <w:trHeight w:val="143"/>
        </w:trPr>
        <w:tc>
          <w:tcPr>
            <w:tcW w:w="1368" w:type="dxa"/>
          </w:tcPr>
          <w:p w:rsidR="004036E3" w:rsidRPr="006A0C86" w:rsidRDefault="004036E3" w:rsidP="00322E31">
            <w:r w:rsidRPr="006A0C86">
              <w:t>Ж1/1/9</w:t>
            </w:r>
          </w:p>
        </w:tc>
        <w:tc>
          <w:tcPr>
            <w:tcW w:w="8096" w:type="dxa"/>
          </w:tcPr>
          <w:p w:rsidR="004036E3" w:rsidRPr="006A0C86" w:rsidRDefault="004036E3" w:rsidP="00F45B95">
            <w:pPr>
              <w:jc w:val="both"/>
            </w:pPr>
            <w:r>
              <w:t xml:space="preserve">Граница территориальной зоны проходит в границах точек 37-40. От точки 37 до точки 38 граница зоны проходит по границе земельного участка домовладения, далее в южном направлении вдоль линии застройки по </w:t>
            </w:r>
            <w:r w:rsidR="0030048F">
              <w:t>пер. Колхозный</w:t>
            </w:r>
            <w:r>
              <w:t xml:space="preserve"> до точки 39, далее в западном направлении вдоль линии застройки по </w:t>
            </w:r>
            <w:r w:rsidR="0030048F">
              <w:t>ул. Пролетарская</w:t>
            </w:r>
            <w:r>
              <w:t xml:space="preserve"> до точки 40, далее в северном направлении по </w:t>
            </w:r>
            <w:r w:rsidR="0030048F">
              <w:t>ул. Новикова</w:t>
            </w:r>
            <w:r>
              <w:t xml:space="preserve"> до точки 37.</w:t>
            </w:r>
          </w:p>
        </w:tc>
      </w:tr>
      <w:tr w:rsidR="004036E3" w:rsidRPr="006A0C86" w:rsidTr="00322E31">
        <w:trPr>
          <w:trHeight w:val="143"/>
        </w:trPr>
        <w:tc>
          <w:tcPr>
            <w:tcW w:w="1368" w:type="dxa"/>
          </w:tcPr>
          <w:p w:rsidR="004036E3" w:rsidRPr="006A0C86" w:rsidRDefault="004036E3" w:rsidP="00322E31">
            <w:r w:rsidRPr="006A0C86">
              <w:t>Ж1/1/10</w:t>
            </w:r>
          </w:p>
        </w:tc>
        <w:tc>
          <w:tcPr>
            <w:tcW w:w="8096" w:type="dxa"/>
          </w:tcPr>
          <w:p w:rsidR="004036E3" w:rsidRPr="006A0C86" w:rsidRDefault="004036E3" w:rsidP="00F45B95">
            <w:pPr>
              <w:jc w:val="both"/>
            </w:pPr>
            <w:r>
              <w:t xml:space="preserve">Граница территориальной зоны проходит от точки 41 по границе населенного пункта до точки 42, далее по границе земельного участка домовладения до точки 43, далее в западном направлении вдоль линии застройки по </w:t>
            </w:r>
            <w:r w:rsidR="0030048F">
              <w:t>ул. Низовая</w:t>
            </w:r>
            <w:r>
              <w:t xml:space="preserve"> до точки 41.</w:t>
            </w:r>
          </w:p>
        </w:tc>
      </w:tr>
      <w:tr w:rsidR="004036E3" w:rsidRPr="006A0C86" w:rsidTr="00322E31">
        <w:trPr>
          <w:trHeight w:val="143"/>
        </w:trPr>
        <w:tc>
          <w:tcPr>
            <w:tcW w:w="1368" w:type="dxa"/>
          </w:tcPr>
          <w:p w:rsidR="004036E3" w:rsidRPr="006A0C86" w:rsidRDefault="004036E3" w:rsidP="00322E31">
            <w:r w:rsidRPr="006A0C86">
              <w:t>Ж1/1/11</w:t>
            </w:r>
          </w:p>
        </w:tc>
        <w:tc>
          <w:tcPr>
            <w:tcW w:w="8096" w:type="dxa"/>
          </w:tcPr>
          <w:p w:rsidR="004036E3" w:rsidRPr="006A0C86" w:rsidRDefault="004036E3" w:rsidP="0030048F">
            <w:pPr>
              <w:jc w:val="both"/>
            </w:pPr>
            <w:r>
              <w:t xml:space="preserve">Граница территориальной зоны проходит от точки 44 по границе населенного пункта до точки 45, далее земельных участков домовладений до точки 46, далее по границам земельных участков домовладений в границах точек 46-51, далее в западном направлении вдоль линии застройки по </w:t>
            </w:r>
            <w:r w:rsidR="0030048F">
              <w:t>ул. Низовая</w:t>
            </w:r>
            <w:r>
              <w:t xml:space="preserve"> до точки 52, далее в северном направлении по границе земельного участка домовладения до точки 44.</w:t>
            </w:r>
          </w:p>
        </w:tc>
      </w:tr>
      <w:tr w:rsidR="004036E3" w:rsidRPr="006A0C86" w:rsidTr="00322E31">
        <w:trPr>
          <w:trHeight w:val="143"/>
        </w:trPr>
        <w:tc>
          <w:tcPr>
            <w:tcW w:w="1368" w:type="dxa"/>
          </w:tcPr>
          <w:p w:rsidR="004036E3" w:rsidRPr="006A0C86" w:rsidRDefault="004036E3" w:rsidP="00322E31">
            <w:r w:rsidRPr="006A0C86">
              <w:t>Ж1/1/12</w:t>
            </w:r>
          </w:p>
        </w:tc>
        <w:tc>
          <w:tcPr>
            <w:tcW w:w="8096" w:type="dxa"/>
          </w:tcPr>
          <w:p w:rsidR="004036E3" w:rsidRPr="006A0C86" w:rsidRDefault="004036E3" w:rsidP="0030048F">
            <w:pPr>
              <w:jc w:val="both"/>
            </w:pPr>
            <w:r>
              <w:t xml:space="preserve">Граница территориальной зоны проходит от точки 53 по границе населенного пункта до точки 54 в восточном направлении, далее по границе земельного участка до точки 55 в южном направлении, далее вдоль линии </w:t>
            </w:r>
            <w:r w:rsidR="0030048F">
              <w:t>застройки по</w:t>
            </w:r>
            <w:r>
              <w:t xml:space="preserve"> </w:t>
            </w:r>
            <w:r w:rsidR="0030048F">
              <w:t>ул. Низовая</w:t>
            </w:r>
            <w:r>
              <w:t xml:space="preserve"> до точки 56 и далее в северном направлении по границе земельного участка домовладения до точки 53.</w:t>
            </w:r>
          </w:p>
        </w:tc>
      </w:tr>
      <w:tr w:rsidR="004036E3" w:rsidRPr="006A0C86" w:rsidTr="00322E31">
        <w:trPr>
          <w:trHeight w:val="143"/>
        </w:trPr>
        <w:tc>
          <w:tcPr>
            <w:tcW w:w="1368" w:type="dxa"/>
          </w:tcPr>
          <w:p w:rsidR="004036E3" w:rsidRPr="006A0C86" w:rsidRDefault="004036E3" w:rsidP="00322E31">
            <w:r w:rsidRPr="006A0C86">
              <w:lastRenderedPageBreak/>
              <w:t>Ж1/1/13</w:t>
            </w:r>
          </w:p>
        </w:tc>
        <w:tc>
          <w:tcPr>
            <w:tcW w:w="8096" w:type="dxa"/>
          </w:tcPr>
          <w:p w:rsidR="004036E3" w:rsidRPr="006A0C86" w:rsidRDefault="004036E3" w:rsidP="0030048F">
            <w:pPr>
              <w:jc w:val="both"/>
            </w:pPr>
            <w:r>
              <w:t xml:space="preserve">Граница территориальной зоны проходит от точки 57 вдоль линии застройки по </w:t>
            </w:r>
            <w:r w:rsidR="0030048F">
              <w:t>ул. Низовая</w:t>
            </w:r>
            <w:r>
              <w:t xml:space="preserve"> до точки 58 в восточном направлении, далее по границам земельных участков домовладений до точки 60 и далее по границе населенного пункта до точки 57.</w:t>
            </w:r>
          </w:p>
        </w:tc>
      </w:tr>
      <w:tr w:rsidR="004036E3" w:rsidRPr="006A0C86" w:rsidTr="00322E31">
        <w:trPr>
          <w:trHeight w:val="143"/>
        </w:trPr>
        <w:tc>
          <w:tcPr>
            <w:tcW w:w="1368" w:type="dxa"/>
          </w:tcPr>
          <w:p w:rsidR="004036E3" w:rsidRPr="006A0C86" w:rsidRDefault="004036E3" w:rsidP="00322E31">
            <w:r w:rsidRPr="006A0C86">
              <w:t>Ж1/1/14</w:t>
            </w:r>
          </w:p>
        </w:tc>
        <w:tc>
          <w:tcPr>
            <w:tcW w:w="8096" w:type="dxa"/>
          </w:tcPr>
          <w:p w:rsidR="004036E3" w:rsidRPr="006A0C86" w:rsidRDefault="004036E3" w:rsidP="0030048F">
            <w:pPr>
              <w:jc w:val="both"/>
            </w:pPr>
            <w:r>
              <w:t xml:space="preserve">Граница территориальной зоны проходит от точки 61 по границе населенного пункта до точки 62, далее в восточном направлении до точки 63 вдоль проезда по границам земельных участков домовладений, далее в южном направлении вдоль линии застройки по пер. Полугорный до точки 64, далее в западном направлении вдоль линии застройки по </w:t>
            </w:r>
            <w:r w:rsidR="0030048F">
              <w:t>ул. Низовая</w:t>
            </w:r>
            <w:r>
              <w:t xml:space="preserve"> до точки 65 и далее по границе земельного участка домовладения до точки 61.</w:t>
            </w:r>
          </w:p>
        </w:tc>
      </w:tr>
      <w:tr w:rsidR="004036E3" w:rsidRPr="006A0C86" w:rsidTr="00322E31">
        <w:trPr>
          <w:trHeight w:val="27"/>
        </w:trPr>
        <w:tc>
          <w:tcPr>
            <w:tcW w:w="1368" w:type="dxa"/>
          </w:tcPr>
          <w:p w:rsidR="004036E3" w:rsidRPr="006A0C86" w:rsidRDefault="004036E3" w:rsidP="00322E31">
            <w:r w:rsidRPr="006A0C86">
              <w:t>Ж1/1/15</w:t>
            </w:r>
          </w:p>
        </w:tc>
        <w:tc>
          <w:tcPr>
            <w:tcW w:w="8096" w:type="dxa"/>
          </w:tcPr>
          <w:p w:rsidR="004036E3" w:rsidRPr="006A0C86" w:rsidRDefault="004036E3" w:rsidP="0030048F">
            <w:pPr>
              <w:jc w:val="both"/>
            </w:pPr>
            <w:r>
              <w:t xml:space="preserve">Граница территориальной зоны находится в границах жилого квартала ограниченного улицами Низовая, Пролетарская, пер. Полугорный и </w:t>
            </w:r>
            <w:r w:rsidR="0030048F">
              <w:t>пер. Садовый</w:t>
            </w:r>
            <w:r>
              <w:t xml:space="preserve"> и находится в границах точек 66-69.</w:t>
            </w:r>
          </w:p>
        </w:tc>
      </w:tr>
      <w:tr w:rsidR="004036E3" w:rsidRPr="006A0C86" w:rsidTr="00322E31">
        <w:trPr>
          <w:trHeight w:val="22"/>
        </w:trPr>
        <w:tc>
          <w:tcPr>
            <w:tcW w:w="1368" w:type="dxa"/>
          </w:tcPr>
          <w:p w:rsidR="004036E3" w:rsidRPr="006A0C86" w:rsidRDefault="004036E3" w:rsidP="00322E31">
            <w:r w:rsidRPr="006A0C86">
              <w:t>Ж1/1/16</w:t>
            </w:r>
          </w:p>
        </w:tc>
        <w:tc>
          <w:tcPr>
            <w:tcW w:w="8096" w:type="dxa"/>
          </w:tcPr>
          <w:p w:rsidR="004036E3" w:rsidRPr="006A0C86" w:rsidRDefault="004036E3" w:rsidP="0030048F">
            <w:pPr>
              <w:jc w:val="both"/>
            </w:pPr>
            <w:r>
              <w:t xml:space="preserve">Граница территориальной зоны проходит от точки 70 вдоль линии застройки по </w:t>
            </w:r>
            <w:r w:rsidR="0030048F">
              <w:t>ул. Низовая</w:t>
            </w:r>
            <w:r>
              <w:t xml:space="preserve"> до точки 71, далее в южном направлении по границе земельного участка домовладения до точки 72, далее в западном направлении вдоль линии застройки по </w:t>
            </w:r>
            <w:r w:rsidR="0030048F">
              <w:t>ул. Степана</w:t>
            </w:r>
            <w:r>
              <w:t xml:space="preserve"> Разина до точки 73, далее по границе земельного участка домовладения до точки 74, далее по границе населенного пункта до точки 75 и далее в северном направлении по границе земельного участка домовладения до точки 70.</w:t>
            </w:r>
          </w:p>
        </w:tc>
      </w:tr>
      <w:tr w:rsidR="004036E3" w:rsidRPr="006A0C86" w:rsidTr="004B4FB0">
        <w:trPr>
          <w:trHeight w:val="1188"/>
        </w:trPr>
        <w:tc>
          <w:tcPr>
            <w:tcW w:w="1368" w:type="dxa"/>
          </w:tcPr>
          <w:p w:rsidR="004036E3" w:rsidRPr="006A0C86" w:rsidRDefault="004036E3" w:rsidP="00322E31">
            <w:r w:rsidRPr="006A0C86">
              <w:t>Ж1/1/17</w:t>
            </w:r>
          </w:p>
        </w:tc>
        <w:tc>
          <w:tcPr>
            <w:tcW w:w="8096" w:type="dxa"/>
          </w:tcPr>
          <w:p w:rsidR="004B0B9A" w:rsidRDefault="004036E3" w:rsidP="0030048F">
            <w:pPr>
              <w:jc w:val="both"/>
            </w:pPr>
            <w:r>
              <w:t xml:space="preserve">Граница территориальной зоны проходит от точки 76 вдоль линии застройки по ул. Степана Разина до точки 77 в восточном направлении, далее в южном направлении вдоль линии застройки по </w:t>
            </w:r>
            <w:r w:rsidR="0030048F">
              <w:t>ул. Степана</w:t>
            </w:r>
            <w:r>
              <w:t xml:space="preserve"> Разина до точки 78. далее по границе </w:t>
            </w:r>
            <w:r w:rsidR="004B4FB0">
              <w:t>населенного пункта до точки 76.</w:t>
            </w:r>
          </w:p>
          <w:p w:rsidR="004B4FB0" w:rsidRPr="006A0C86" w:rsidRDefault="004B4FB0" w:rsidP="0030048F">
            <w:pPr>
              <w:jc w:val="both"/>
            </w:pPr>
          </w:p>
        </w:tc>
      </w:tr>
      <w:tr w:rsidR="004036E3" w:rsidRPr="006A0C86" w:rsidTr="00322E31">
        <w:trPr>
          <w:trHeight w:val="22"/>
        </w:trPr>
        <w:tc>
          <w:tcPr>
            <w:tcW w:w="1368" w:type="dxa"/>
          </w:tcPr>
          <w:p w:rsidR="004036E3" w:rsidRPr="006A0C86" w:rsidRDefault="004036E3" w:rsidP="00322E31">
            <w:r w:rsidRPr="006A0C86">
              <w:t>Ж1/1/18</w:t>
            </w:r>
          </w:p>
        </w:tc>
        <w:tc>
          <w:tcPr>
            <w:tcW w:w="8096" w:type="dxa"/>
          </w:tcPr>
          <w:p w:rsidR="004036E3" w:rsidRPr="006A0C86" w:rsidRDefault="004036E3" w:rsidP="0030048F">
            <w:pPr>
              <w:jc w:val="both"/>
            </w:pPr>
            <w:r>
              <w:t xml:space="preserve">Граница территориальной зоны проходит от точки 79 в северном направлении вдоль линии застройки по </w:t>
            </w:r>
            <w:r w:rsidR="0030048F">
              <w:t>ул. Степана</w:t>
            </w:r>
            <w:r>
              <w:t xml:space="preserve"> Разина до точки 80, далее в восточном направлении по границе земельного участка до точки 81, далее вдоль линии застройки по </w:t>
            </w:r>
            <w:r w:rsidR="0030048F">
              <w:t>пер. Бригадный</w:t>
            </w:r>
            <w:r>
              <w:t xml:space="preserve"> в южном направлении до точки 82, далее по границам земельных участков домовладений до точки 79.</w:t>
            </w:r>
          </w:p>
        </w:tc>
      </w:tr>
      <w:tr w:rsidR="004036E3" w:rsidRPr="006A0C86" w:rsidTr="00322E31">
        <w:trPr>
          <w:trHeight w:val="22"/>
        </w:trPr>
        <w:tc>
          <w:tcPr>
            <w:tcW w:w="1368" w:type="dxa"/>
          </w:tcPr>
          <w:p w:rsidR="004036E3" w:rsidRPr="006A0C86" w:rsidRDefault="004036E3" w:rsidP="00322E31">
            <w:r w:rsidRPr="006A0C86">
              <w:t>Ж1/1/19</w:t>
            </w:r>
          </w:p>
        </w:tc>
        <w:tc>
          <w:tcPr>
            <w:tcW w:w="8096" w:type="dxa"/>
          </w:tcPr>
          <w:p w:rsidR="004036E3" w:rsidRPr="006A0C86" w:rsidRDefault="004036E3" w:rsidP="0030048F">
            <w:pPr>
              <w:jc w:val="both"/>
            </w:pPr>
            <w:r>
              <w:t xml:space="preserve">Граница территориальной зоны проходит от точки 83 вдоль линии застройки по </w:t>
            </w:r>
            <w:r w:rsidR="0030048F">
              <w:t>ул. Пролетарская</w:t>
            </w:r>
            <w:r>
              <w:t xml:space="preserve"> до точки 84 в восточном направлении, далее в южном направлении по границам земельных участков домовладений до точки 85, далее в западном направлении вдоль линии застройки по </w:t>
            </w:r>
            <w:r w:rsidR="0030048F">
              <w:t>ул. Низовая</w:t>
            </w:r>
            <w:r>
              <w:t xml:space="preserve"> до точки 86, далее в северном направлении по границам земельных участков домовладений в границах точек 86-83.</w:t>
            </w:r>
          </w:p>
        </w:tc>
      </w:tr>
      <w:tr w:rsidR="004036E3" w:rsidRPr="006A0C86" w:rsidTr="00322E31">
        <w:trPr>
          <w:trHeight w:val="22"/>
        </w:trPr>
        <w:tc>
          <w:tcPr>
            <w:tcW w:w="1368" w:type="dxa"/>
          </w:tcPr>
          <w:p w:rsidR="004036E3" w:rsidRPr="006A0C86" w:rsidRDefault="004036E3" w:rsidP="00322E31">
            <w:r w:rsidRPr="006A0C86">
              <w:t>Ж1/1/20</w:t>
            </w:r>
          </w:p>
        </w:tc>
        <w:tc>
          <w:tcPr>
            <w:tcW w:w="8096" w:type="dxa"/>
          </w:tcPr>
          <w:p w:rsidR="004036E3" w:rsidRPr="006A0C86" w:rsidRDefault="004036E3" w:rsidP="0030048F">
            <w:pPr>
              <w:jc w:val="both"/>
            </w:pPr>
            <w:r>
              <w:t xml:space="preserve">Граница территориальной зоны проходит от точки 89 вдоль линии застройки по </w:t>
            </w:r>
            <w:r w:rsidR="0030048F">
              <w:t>пер. Колхозный</w:t>
            </w:r>
            <w:r>
              <w:t xml:space="preserve"> до точки 91. далее в восточном направлении вдоль линии застройки по </w:t>
            </w:r>
            <w:r w:rsidR="0030048F">
              <w:t>ул. Новикова</w:t>
            </w:r>
            <w:r>
              <w:t xml:space="preserve">, далее в южном направлении по границам земельных участков домовладений до точки </w:t>
            </w:r>
            <w:r w:rsidR="0030048F">
              <w:t>93, далее</w:t>
            </w:r>
            <w:r>
              <w:t xml:space="preserve"> по границе действующего кладбища до точки 94 и 89.</w:t>
            </w:r>
          </w:p>
        </w:tc>
      </w:tr>
      <w:tr w:rsidR="004036E3" w:rsidRPr="006A0C86" w:rsidTr="00322E31">
        <w:trPr>
          <w:trHeight w:val="22"/>
        </w:trPr>
        <w:tc>
          <w:tcPr>
            <w:tcW w:w="1368" w:type="dxa"/>
          </w:tcPr>
          <w:p w:rsidR="004036E3" w:rsidRPr="006A0C86" w:rsidRDefault="004036E3" w:rsidP="00322E31">
            <w:r w:rsidRPr="006A0C86">
              <w:t>Ж1/1/21</w:t>
            </w:r>
          </w:p>
        </w:tc>
        <w:tc>
          <w:tcPr>
            <w:tcW w:w="8096" w:type="dxa"/>
          </w:tcPr>
          <w:p w:rsidR="004036E3" w:rsidRPr="006A0C86" w:rsidRDefault="004036E3" w:rsidP="0030048F">
            <w:pPr>
              <w:jc w:val="both"/>
            </w:pPr>
            <w:r>
              <w:t xml:space="preserve">Граница территориальной зоны проходит от точки 95 по границе земельных участков домовладений до точки 96, далее вдоль линии застройки по </w:t>
            </w:r>
            <w:r w:rsidR="0030048F">
              <w:t>ул. Новикова</w:t>
            </w:r>
            <w:r>
              <w:t xml:space="preserve"> до точки 97, далее по границе земельного участка домовладения в южном направлении до точки 98, далее в западном направлении вдоль линии застройки по </w:t>
            </w:r>
            <w:r w:rsidR="0030048F">
              <w:t>пер. Первомайский</w:t>
            </w:r>
            <w:r>
              <w:t xml:space="preserve"> до точки 95.</w:t>
            </w:r>
          </w:p>
        </w:tc>
      </w:tr>
      <w:tr w:rsidR="004036E3" w:rsidRPr="006A0C86" w:rsidTr="00322E31">
        <w:trPr>
          <w:trHeight w:val="22"/>
        </w:trPr>
        <w:tc>
          <w:tcPr>
            <w:tcW w:w="1368" w:type="dxa"/>
          </w:tcPr>
          <w:p w:rsidR="004036E3" w:rsidRPr="006A0C86" w:rsidRDefault="004036E3" w:rsidP="00322E31">
            <w:r w:rsidRPr="006A0C86">
              <w:t>Ж1/1/22</w:t>
            </w:r>
          </w:p>
        </w:tc>
        <w:tc>
          <w:tcPr>
            <w:tcW w:w="8096" w:type="dxa"/>
          </w:tcPr>
          <w:p w:rsidR="004036E3" w:rsidRPr="006A0C86" w:rsidRDefault="004036E3" w:rsidP="0030048F">
            <w:pPr>
              <w:jc w:val="both"/>
            </w:pPr>
            <w:r>
              <w:t xml:space="preserve">Граница территориальной зоны проходит от точки 99 вдоль линии застройки по </w:t>
            </w:r>
            <w:r w:rsidR="0030048F">
              <w:t>пер. Первомайский</w:t>
            </w:r>
            <w:r>
              <w:t xml:space="preserve"> в восточном направлении до точки 100, далее по границе земельного участка домовладения до точки 101 в южном направлении, далее вдоль линии застройки по </w:t>
            </w:r>
            <w:r w:rsidR="0030048F">
              <w:t>ул. Пролетарская</w:t>
            </w:r>
            <w:r>
              <w:t xml:space="preserve"> до точки 102 </w:t>
            </w:r>
            <w:r>
              <w:lastRenderedPageBreak/>
              <w:t>в западном направлении и далее по границе земельного участка домовладения до точки 99 в северном направлении.</w:t>
            </w:r>
          </w:p>
        </w:tc>
      </w:tr>
      <w:tr w:rsidR="004036E3" w:rsidRPr="006A0C86" w:rsidTr="00322E31">
        <w:trPr>
          <w:trHeight w:val="22"/>
        </w:trPr>
        <w:tc>
          <w:tcPr>
            <w:tcW w:w="1368" w:type="dxa"/>
          </w:tcPr>
          <w:p w:rsidR="004036E3" w:rsidRPr="006A0C86" w:rsidRDefault="004036E3" w:rsidP="00322E31">
            <w:r w:rsidRPr="006A0C86">
              <w:lastRenderedPageBreak/>
              <w:t>Ж1/1/23</w:t>
            </w:r>
          </w:p>
        </w:tc>
        <w:tc>
          <w:tcPr>
            <w:tcW w:w="8096" w:type="dxa"/>
          </w:tcPr>
          <w:p w:rsidR="004036E3" w:rsidRPr="006A0C86" w:rsidRDefault="004036E3" w:rsidP="0030048F">
            <w:pPr>
              <w:jc w:val="both"/>
            </w:pPr>
            <w:r>
              <w:t xml:space="preserve">Граница территориальной зоны находится в границах точек 103-106. северная граница зоны проходит от точки 103 до точки 104 вдоль линии застройки по </w:t>
            </w:r>
            <w:r w:rsidR="0030048F">
              <w:t>ул. Пролетарская</w:t>
            </w:r>
            <w:r>
              <w:t xml:space="preserve">, южная граница проходит от точки 105 до точки 106 вдоль линии застройки по </w:t>
            </w:r>
            <w:r w:rsidR="0030048F">
              <w:t>ул. Низовая</w:t>
            </w:r>
            <w:r>
              <w:t>.</w:t>
            </w:r>
          </w:p>
        </w:tc>
      </w:tr>
      <w:tr w:rsidR="004036E3" w:rsidRPr="006A0C86" w:rsidTr="00322E31">
        <w:trPr>
          <w:trHeight w:val="22"/>
        </w:trPr>
        <w:tc>
          <w:tcPr>
            <w:tcW w:w="1368" w:type="dxa"/>
          </w:tcPr>
          <w:p w:rsidR="004036E3" w:rsidRPr="006A0C86" w:rsidRDefault="004036E3" w:rsidP="00322E31">
            <w:r w:rsidRPr="006A0C86">
              <w:t>Ж1/1/24</w:t>
            </w:r>
          </w:p>
        </w:tc>
        <w:tc>
          <w:tcPr>
            <w:tcW w:w="8096" w:type="dxa"/>
          </w:tcPr>
          <w:p w:rsidR="004036E3" w:rsidRPr="006A0C86" w:rsidRDefault="004036E3" w:rsidP="0030048F">
            <w:pPr>
              <w:jc w:val="both"/>
            </w:pPr>
            <w:r>
              <w:t xml:space="preserve">Граница территориальной зоны проходит от точки 107 до точки 108 по границам земельных участков домовладений, далее вдоль линии застройки по </w:t>
            </w:r>
            <w:r w:rsidR="0030048F">
              <w:t>ул. Свободы</w:t>
            </w:r>
            <w:r>
              <w:t xml:space="preserve"> до точки 109, далее по границе земельного участка домовладения многоквартирной жилой застройки до точки 111, далее по границе земельного участка домовладения до точки 112, далее вдоль линии застройки по </w:t>
            </w:r>
            <w:r w:rsidR="0030048F">
              <w:t>ул. Новикова</w:t>
            </w:r>
            <w:r>
              <w:t xml:space="preserve"> до точки 107 в западном направлении.</w:t>
            </w:r>
          </w:p>
        </w:tc>
      </w:tr>
      <w:tr w:rsidR="004036E3" w:rsidRPr="006A0C86" w:rsidTr="00322E31">
        <w:trPr>
          <w:trHeight w:val="22"/>
        </w:trPr>
        <w:tc>
          <w:tcPr>
            <w:tcW w:w="1368" w:type="dxa"/>
          </w:tcPr>
          <w:p w:rsidR="004036E3" w:rsidRPr="006A0C86" w:rsidRDefault="004036E3" w:rsidP="00322E31">
            <w:r w:rsidRPr="006A0C86">
              <w:t>Ж1/1/25</w:t>
            </w:r>
          </w:p>
        </w:tc>
        <w:tc>
          <w:tcPr>
            <w:tcW w:w="8096" w:type="dxa"/>
          </w:tcPr>
          <w:p w:rsidR="004036E3" w:rsidRPr="006A0C86" w:rsidRDefault="004036E3" w:rsidP="0030048F">
            <w:pPr>
              <w:jc w:val="both"/>
            </w:pPr>
            <w:r>
              <w:t xml:space="preserve">Граница территориальной зоны находятся в границах точек 113-116, находящихся по границам земельных участков </w:t>
            </w:r>
            <w:r w:rsidR="0030048F">
              <w:t>ул. Новикова</w:t>
            </w:r>
            <w:r>
              <w:t xml:space="preserve">, Свободы и </w:t>
            </w:r>
            <w:r w:rsidR="0030048F">
              <w:t>пер. Никольский</w:t>
            </w:r>
            <w:r>
              <w:t>, с западной стороны граница зоны проходит по границам земельных участков домовладений.</w:t>
            </w:r>
          </w:p>
        </w:tc>
      </w:tr>
      <w:tr w:rsidR="004036E3" w:rsidRPr="006A0C86" w:rsidTr="00322E31">
        <w:trPr>
          <w:trHeight w:val="25"/>
        </w:trPr>
        <w:tc>
          <w:tcPr>
            <w:tcW w:w="1368" w:type="dxa"/>
          </w:tcPr>
          <w:p w:rsidR="004036E3" w:rsidRPr="006A0C86" w:rsidRDefault="004036E3" w:rsidP="00322E31">
            <w:r w:rsidRPr="006A0C86">
              <w:t>Ж1/1/26</w:t>
            </w:r>
          </w:p>
        </w:tc>
        <w:tc>
          <w:tcPr>
            <w:tcW w:w="8096" w:type="dxa"/>
          </w:tcPr>
          <w:p w:rsidR="004036E3" w:rsidRPr="006A0C86" w:rsidRDefault="004036E3" w:rsidP="0030048F">
            <w:pPr>
              <w:jc w:val="both"/>
            </w:pPr>
            <w:r>
              <w:t xml:space="preserve">Граница территориальной зоны проходит от точки 117 в восточном направлении вдоль линии застройки по </w:t>
            </w:r>
            <w:r w:rsidR="0030048F">
              <w:t>ул. Новикова</w:t>
            </w:r>
            <w:r>
              <w:t xml:space="preserve"> до точки 118, далее в южном направлении по </w:t>
            </w:r>
            <w:r w:rsidR="0030048F">
              <w:t>пер. Никольский</w:t>
            </w:r>
            <w:r>
              <w:t>, далее в восточном направлении вдоль линии застройки по ул.</w:t>
            </w:r>
            <w:r w:rsidR="0030048F">
              <w:t xml:space="preserve"> </w:t>
            </w:r>
            <w:r>
              <w:t>Ф.</w:t>
            </w:r>
            <w:r w:rsidR="0030048F">
              <w:t xml:space="preserve"> </w:t>
            </w:r>
            <w:r>
              <w:t>Энгельса до точки 120, далее в северном направлении по границам земельных участков домовладений до точки 117.</w:t>
            </w:r>
          </w:p>
        </w:tc>
      </w:tr>
      <w:tr w:rsidR="004036E3" w:rsidRPr="006A0C86" w:rsidTr="00322E31">
        <w:trPr>
          <w:trHeight w:val="25"/>
        </w:trPr>
        <w:tc>
          <w:tcPr>
            <w:tcW w:w="1368" w:type="dxa"/>
          </w:tcPr>
          <w:p w:rsidR="004036E3" w:rsidRPr="006A0C86" w:rsidRDefault="004036E3" w:rsidP="00322E31">
            <w:r w:rsidRPr="006A0C86">
              <w:t>Ж1/1/2</w:t>
            </w:r>
            <w:r>
              <w:t>7</w:t>
            </w:r>
          </w:p>
        </w:tc>
        <w:tc>
          <w:tcPr>
            <w:tcW w:w="8096" w:type="dxa"/>
          </w:tcPr>
          <w:p w:rsidR="004036E3" w:rsidRPr="006A0C86" w:rsidRDefault="004036E3" w:rsidP="0030048F">
            <w:pPr>
              <w:jc w:val="both"/>
            </w:pPr>
            <w:r>
              <w:t xml:space="preserve">Граница территориальной зоны проходит от точки 121 в восточном направлении до точки 122 по границам земельных участков домовладений, далее в южном направлении по границе земельного участка домовладения до точки 123, далее вдоль линии застройки по </w:t>
            </w:r>
            <w:r w:rsidR="0030048F">
              <w:t>ул. Пролетарская</w:t>
            </w:r>
            <w:r>
              <w:t xml:space="preserve"> до точки 124 и далее в северном направлении по границе земельного участка домовладения до точки 121. </w:t>
            </w:r>
          </w:p>
        </w:tc>
      </w:tr>
      <w:tr w:rsidR="004036E3" w:rsidRPr="006A0C86" w:rsidTr="00322E31">
        <w:trPr>
          <w:trHeight w:val="20"/>
        </w:trPr>
        <w:tc>
          <w:tcPr>
            <w:tcW w:w="1368" w:type="dxa"/>
          </w:tcPr>
          <w:p w:rsidR="004036E3" w:rsidRPr="006A0C86" w:rsidRDefault="004036E3" w:rsidP="00322E31">
            <w:r w:rsidRPr="006A0C86">
              <w:t>Ж1/1/2</w:t>
            </w:r>
            <w:r>
              <w:t>8</w:t>
            </w:r>
          </w:p>
        </w:tc>
        <w:tc>
          <w:tcPr>
            <w:tcW w:w="8096" w:type="dxa"/>
          </w:tcPr>
          <w:p w:rsidR="004036E3" w:rsidRPr="006A0C86" w:rsidRDefault="004036E3" w:rsidP="0030048F">
            <w:pPr>
              <w:jc w:val="both"/>
            </w:pPr>
            <w:r>
              <w:t xml:space="preserve">Граница территориальной зоны проходит от точки 125 вдоль линии застройки по </w:t>
            </w:r>
            <w:r w:rsidR="0030048F">
              <w:t>ул. Пролетарская</w:t>
            </w:r>
            <w:r>
              <w:t xml:space="preserve"> до точки 126. далее в южном направлении вдоль линии застройки по пер. 8 Марта до точки 127, далее в восточном направлении вдоль линии застройки по </w:t>
            </w:r>
            <w:r w:rsidR="0030048F">
              <w:t>ул. Низовая</w:t>
            </w:r>
            <w:r>
              <w:t xml:space="preserve"> до точки 128, далее в северном направлении вдоль линии застройки по </w:t>
            </w:r>
            <w:r w:rsidR="0030048F">
              <w:t>пер. Бригадный</w:t>
            </w:r>
            <w:r>
              <w:t xml:space="preserve"> до точки 125.</w:t>
            </w:r>
          </w:p>
        </w:tc>
      </w:tr>
      <w:tr w:rsidR="004036E3" w:rsidRPr="006A0C86" w:rsidTr="00322E31">
        <w:trPr>
          <w:trHeight w:val="20"/>
        </w:trPr>
        <w:tc>
          <w:tcPr>
            <w:tcW w:w="1368" w:type="dxa"/>
          </w:tcPr>
          <w:p w:rsidR="004036E3" w:rsidRPr="006A0C86" w:rsidRDefault="004036E3" w:rsidP="00322E31">
            <w:r w:rsidRPr="006A0C86">
              <w:t>Ж1/1/2</w:t>
            </w:r>
            <w:r>
              <w:t>9</w:t>
            </w:r>
          </w:p>
        </w:tc>
        <w:tc>
          <w:tcPr>
            <w:tcW w:w="8096" w:type="dxa"/>
          </w:tcPr>
          <w:p w:rsidR="004036E3" w:rsidRPr="006A0C86" w:rsidRDefault="004036E3" w:rsidP="0030048F">
            <w:pPr>
              <w:jc w:val="both"/>
            </w:pPr>
            <w:r>
              <w:t xml:space="preserve">Граница территориальной зоны проходит от точки 129 в восточном направлении вдоль линии застройки по </w:t>
            </w:r>
            <w:r w:rsidR="0030048F">
              <w:t>ул. Низовая</w:t>
            </w:r>
            <w:r>
              <w:t xml:space="preserve"> до точки 130, далее по границам земельных участков домовладений в границах точек 130-132 и до точки 129 в северном направлении.</w:t>
            </w:r>
          </w:p>
        </w:tc>
      </w:tr>
      <w:tr w:rsidR="004036E3" w:rsidRPr="006A0C86" w:rsidTr="00322E31">
        <w:trPr>
          <w:trHeight w:val="20"/>
        </w:trPr>
        <w:tc>
          <w:tcPr>
            <w:tcW w:w="1368" w:type="dxa"/>
          </w:tcPr>
          <w:p w:rsidR="004036E3" w:rsidRPr="006A0C86" w:rsidRDefault="004036E3" w:rsidP="00322E31">
            <w:r w:rsidRPr="006A0C86">
              <w:t>Ж1/1/</w:t>
            </w:r>
            <w:r>
              <w:t>30</w:t>
            </w:r>
          </w:p>
        </w:tc>
        <w:tc>
          <w:tcPr>
            <w:tcW w:w="8096" w:type="dxa"/>
          </w:tcPr>
          <w:p w:rsidR="004036E3" w:rsidRPr="006A0C86" w:rsidRDefault="004036E3" w:rsidP="0030048F">
            <w:pPr>
              <w:jc w:val="both"/>
            </w:pPr>
            <w:r>
              <w:t xml:space="preserve">Граница территориальной зоны проходит от точки 133 в западном направлении вдоль линии застройки по </w:t>
            </w:r>
            <w:r w:rsidR="0030048F">
              <w:t>ул. Пролетарская</w:t>
            </w:r>
            <w:r>
              <w:t xml:space="preserve"> до точки 134, далее по границам земельных участков домовладений находящихся в границах точек 134-136 по </w:t>
            </w:r>
            <w:r w:rsidR="0030048F">
              <w:t>ул. Пролетарская</w:t>
            </w:r>
            <w:r>
              <w:t xml:space="preserve">. </w:t>
            </w:r>
          </w:p>
        </w:tc>
      </w:tr>
      <w:tr w:rsidR="004036E3" w:rsidRPr="006A0C86" w:rsidTr="00322E31">
        <w:trPr>
          <w:trHeight w:val="20"/>
        </w:trPr>
        <w:tc>
          <w:tcPr>
            <w:tcW w:w="1368" w:type="dxa"/>
          </w:tcPr>
          <w:p w:rsidR="004036E3" w:rsidRPr="006A0C86" w:rsidRDefault="004036E3" w:rsidP="00322E31">
            <w:r w:rsidRPr="006A0C86">
              <w:t>Ж1/1/</w:t>
            </w:r>
            <w:r>
              <w:t>31</w:t>
            </w:r>
          </w:p>
        </w:tc>
        <w:tc>
          <w:tcPr>
            <w:tcW w:w="8096" w:type="dxa"/>
          </w:tcPr>
          <w:p w:rsidR="004036E3" w:rsidRPr="006A0C86" w:rsidRDefault="004036E3" w:rsidP="0030048F">
            <w:pPr>
              <w:jc w:val="both"/>
            </w:pPr>
            <w:r>
              <w:t xml:space="preserve">Граница территориальной зоны находятся в границах точек 137-140 ограниченных улицами Пролетарская, Низовая и </w:t>
            </w:r>
            <w:r w:rsidR="00B2226A">
              <w:t>пер. 8 - е  Марта</w:t>
            </w:r>
            <w:r>
              <w:t xml:space="preserve">. Восточная граница зоны проходит по границам земельных участков домовладений. </w:t>
            </w:r>
          </w:p>
        </w:tc>
      </w:tr>
      <w:tr w:rsidR="004036E3" w:rsidRPr="006A0C86" w:rsidTr="00322E31">
        <w:trPr>
          <w:trHeight w:val="20"/>
        </w:trPr>
        <w:tc>
          <w:tcPr>
            <w:tcW w:w="1368" w:type="dxa"/>
          </w:tcPr>
          <w:p w:rsidR="004036E3" w:rsidRPr="006A0C86" w:rsidRDefault="004036E3" w:rsidP="00322E31">
            <w:r w:rsidRPr="006A0C86">
              <w:t>Ж1/1/</w:t>
            </w:r>
            <w:r>
              <w:t>32</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Свободы, </w:t>
            </w:r>
            <w:r w:rsidR="0030048F">
              <w:t>пер. Никольский</w:t>
            </w:r>
            <w:r>
              <w:t xml:space="preserve"> и пер.9 Января в границах точек 141-144. </w:t>
            </w:r>
          </w:p>
        </w:tc>
      </w:tr>
      <w:tr w:rsidR="004036E3" w:rsidRPr="006A0C86" w:rsidTr="00322E31">
        <w:trPr>
          <w:trHeight w:val="20"/>
        </w:trPr>
        <w:tc>
          <w:tcPr>
            <w:tcW w:w="1368" w:type="dxa"/>
          </w:tcPr>
          <w:p w:rsidR="004036E3" w:rsidRPr="006A0C86" w:rsidRDefault="004036E3" w:rsidP="00322E31">
            <w:r w:rsidRPr="006A0C86">
              <w:t>Ж1/1/</w:t>
            </w:r>
            <w:r>
              <w:t>33</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Свободы, </w:t>
            </w:r>
            <w:r w:rsidR="0030048F">
              <w:t>пер. Грузовой</w:t>
            </w:r>
            <w:r>
              <w:t xml:space="preserve"> и пер.9 Января в границах точек 145-148.</w:t>
            </w:r>
          </w:p>
        </w:tc>
      </w:tr>
      <w:tr w:rsidR="004036E3" w:rsidRPr="006A0C86" w:rsidTr="00322E31">
        <w:trPr>
          <w:trHeight w:val="20"/>
        </w:trPr>
        <w:tc>
          <w:tcPr>
            <w:tcW w:w="1368" w:type="dxa"/>
          </w:tcPr>
          <w:p w:rsidR="004036E3" w:rsidRPr="006A0C86" w:rsidRDefault="004036E3" w:rsidP="00322E31">
            <w:r w:rsidRPr="006A0C86">
              <w:lastRenderedPageBreak/>
              <w:t>Ж1/1/</w:t>
            </w:r>
            <w:r>
              <w:t>34</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Свободы, </w:t>
            </w:r>
            <w:r w:rsidR="0030048F">
              <w:t>пер. Грузовой и</w:t>
            </w:r>
            <w:r>
              <w:t xml:space="preserve"> </w:t>
            </w:r>
            <w:r w:rsidR="0030048F">
              <w:t>ул. Карла</w:t>
            </w:r>
            <w:r>
              <w:t xml:space="preserve"> Маркса в границах точек 149-152.</w:t>
            </w:r>
          </w:p>
        </w:tc>
      </w:tr>
      <w:tr w:rsidR="004036E3" w:rsidRPr="006A0C86" w:rsidTr="00322E31">
        <w:trPr>
          <w:trHeight w:val="20"/>
        </w:trPr>
        <w:tc>
          <w:tcPr>
            <w:tcW w:w="1368" w:type="dxa"/>
          </w:tcPr>
          <w:p w:rsidR="004036E3" w:rsidRPr="006A0C86" w:rsidRDefault="004036E3" w:rsidP="00322E31">
            <w:r w:rsidRPr="006A0C86">
              <w:t>Ж1/1/</w:t>
            </w:r>
            <w:r>
              <w:t>35</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w:t>
            </w:r>
            <w:r w:rsidR="0030048F">
              <w:t>Ф. Энгельса</w:t>
            </w:r>
            <w:r>
              <w:t xml:space="preserve">, </w:t>
            </w:r>
            <w:r w:rsidR="0030048F">
              <w:t>пер. Никольский</w:t>
            </w:r>
            <w:r>
              <w:t xml:space="preserve"> и </w:t>
            </w:r>
            <w:r w:rsidR="0030048F">
              <w:t>пер. Грузовой</w:t>
            </w:r>
            <w:r>
              <w:t xml:space="preserve"> в границах точек 153-156.</w:t>
            </w:r>
          </w:p>
        </w:tc>
      </w:tr>
      <w:tr w:rsidR="004036E3" w:rsidRPr="006A0C86" w:rsidTr="00322E31">
        <w:trPr>
          <w:trHeight w:val="20"/>
        </w:trPr>
        <w:tc>
          <w:tcPr>
            <w:tcW w:w="1368" w:type="dxa"/>
          </w:tcPr>
          <w:p w:rsidR="004036E3" w:rsidRPr="006A0C86" w:rsidRDefault="004036E3" w:rsidP="00322E31">
            <w:r w:rsidRPr="006A0C86">
              <w:t>Ж1/1/</w:t>
            </w:r>
            <w:r>
              <w:t>36</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w:t>
            </w:r>
            <w:r w:rsidR="0030048F">
              <w:t>Ф. Энгельса</w:t>
            </w:r>
            <w:r>
              <w:t xml:space="preserve">, </w:t>
            </w:r>
            <w:r w:rsidR="0030048F">
              <w:t>пер. Грузовой и</w:t>
            </w:r>
            <w:r>
              <w:t xml:space="preserve"> </w:t>
            </w:r>
            <w:r w:rsidR="0030048F">
              <w:t>ул. Карла</w:t>
            </w:r>
            <w:r>
              <w:t xml:space="preserve"> Маркса в границах точек 157-160.</w:t>
            </w:r>
          </w:p>
        </w:tc>
      </w:tr>
      <w:tr w:rsidR="004036E3" w:rsidRPr="006A0C86" w:rsidTr="00322E31">
        <w:trPr>
          <w:trHeight w:val="20"/>
        </w:trPr>
        <w:tc>
          <w:tcPr>
            <w:tcW w:w="1368" w:type="dxa"/>
          </w:tcPr>
          <w:p w:rsidR="004036E3" w:rsidRPr="006A0C86" w:rsidRDefault="004036E3" w:rsidP="00322E31">
            <w:r w:rsidRPr="006A0C86">
              <w:t>Ж1/1/</w:t>
            </w:r>
            <w:r>
              <w:t>37</w:t>
            </w:r>
          </w:p>
        </w:tc>
        <w:tc>
          <w:tcPr>
            <w:tcW w:w="8096" w:type="dxa"/>
          </w:tcPr>
          <w:p w:rsidR="004036E3" w:rsidRPr="006A0C86" w:rsidRDefault="004036E3" w:rsidP="0030048F">
            <w:pPr>
              <w:jc w:val="both"/>
            </w:pPr>
            <w:r>
              <w:t>Границам территориальной зоны проходит от точки 161 вдоль линии застройки по ул.</w:t>
            </w:r>
            <w:r w:rsidR="0030048F">
              <w:t xml:space="preserve"> </w:t>
            </w:r>
            <w:r>
              <w:t>Ф.</w:t>
            </w:r>
            <w:r w:rsidR="0030048F">
              <w:t xml:space="preserve"> </w:t>
            </w:r>
            <w:r>
              <w:t xml:space="preserve">Энгельса до точки 162, далее по границам земельных участков домовладений в южном направлении до точки 163, далее в западном направлении вдоль линии застройки по </w:t>
            </w:r>
            <w:r w:rsidR="0030048F">
              <w:t>пер. Первомайский</w:t>
            </w:r>
            <w:r>
              <w:t xml:space="preserve"> до точки 164 и по границам земельных участков домовладений до точки 161.</w:t>
            </w:r>
          </w:p>
        </w:tc>
      </w:tr>
      <w:tr w:rsidR="004036E3" w:rsidRPr="006A0C86" w:rsidTr="00322E31">
        <w:trPr>
          <w:trHeight w:val="20"/>
        </w:trPr>
        <w:tc>
          <w:tcPr>
            <w:tcW w:w="1368" w:type="dxa"/>
          </w:tcPr>
          <w:p w:rsidR="004036E3" w:rsidRPr="006A0C86" w:rsidRDefault="004036E3" w:rsidP="00322E31">
            <w:r w:rsidRPr="006A0C86">
              <w:t>Ж1/1/</w:t>
            </w:r>
            <w:r>
              <w:t>38</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w:t>
            </w:r>
            <w:r w:rsidR="0030048F">
              <w:t>пер. Первомайский</w:t>
            </w:r>
            <w:r>
              <w:t xml:space="preserve">, </w:t>
            </w:r>
            <w:r w:rsidR="0030048F">
              <w:t>пер. Грузовой а</w:t>
            </w:r>
            <w:r>
              <w:t xml:space="preserve"> восточная граница проходит от точки 166 до точки 167 вдоль линии застройки. Территориальная зона находится в границах точек 165-168.</w:t>
            </w:r>
          </w:p>
        </w:tc>
      </w:tr>
      <w:tr w:rsidR="004036E3" w:rsidRPr="006A0C86" w:rsidTr="00322E31">
        <w:trPr>
          <w:trHeight w:val="20"/>
        </w:trPr>
        <w:tc>
          <w:tcPr>
            <w:tcW w:w="1368" w:type="dxa"/>
          </w:tcPr>
          <w:p w:rsidR="004036E3" w:rsidRPr="006A0C86" w:rsidRDefault="004036E3" w:rsidP="00322E31">
            <w:r w:rsidRPr="006A0C86">
              <w:t>Ж1/1/</w:t>
            </w:r>
            <w:r>
              <w:t>39</w:t>
            </w:r>
          </w:p>
        </w:tc>
        <w:tc>
          <w:tcPr>
            <w:tcW w:w="8096" w:type="dxa"/>
          </w:tcPr>
          <w:p w:rsidR="004036E3" w:rsidRPr="006A0C86" w:rsidRDefault="004036E3" w:rsidP="0030048F">
            <w:pPr>
              <w:jc w:val="both"/>
            </w:pPr>
            <w:r>
              <w:t xml:space="preserve">Границам территориальной зоны проходит от точки 169 до точки 170 в западном направлении вдоль линии застройки по </w:t>
            </w:r>
            <w:r w:rsidR="0030048F">
              <w:t>ул. Пролетарская</w:t>
            </w:r>
            <w:r>
              <w:t>, далее по границам земельных участков находящихся в границах этих точек до точки 172.</w:t>
            </w:r>
          </w:p>
        </w:tc>
      </w:tr>
      <w:tr w:rsidR="004036E3" w:rsidRPr="006A0C86" w:rsidTr="00322E31">
        <w:trPr>
          <w:trHeight w:val="20"/>
        </w:trPr>
        <w:tc>
          <w:tcPr>
            <w:tcW w:w="1368" w:type="dxa"/>
          </w:tcPr>
          <w:p w:rsidR="004036E3" w:rsidRPr="006A0C86" w:rsidRDefault="004036E3" w:rsidP="00322E31">
            <w:r w:rsidRPr="006A0C86">
              <w:t>Ж1/1/</w:t>
            </w:r>
            <w:r>
              <w:t>40</w:t>
            </w:r>
          </w:p>
        </w:tc>
        <w:tc>
          <w:tcPr>
            <w:tcW w:w="8096" w:type="dxa"/>
          </w:tcPr>
          <w:p w:rsidR="004036E3" w:rsidRPr="006A0C86" w:rsidRDefault="004036E3" w:rsidP="0030048F">
            <w:pPr>
              <w:jc w:val="both"/>
            </w:pPr>
            <w:r>
              <w:t xml:space="preserve">Границам территориальной зоны проходит от точки 173 в восточном направлении вдоль линии застройки по </w:t>
            </w:r>
            <w:r w:rsidR="0030048F">
              <w:t>ул. Пролетарская</w:t>
            </w:r>
            <w:r>
              <w:t xml:space="preserve"> до точки 174, далее вдоль линии застройки по </w:t>
            </w:r>
            <w:r w:rsidR="0030048F">
              <w:t>ул. Низовая</w:t>
            </w:r>
            <w:r>
              <w:t xml:space="preserve"> до точки 175, далее по границам земельных участков домовладений в границах точек 176-173. </w:t>
            </w:r>
          </w:p>
        </w:tc>
      </w:tr>
      <w:tr w:rsidR="004036E3" w:rsidRPr="006A0C86" w:rsidTr="00322E31">
        <w:trPr>
          <w:trHeight w:val="20"/>
        </w:trPr>
        <w:tc>
          <w:tcPr>
            <w:tcW w:w="1368" w:type="dxa"/>
          </w:tcPr>
          <w:p w:rsidR="004036E3" w:rsidRPr="006A0C86" w:rsidRDefault="004036E3" w:rsidP="00322E31">
            <w:r w:rsidRPr="006A0C86">
              <w:t>Ж1/1/</w:t>
            </w:r>
            <w:r>
              <w:t>41</w:t>
            </w:r>
          </w:p>
        </w:tc>
        <w:tc>
          <w:tcPr>
            <w:tcW w:w="8096" w:type="dxa"/>
          </w:tcPr>
          <w:p w:rsidR="004036E3" w:rsidRPr="006A0C86" w:rsidRDefault="004036E3" w:rsidP="0030048F">
            <w:pPr>
              <w:jc w:val="both"/>
            </w:pPr>
            <w:r>
              <w:t xml:space="preserve">Границам территориальной зоны проходит от точки 177 вдоль линии застройки по </w:t>
            </w:r>
            <w:r w:rsidR="0030048F">
              <w:t>ул. Пролетарская</w:t>
            </w:r>
            <w:r>
              <w:t xml:space="preserve"> до точки 178. далее по границам земельных участков по </w:t>
            </w:r>
            <w:r w:rsidR="0030048F">
              <w:t>ул. Пролетарская</w:t>
            </w:r>
            <w:r>
              <w:t xml:space="preserve"> до точки 179, далее по границам земельных участков домовладений в границах точек 179-181 и далее в северном направлении вдоль линии застройки до точки 177.</w:t>
            </w:r>
          </w:p>
        </w:tc>
      </w:tr>
      <w:tr w:rsidR="004036E3" w:rsidRPr="006A0C86" w:rsidTr="00322E31">
        <w:trPr>
          <w:trHeight w:val="20"/>
        </w:trPr>
        <w:tc>
          <w:tcPr>
            <w:tcW w:w="1368" w:type="dxa"/>
          </w:tcPr>
          <w:p w:rsidR="004036E3" w:rsidRPr="006A0C86" w:rsidRDefault="004036E3" w:rsidP="00322E31">
            <w:r w:rsidRPr="006A0C86">
              <w:t>Ж1/1/</w:t>
            </w:r>
            <w:r>
              <w:t>42</w:t>
            </w:r>
          </w:p>
        </w:tc>
        <w:tc>
          <w:tcPr>
            <w:tcW w:w="8096" w:type="dxa"/>
          </w:tcPr>
          <w:p w:rsidR="004036E3" w:rsidRPr="006A0C86" w:rsidRDefault="004036E3" w:rsidP="0030048F">
            <w:pPr>
              <w:jc w:val="both"/>
            </w:pPr>
            <w:r>
              <w:t xml:space="preserve">Границам территориальной зоны проходит от точки 182 по границе населенного пункта до точки 183, далее в северном направлении по границе земельного участка домовладения до точки 184, далее вдоль линии застройки по </w:t>
            </w:r>
            <w:r w:rsidR="0030048F">
              <w:t>ул. Низовая</w:t>
            </w:r>
            <w:r>
              <w:t xml:space="preserve"> до точки 185, далее по границе земельного участка домовладения до точки 182 в южном направлении.</w:t>
            </w:r>
          </w:p>
        </w:tc>
      </w:tr>
      <w:tr w:rsidR="004036E3" w:rsidRPr="006A0C86" w:rsidTr="00322E31">
        <w:trPr>
          <w:trHeight w:val="20"/>
        </w:trPr>
        <w:tc>
          <w:tcPr>
            <w:tcW w:w="1368" w:type="dxa"/>
          </w:tcPr>
          <w:p w:rsidR="004036E3" w:rsidRPr="006A0C86" w:rsidRDefault="004036E3" w:rsidP="00322E31">
            <w:r w:rsidRPr="006A0C86">
              <w:t>Ж1/1/</w:t>
            </w:r>
            <w:r>
              <w:t>43</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Пролетарская, </w:t>
            </w:r>
            <w:r w:rsidR="0030048F">
              <w:t>Ф. Энгельса</w:t>
            </w:r>
            <w:r>
              <w:t xml:space="preserve">, </w:t>
            </w:r>
            <w:r w:rsidR="0030048F">
              <w:t>ул. Карла</w:t>
            </w:r>
            <w:r>
              <w:t xml:space="preserve"> Маркса и </w:t>
            </w:r>
            <w:r w:rsidR="0030048F">
              <w:t>ул. Низовая и</w:t>
            </w:r>
            <w:r>
              <w:t xml:space="preserve"> находится в границах точек 186-189.</w:t>
            </w:r>
          </w:p>
        </w:tc>
      </w:tr>
      <w:tr w:rsidR="004036E3" w:rsidRPr="006A0C86" w:rsidTr="00322E31">
        <w:trPr>
          <w:trHeight w:val="20"/>
        </w:trPr>
        <w:tc>
          <w:tcPr>
            <w:tcW w:w="1368" w:type="dxa"/>
          </w:tcPr>
          <w:p w:rsidR="004036E3" w:rsidRPr="006A0C86" w:rsidRDefault="004036E3" w:rsidP="00322E31">
            <w:r w:rsidRPr="006A0C86">
              <w:t>Ж1/1/</w:t>
            </w:r>
            <w:r>
              <w:t>44</w:t>
            </w:r>
          </w:p>
        </w:tc>
        <w:tc>
          <w:tcPr>
            <w:tcW w:w="8096" w:type="dxa"/>
          </w:tcPr>
          <w:p w:rsidR="004036E3" w:rsidRPr="006A0C86" w:rsidRDefault="004036E3" w:rsidP="0030048F">
            <w:pPr>
              <w:jc w:val="both"/>
            </w:pPr>
            <w:r>
              <w:t xml:space="preserve">Границам территориальной зоны проходит от точки 190 вдоль линии застройки в восточном направлении до точки 191 по </w:t>
            </w:r>
            <w:r w:rsidR="0030048F">
              <w:t>ул. Пролетарская</w:t>
            </w:r>
            <w:r>
              <w:t xml:space="preserve">, далее в южном направлении вдоль линии застройки по </w:t>
            </w:r>
            <w:r w:rsidR="0030048F">
              <w:t>ул. Карла</w:t>
            </w:r>
            <w:r>
              <w:t xml:space="preserve"> Маркса до точки 192, далее вдоль линии застройки в западном направлении по </w:t>
            </w:r>
            <w:r w:rsidR="0030048F">
              <w:t>ул. Низовая</w:t>
            </w:r>
            <w:r>
              <w:t xml:space="preserve"> до точки 193, далее вдоль линии застройки в северном направлении до точки 194 и по границам земельных участков домовладений до точки 190.</w:t>
            </w:r>
          </w:p>
        </w:tc>
      </w:tr>
      <w:tr w:rsidR="004036E3" w:rsidRPr="006A0C86" w:rsidTr="00322E31">
        <w:trPr>
          <w:trHeight w:val="20"/>
        </w:trPr>
        <w:tc>
          <w:tcPr>
            <w:tcW w:w="1368" w:type="dxa"/>
          </w:tcPr>
          <w:p w:rsidR="004036E3" w:rsidRPr="006A0C86" w:rsidRDefault="004036E3" w:rsidP="00322E31">
            <w:r w:rsidRPr="006A0C86">
              <w:t>Ж1/1/</w:t>
            </w:r>
            <w:r>
              <w:t>45</w:t>
            </w:r>
          </w:p>
        </w:tc>
        <w:tc>
          <w:tcPr>
            <w:tcW w:w="8096" w:type="dxa"/>
          </w:tcPr>
          <w:p w:rsidR="004036E3" w:rsidRPr="006A0C86" w:rsidRDefault="004036E3" w:rsidP="0030048F">
            <w:pPr>
              <w:jc w:val="both"/>
            </w:pPr>
            <w:r>
              <w:t xml:space="preserve">Границам территориальной зоны проходит от точки 195 до точки 195а в восточном направлении вдоль линии застройки по </w:t>
            </w:r>
            <w:r w:rsidR="0030048F">
              <w:t>ул. Низовая</w:t>
            </w:r>
            <w:r>
              <w:t xml:space="preserve">, далее по границам земельных участков домовладений до точки 197, далее в южном направлении вдоль линии застройки по </w:t>
            </w:r>
            <w:r w:rsidR="0030048F">
              <w:t>ул. Низовая</w:t>
            </w:r>
            <w:r>
              <w:t xml:space="preserve"> до точки 198, далее по границе населенного пункта до точки 199, далее по границам земельных участков домовладений до точки 195.</w:t>
            </w:r>
          </w:p>
        </w:tc>
      </w:tr>
      <w:tr w:rsidR="004036E3" w:rsidRPr="006A0C86" w:rsidTr="00322E31">
        <w:trPr>
          <w:trHeight w:val="20"/>
        </w:trPr>
        <w:tc>
          <w:tcPr>
            <w:tcW w:w="1368" w:type="dxa"/>
          </w:tcPr>
          <w:p w:rsidR="004036E3" w:rsidRPr="006A0C86" w:rsidRDefault="004036E3" w:rsidP="00322E31">
            <w:r w:rsidRPr="006A0C86">
              <w:lastRenderedPageBreak/>
              <w:t>Ж1/1/</w:t>
            </w:r>
            <w:r>
              <w:t>46</w:t>
            </w:r>
          </w:p>
        </w:tc>
        <w:tc>
          <w:tcPr>
            <w:tcW w:w="8096" w:type="dxa"/>
          </w:tcPr>
          <w:p w:rsidR="004036E3" w:rsidRPr="006A0C86" w:rsidRDefault="004036E3" w:rsidP="0030048F">
            <w:pPr>
              <w:jc w:val="both"/>
            </w:pPr>
            <w:r>
              <w:t xml:space="preserve">Границам территориальной зоны проходит от точки 202 в северном направлении вдоль линии застройки по </w:t>
            </w:r>
            <w:r w:rsidR="0030048F">
              <w:t>ул. Низовая</w:t>
            </w:r>
            <w:r>
              <w:t xml:space="preserve"> до точки 203, далее по границам земельных участков домовладений до точки 205, далее по границе населенного пункта до точки 202.</w:t>
            </w:r>
          </w:p>
        </w:tc>
      </w:tr>
      <w:tr w:rsidR="004036E3" w:rsidRPr="006A0C86" w:rsidTr="00322E31">
        <w:trPr>
          <w:trHeight w:val="20"/>
        </w:trPr>
        <w:tc>
          <w:tcPr>
            <w:tcW w:w="1368" w:type="dxa"/>
          </w:tcPr>
          <w:p w:rsidR="004036E3" w:rsidRPr="006A0C86" w:rsidRDefault="004036E3" w:rsidP="00322E31">
            <w:r w:rsidRPr="006A0C86">
              <w:t>Ж1/1/</w:t>
            </w:r>
            <w:r>
              <w:t>47</w:t>
            </w:r>
          </w:p>
        </w:tc>
        <w:tc>
          <w:tcPr>
            <w:tcW w:w="8096" w:type="dxa"/>
          </w:tcPr>
          <w:p w:rsidR="004036E3" w:rsidRPr="006A0C86" w:rsidRDefault="004036E3" w:rsidP="0030048F">
            <w:pPr>
              <w:jc w:val="both"/>
            </w:pPr>
            <w:r>
              <w:t xml:space="preserve">Границам территориальной зоны проходит от точки 206 в северном направлении вдоль линии застройки по </w:t>
            </w:r>
            <w:r w:rsidR="0030048F">
              <w:t>ул. Карла</w:t>
            </w:r>
            <w:r>
              <w:t xml:space="preserve"> Маркса до точки 207, далее вдоль линии застройки по </w:t>
            </w:r>
            <w:r w:rsidR="0030048F">
              <w:t>ул. Пролетарская</w:t>
            </w:r>
            <w:r>
              <w:t xml:space="preserve"> до точки 208, далее в южном направлении до точки 209 по границам земельных участков домовладений, далее по границам земельных участков домовладений до точки 210а и далее по границе земельного участка домовладения до точки 206 в западном направлении.</w:t>
            </w:r>
          </w:p>
        </w:tc>
      </w:tr>
      <w:tr w:rsidR="004036E3" w:rsidRPr="006A0C86" w:rsidTr="00322E31">
        <w:trPr>
          <w:trHeight w:val="20"/>
        </w:trPr>
        <w:tc>
          <w:tcPr>
            <w:tcW w:w="1368" w:type="dxa"/>
          </w:tcPr>
          <w:p w:rsidR="004036E3" w:rsidRPr="006A0C86" w:rsidRDefault="004036E3" w:rsidP="00322E31">
            <w:r w:rsidRPr="006A0C86">
              <w:t>Ж1/1/</w:t>
            </w:r>
            <w:r>
              <w:t>48</w:t>
            </w:r>
          </w:p>
        </w:tc>
        <w:tc>
          <w:tcPr>
            <w:tcW w:w="8096" w:type="dxa"/>
          </w:tcPr>
          <w:p w:rsidR="004036E3" w:rsidRPr="006A0C86" w:rsidRDefault="004036E3" w:rsidP="0030048F">
            <w:pPr>
              <w:jc w:val="both"/>
            </w:pPr>
            <w:r>
              <w:t xml:space="preserve">Границам территориальной зоны проходит от точки 211 вдоль линии застройки по </w:t>
            </w:r>
            <w:r w:rsidR="0030048F">
              <w:t>ул. Пролетарская</w:t>
            </w:r>
            <w:r>
              <w:t xml:space="preserve"> до точки 212, далее вдоль линии застройки по </w:t>
            </w:r>
            <w:r w:rsidR="0030048F">
              <w:t>ул. Ленина</w:t>
            </w:r>
            <w:r>
              <w:t xml:space="preserve"> в южном направлении до точки 213, далее в западном направлении вдоль линии застройки по </w:t>
            </w:r>
            <w:r w:rsidR="0030048F">
              <w:t>ул. Пролетарская</w:t>
            </w:r>
            <w:r>
              <w:t xml:space="preserve"> до точки 214 и далее по границам земельных участков домовладений до точки 216, далее вдоль линии застройки по </w:t>
            </w:r>
            <w:r w:rsidR="0030048F">
              <w:t>ул. Карла</w:t>
            </w:r>
            <w:r>
              <w:t xml:space="preserve"> Маркса в северном направлении до точки 211.</w:t>
            </w:r>
          </w:p>
        </w:tc>
      </w:tr>
      <w:tr w:rsidR="004036E3" w:rsidRPr="006A0C86" w:rsidTr="00322E31">
        <w:trPr>
          <w:trHeight w:val="20"/>
        </w:trPr>
        <w:tc>
          <w:tcPr>
            <w:tcW w:w="1368" w:type="dxa"/>
          </w:tcPr>
          <w:p w:rsidR="004036E3" w:rsidRPr="006A0C86" w:rsidRDefault="004036E3" w:rsidP="00322E31">
            <w:r w:rsidRPr="006A0C86">
              <w:t>Ж1/1/</w:t>
            </w:r>
            <w:r>
              <w:t>49</w:t>
            </w:r>
          </w:p>
        </w:tc>
        <w:tc>
          <w:tcPr>
            <w:tcW w:w="8096" w:type="dxa"/>
          </w:tcPr>
          <w:p w:rsidR="004036E3" w:rsidRPr="006A0C86" w:rsidRDefault="004036E3" w:rsidP="0030048F">
            <w:pPr>
              <w:jc w:val="both"/>
            </w:pPr>
            <w:r>
              <w:t xml:space="preserve">Границам территориальной зоны находится в границах улиц Коминтерна, Ленина и </w:t>
            </w:r>
            <w:r w:rsidR="0030048F">
              <w:t>Пролетарская с</w:t>
            </w:r>
            <w:r>
              <w:t xml:space="preserve"> восточной, западной и южной стороны. Северная граница зоны проходит по границам земельных участков домовладений от точки 218 до точки 219.</w:t>
            </w:r>
          </w:p>
        </w:tc>
      </w:tr>
      <w:tr w:rsidR="004036E3" w:rsidRPr="006A0C86" w:rsidTr="00322E31">
        <w:trPr>
          <w:trHeight w:val="20"/>
        </w:trPr>
        <w:tc>
          <w:tcPr>
            <w:tcW w:w="1368" w:type="dxa"/>
          </w:tcPr>
          <w:p w:rsidR="004036E3" w:rsidRPr="006A0C86" w:rsidRDefault="004036E3" w:rsidP="00322E31">
            <w:r w:rsidRPr="006A0C86">
              <w:t>Ж1/1/</w:t>
            </w:r>
            <w:r>
              <w:t>50</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Пролетарская, Коминтерна, </w:t>
            </w:r>
            <w:r w:rsidR="0030048F">
              <w:t>ул. Ленина</w:t>
            </w:r>
            <w:r>
              <w:t xml:space="preserve"> и </w:t>
            </w:r>
            <w:r w:rsidR="0030048F">
              <w:t>ул. Низовая</w:t>
            </w:r>
            <w:r>
              <w:t xml:space="preserve">  и находится в границах точек 221-224.</w:t>
            </w:r>
          </w:p>
        </w:tc>
      </w:tr>
      <w:tr w:rsidR="004036E3" w:rsidRPr="006A0C86" w:rsidTr="00322E31">
        <w:trPr>
          <w:trHeight w:val="20"/>
        </w:trPr>
        <w:tc>
          <w:tcPr>
            <w:tcW w:w="1368" w:type="dxa"/>
          </w:tcPr>
          <w:p w:rsidR="004036E3" w:rsidRPr="006A0C86" w:rsidRDefault="004036E3" w:rsidP="00322E31">
            <w:r w:rsidRPr="006A0C86">
              <w:t>Ж1/1/</w:t>
            </w:r>
            <w:r>
              <w:t>51</w:t>
            </w:r>
          </w:p>
        </w:tc>
        <w:tc>
          <w:tcPr>
            <w:tcW w:w="8096" w:type="dxa"/>
          </w:tcPr>
          <w:p w:rsidR="004036E3" w:rsidRPr="006A0C86" w:rsidRDefault="004036E3" w:rsidP="0030048F">
            <w:pPr>
              <w:jc w:val="both"/>
            </w:pPr>
            <w:r>
              <w:t xml:space="preserve">Граница территориальной зоны проходит от точки 225 вдоль линии застройки по </w:t>
            </w:r>
            <w:r w:rsidR="0030048F">
              <w:t>ул. Низовая</w:t>
            </w:r>
            <w:r>
              <w:t xml:space="preserve"> в восточном направлении до точки 226. далее по границам земельных участков домовладений в границах точек 226-228 и до точки 225.</w:t>
            </w:r>
          </w:p>
        </w:tc>
      </w:tr>
      <w:tr w:rsidR="004036E3" w:rsidRPr="006A0C86" w:rsidTr="00322E31">
        <w:trPr>
          <w:trHeight w:val="20"/>
        </w:trPr>
        <w:tc>
          <w:tcPr>
            <w:tcW w:w="1368" w:type="dxa"/>
          </w:tcPr>
          <w:p w:rsidR="004036E3" w:rsidRPr="006A0C86" w:rsidRDefault="004036E3" w:rsidP="00322E31">
            <w:r w:rsidRPr="006A0C86">
              <w:t>Ж1/1/</w:t>
            </w:r>
            <w:r>
              <w:t>52</w:t>
            </w:r>
          </w:p>
        </w:tc>
        <w:tc>
          <w:tcPr>
            <w:tcW w:w="8096" w:type="dxa"/>
          </w:tcPr>
          <w:p w:rsidR="004036E3" w:rsidRPr="006A0C86" w:rsidRDefault="004036E3" w:rsidP="0030048F">
            <w:pPr>
              <w:jc w:val="both"/>
            </w:pPr>
            <w:r>
              <w:t xml:space="preserve">Граница территориальной зоны проходит от точки 229 в северном направлении по границам земельных участков домовладений до точки 231, далее в восточном направлении вдоль линии застройки по </w:t>
            </w:r>
            <w:r w:rsidR="0030048F">
              <w:t>ул. Октябрьская</w:t>
            </w:r>
            <w:r>
              <w:t xml:space="preserve"> до точки 232, далее по границам земельных участков домовладений до точки 234 далее вдоль линии застройки по Проспект Революции в южном направлении до точки 235, далее по границам земельных участков домовладений в границах точек 235-237 и далее вдоль линии застройки по ул.</w:t>
            </w:r>
            <w:r w:rsidR="0030048F">
              <w:t xml:space="preserve"> </w:t>
            </w:r>
            <w:r>
              <w:t>Ф</w:t>
            </w:r>
            <w:r w:rsidR="0030048F">
              <w:t xml:space="preserve"> </w:t>
            </w:r>
            <w:r>
              <w:t>Энгельса до точки 229 в западном направлении.</w:t>
            </w:r>
          </w:p>
        </w:tc>
      </w:tr>
      <w:tr w:rsidR="004036E3" w:rsidRPr="006A0C86" w:rsidTr="00322E31">
        <w:trPr>
          <w:trHeight w:val="20"/>
        </w:trPr>
        <w:tc>
          <w:tcPr>
            <w:tcW w:w="1368" w:type="dxa"/>
          </w:tcPr>
          <w:p w:rsidR="004036E3" w:rsidRPr="006A0C86" w:rsidRDefault="004036E3" w:rsidP="00322E31">
            <w:r w:rsidRPr="006A0C86">
              <w:t>Ж1/1/</w:t>
            </w:r>
            <w:r>
              <w:t>53</w:t>
            </w:r>
          </w:p>
        </w:tc>
        <w:tc>
          <w:tcPr>
            <w:tcW w:w="8096" w:type="dxa"/>
          </w:tcPr>
          <w:p w:rsidR="004036E3" w:rsidRPr="006A0C86" w:rsidRDefault="004036E3" w:rsidP="0030048F">
            <w:pPr>
              <w:jc w:val="both"/>
            </w:pPr>
            <w:r>
              <w:t xml:space="preserve">Граница территориальной зоны проходит от точки 238 в северном направлении вдоль линии застройки по </w:t>
            </w:r>
            <w:r w:rsidR="0030048F">
              <w:t>ул. Коминтерна</w:t>
            </w:r>
            <w:r>
              <w:t xml:space="preserve"> до точки 239, далее вдоль линии застройки в восточном направлении по ул.</w:t>
            </w:r>
            <w:r w:rsidR="0030048F">
              <w:t xml:space="preserve"> </w:t>
            </w:r>
            <w:r>
              <w:t>Ф.</w:t>
            </w:r>
            <w:r w:rsidR="0030048F">
              <w:t xml:space="preserve"> </w:t>
            </w:r>
            <w:r>
              <w:t xml:space="preserve">Энгельса до точки 240, далее по границам земельных участков домовладений в южном направлении в границах точек 240-243, далее вдоль линии застройки в западном направлении по </w:t>
            </w:r>
            <w:r w:rsidR="0030048F">
              <w:t>ул. Пролетарская</w:t>
            </w:r>
            <w:r>
              <w:t xml:space="preserve"> до точки 238.</w:t>
            </w:r>
          </w:p>
        </w:tc>
      </w:tr>
      <w:tr w:rsidR="004036E3" w:rsidRPr="006A0C86" w:rsidTr="00322E31">
        <w:trPr>
          <w:trHeight w:val="20"/>
        </w:trPr>
        <w:tc>
          <w:tcPr>
            <w:tcW w:w="1368" w:type="dxa"/>
          </w:tcPr>
          <w:p w:rsidR="004036E3" w:rsidRPr="006A0C86" w:rsidRDefault="004036E3" w:rsidP="00322E31">
            <w:r w:rsidRPr="006A0C86">
              <w:t>Ж1/1/</w:t>
            </w:r>
            <w:r>
              <w:t>54</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Пролетарская, Проспект Революции, </w:t>
            </w:r>
            <w:r w:rsidR="0030048F">
              <w:t>ул. Коминтерна</w:t>
            </w:r>
            <w:r>
              <w:t xml:space="preserve"> и </w:t>
            </w:r>
            <w:r w:rsidR="0030048F">
              <w:t>ул. Низовая и</w:t>
            </w:r>
            <w:r>
              <w:t xml:space="preserve"> находится в границах точек 244-247.</w:t>
            </w:r>
          </w:p>
        </w:tc>
      </w:tr>
      <w:tr w:rsidR="004036E3" w:rsidRPr="006A0C86" w:rsidTr="00322E31">
        <w:trPr>
          <w:trHeight w:val="20"/>
        </w:trPr>
        <w:tc>
          <w:tcPr>
            <w:tcW w:w="1368" w:type="dxa"/>
          </w:tcPr>
          <w:p w:rsidR="004036E3" w:rsidRPr="006A0C86" w:rsidRDefault="004036E3" w:rsidP="00322E31">
            <w:r w:rsidRPr="006A0C86">
              <w:t>Ж1/1/</w:t>
            </w:r>
            <w:r>
              <w:t>55</w:t>
            </w:r>
          </w:p>
        </w:tc>
        <w:tc>
          <w:tcPr>
            <w:tcW w:w="8096" w:type="dxa"/>
          </w:tcPr>
          <w:p w:rsidR="004036E3" w:rsidRPr="006A0C86" w:rsidRDefault="004036E3" w:rsidP="0030048F">
            <w:pPr>
              <w:jc w:val="both"/>
            </w:pPr>
            <w:r>
              <w:t xml:space="preserve">Граница территориальной зоны проходит от точки 248 в восточном направлении вдоль линии застройки по </w:t>
            </w:r>
            <w:r w:rsidR="0030048F">
              <w:t>ул. Октябрьская</w:t>
            </w:r>
            <w:r>
              <w:t xml:space="preserve"> до точки 249, далее вдоль линии застройки по </w:t>
            </w:r>
            <w:r w:rsidR="0030048F">
              <w:t>ул. Володарского</w:t>
            </w:r>
            <w:r>
              <w:t xml:space="preserve"> в южном направлении до точки 250, далее в западном направлении вдоль линии застройки по ул.</w:t>
            </w:r>
            <w:r w:rsidR="0030048F">
              <w:t xml:space="preserve"> </w:t>
            </w:r>
            <w:r>
              <w:t>Ф.</w:t>
            </w:r>
            <w:r w:rsidR="0030048F">
              <w:t xml:space="preserve"> </w:t>
            </w:r>
            <w:r>
              <w:t xml:space="preserve">Энгельса до точки 251, далее по границам земельных участков домовладений в </w:t>
            </w:r>
            <w:r>
              <w:lastRenderedPageBreak/>
              <w:t>границах точек 251-253, далее в северном направлении по Проспект Революции до точки 248.</w:t>
            </w:r>
          </w:p>
        </w:tc>
      </w:tr>
      <w:tr w:rsidR="004036E3" w:rsidRPr="006A0C86" w:rsidTr="00322E31">
        <w:trPr>
          <w:trHeight w:val="20"/>
        </w:trPr>
        <w:tc>
          <w:tcPr>
            <w:tcW w:w="1368" w:type="dxa"/>
          </w:tcPr>
          <w:p w:rsidR="004036E3" w:rsidRPr="006A0C86" w:rsidRDefault="004036E3" w:rsidP="00322E31">
            <w:r w:rsidRPr="006A0C86">
              <w:lastRenderedPageBreak/>
              <w:t>Ж1/1/</w:t>
            </w:r>
            <w:r>
              <w:t>56</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Пролетарская, Проспект Революции, </w:t>
            </w:r>
            <w:r w:rsidR="00322E31">
              <w:t>ул. Володарского</w:t>
            </w:r>
            <w:r>
              <w:t xml:space="preserve"> а северная граница проходит по границам земельных участков домовладений от точки 255 до точки 256. Территориальная зона находится в границах точек 254-257.</w:t>
            </w:r>
          </w:p>
        </w:tc>
      </w:tr>
      <w:tr w:rsidR="004036E3" w:rsidRPr="006A0C86" w:rsidTr="00322E31">
        <w:trPr>
          <w:trHeight w:val="20"/>
        </w:trPr>
        <w:tc>
          <w:tcPr>
            <w:tcW w:w="1368" w:type="dxa"/>
          </w:tcPr>
          <w:p w:rsidR="004036E3" w:rsidRPr="006A0C86" w:rsidRDefault="004036E3" w:rsidP="00322E31">
            <w:r w:rsidRPr="006A0C86">
              <w:t>Ж1/1/</w:t>
            </w:r>
            <w:r>
              <w:t>57</w:t>
            </w:r>
          </w:p>
        </w:tc>
        <w:tc>
          <w:tcPr>
            <w:tcW w:w="8096" w:type="dxa"/>
          </w:tcPr>
          <w:p w:rsidR="004036E3" w:rsidRPr="006A0C86" w:rsidRDefault="004036E3" w:rsidP="00322E31">
            <w:pPr>
              <w:jc w:val="both"/>
            </w:pPr>
            <w:r>
              <w:t xml:space="preserve">Граница территориальной зоны проходит от точки 258 вдоль линии застройки по </w:t>
            </w:r>
            <w:r w:rsidR="00322E31">
              <w:t>ул. Низовая до</w:t>
            </w:r>
            <w:r>
              <w:t xml:space="preserve"> точки 259, далее в восточном направлении вдоль линии застройки по </w:t>
            </w:r>
            <w:r w:rsidR="00322E31">
              <w:t>ул. Пролетарская</w:t>
            </w:r>
            <w:r>
              <w:t xml:space="preserve"> до точки 260, далее по границам земельных участков домовладений в границах точек 260-263, далее в западном направлении по границам земельных участков домовладений до точки 264, далее в северном направлении до точки 258.</w:t>
            </w:r>
          </w:p>
        </w:tc>
      </w:tr>
      <w:tr w:rsidR="004036E3" w:rsidRPr="006A0C86" w:rsidTr="00322E31">
        <w:trPr>
          <w:trHeight w:val="20"/>
        </w:trPr>
        <w:tc>
          <w:tcPr>
            <w:tcW w:w="1368" w:type="dxa"/>
          </w:tcPr>
          <w:p w:rsidR="004036E3" w:rsidRPr="006A0C86" w:rsidRDefault="004036E3" w:rsidP="00322E31">
            <w:r w:rsidRPr="006A0C86">
              <w:t>Ж1/1/</w:t>
            </w:r>
            <w:r>
              <w:t>58</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Октябрьская, Свободы и </w:t>
            </w:r>
            <w:r w:rsidR="00322E31">
              <w:t>пер. Придонской</w:t>
            </w:r>
            <w:r>
              <w:t xml:space="preserve">. Западная граница зоны проходит от точки 266 до точки 267 по границам земельных участков домовладений, далее по границам земельных участков домовладений в границах точек 267-269, далее вдоль линии застройки по </w:t>
            </w:r>
            <w:r w:rsidR="00322E31">
              <w:t>ул. Свободы</w:t>
            </w:r>
            <w:r>
              <w:t xml:space="preserve"> до точки 270 в восточном направлении.</w:t>
            </w:r>
          </w:p>
        </w:tc>
      </w:tr>
      <w:tr w:rsidR="004036E3" w:rsidRPr="006A0C86" w:rsidTr="00322E31">
        <w:trPr>
          <w:trHeight w:val="45"/>
        </w:trPr>
        <w:tc>
          <w:tcPr>
            <w:tcW w:w="1368" w:type="dxa"/>
          </w:tcPr>
          <w:p w:rsidR="004036E3" w:rsidRPr="006A0C86" w:rsidRDefault="004036E3" w:rsidP="00322E31">
            <w:r w:rsidRPr="006A0C86">
              <w:t>Ж1/1/</w:t>
            </w:r>
            <w:r>
              <w:t>59</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Октябрьская, Свободы </w:t>
            </w:r>
            <w:r w:rsidR="00322E31">
              <w:t>и пер. Придонской</w:t>
            </w:r>
            <w:r>
              <w:t>. Территориальная зона находится в границах точек 272-275.</w:t>
            </w:r>
          </w:p>
        </w:tc>
      </w:tr>
      <w:tr w:rsidR="004036E3" w:rsidRPr="006A0C86" w:rsidTr="00322E31">
        <w:trPr>
          <w:trHeight w:val="40"/>
        </w:trPr>
        <w:tc>
          <w:tcPr>
            <w:tcW w:w="1368" w:type="dxa"/>
          </w:tcPr>
          <w:p w:rsidR="004036E3" w:rsidRPr="006A0C86" w:rsidRDefault="004036E3" w:rsidP="00322E31">
            <w:r w:rsidRPr="006A0C86">
              <w:t>Ж1/1/</w:t>
            </w:r>
            <w:r>
              <w:t>60</w:t>
            </w:r>
          </w:p>
        </w:tc>
        <w:tc>
          <w:tcPr>
            <w:tcW w:w="8096" w:type="dxa"/>
          </w:tcPr>
          <w:p w:rsidR="004036E3" w:rsidRPr="006A0C86" w:rsidRDefault="004036E3" w:rsidP="00322E31">
            <w:pPr>
              <w:jc w:val="both"/>
            </w:pPr>
            <w:r>
              <w:t xml:space="preserve">Граница территориальной зоны проходит от точки 276 до точки 277 в восточном направлении вдоль линии застройки по </w:t>
            </w:r>
            <w:r w:rsidR="00322E31">
              <w:t>ул. Октябрьская</w:t>
            </w:r>
            <w:r>
              <w:t xml:space="preserve">, далее выделяя </w:t>
            </w:r>
            <w:r w:rsidR="00322E31">
              <w:t>пер. Придонской</w:t>
            </w:r>
            <w:r>
              <w:t xml:space="preserve"> в границах точек 277-280 в том же направлении вдоль линии застройки по </w:t>
            </w:r>
            <w:r w:rsidR="00322E31">
              <w:t>ул. Октябрьская</w:t>
            </w:r>
            <w:r>
              <w:t xml:space="preserve"> до точки 282, далее по границам земельных участков домовладений в границах точек 282-286, далее по границам земельных участков домовладений вдоль </w:t>
            </w:r>
            <w:r w:rsidR="00322E31">
              <w:t>ул. Пролетарская</w:t>
            </w:r>
            <w:r>
              <w:t xml:space="preserve"> в северо-западном направлении до точки 287 и далее вдоль линии застройки в северном направлении по </w:t>
            </w:r>
            <w:r w:rsidR="00322E31">
              <w:t>ул. Володарского</w:t>
            </w:r>
            <w:r>
              <w:t xml:space="preserve"> до точки 276.</w:t>
            </w:r>
          </w:p>
        </w:tc>
      </w:tr>
      <w:tr w:rsidR="004036E3" w:rsidRPr="006A0C86" w:rsidTr="00322E31">
        <w:trPr>
          <w:trHeight w:val="40"/>
        </w:trPr>
        <w:tc>
          <w:tcPr>
            <w:tcW w:w="1368" w:type="dxa"/>
          </w:tcPr>
          <w:p w:rsidR="004036E3" w:rsidRPr="006A0C86" w:rsidRDefault="004036E3" w:rsidP="00322E31">
            <w:r w:rsidRPr="006A0C86">
              <w:t>Ж1/1/</w:t>
            </w:r>
            <w:r>
              <w:t>61</w:t>
            </w:r>
          </w:p>
        </w:tc>
        <w:tc>
          <w:tcPr>
            <w:tcW w:w="8096" w:type="dxa"/>
          </w:tcPr>
          <w:p w:rsidR="004036E3" w:rsidRPr="006A0C86" w:rsidRDefault="004036E3" w:rsidP="00322E31">
            <w:pPr>
              <w:jc w:val="both"/>
            </w:pPr>
            <w:r>
              <w:t xml:space="preserve">Граница территориальной зоны проходит от точки 288 в западном направлении вдоль линии застройки по </w:t>
            </w:r>
            <w:r w:rsidR="00322E31">
              <w:t>ул. Свободы</w:t>
            </w:r>
            <w:r>
              <w:t xml:space="preserve"> до точки 289. далее по границе земельного участка домовладения до точки 290, далее в восточном направлении по границе населенного пункта до точки 291, далее в южном направлении по границе земельного участка домовладения до точки 288.</w:t>
            </w:r>
          </w:p>
        </w:tc>
      </w:tr>
      <w:tr w:rsidR="004036E3" w:rsidRPr="006A0C86" w:rsidTr="00322E31">
        <w:trPr>
          <w:trHeight w:val="40"/>
        </w:trPr>
        <w:tc>
          <w:tcPr>
            <w:tcW w:w="1368" w:type="dxa"/>
          </w:tcPr>
          <w:p w:rsidR="004036E3" w:rsidRPr="006A0C86" w:rsidRDefault="004036E3" w:rsidP="00322E31">
            <w:r w:rsidRPr="006A0C86">
              <w:t>Ж1/1/</w:t>
            </w:r>
            <w:r>
              <w:t>63</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Октябрьская, Свободы </w:t>
            </w:r>
            <w:r w:rsidR="00322E31">
              <w:t>и Проспект</w:t>
            </w:r>
            <w:r>
              <w:t xml:space="preserve"> Революции и </w:t>
            </w:r>
            <w:r w:rsidR="00322E31">
              <w:t>ул. Коминтерна</w:t>
            </w:r>
            <w:r>
              <w:t>.  Территориальная зона находится в границах точек 296-299.</w:t>
            </w:r>
          </w:p>
        </w:tc>
      </w:tr>
      <w:tr w:rsidR="004036E3" w:rsidRPr="006A0C86" w:rsidTr="00322E31">
        <w:trPr>
          <w:trHeight w:val="40"/>
        </w:trPr>
        <w:tc>
          <w:tcPr>
            <w:tcW w:w="1368" w:type="dxa"/>
          </w:tcPr>
          <w:p w:rsidR="004036E3" w:rsidRPr="006A0C86" w:rsidRDefault="004036E3" w:rsidP="00322E31">
            <w:r w:rsidRPr="006A0C86">
              <w:t>Ж1/1/</w:t>
            </w:r>
            <w:r>
              <w:t>64</w:t>
            </w:r>
          </w:p>
        </w:tc>
        <w:tc>
          <w:tcPr>
            <w:tcW w:w="8096" w:type="dxa"/>
          </w:tcPr>
          <w:p w:rsidR="004036E3" w:rsidRPr="006A0C86" w:rsidRDefault="004036E3" w:rsidP="00322E31">
            <w:pPr>
              <w:jc w:val="both"/>
            </w:pPr>
            <w:r>
              <w:t>Граница территориальной зоны проходит от точки 300 в западном направлении до точки 301 вдоль линии застройки по ул.</w:t>
            </w:r>
            <w:r w:rsidR="00322E31">
              <w:t xml:space="preserve"> </w:t>
            </w:r>
            <w:r>
              <w:t>Ф.</w:t>
            </w:r>
            <w:r w:rsidR="00322E31">
              <w:t xml:space="preserve"> </w:t>
            </w:r>
            <w:r>
              <w:t xml:space="preserve">Энгельса, далее в северном направлении вдоль линии застройки по </w:t>
            </w:r>
            <w:r w:rsidR="00322E31">
              <w:t>ул. Новикова</w:t>
            </w:r>
            <w:r>
              <w:t xml:space="preserve"> до точки 302, далее по границам земельных участков домовладений в границах точек 302-303-300.</w:t>
            </w:r>
          </w:p>
        </w:tc>
      </w:tr>
    </w:tbl>
    <w:p w:rsidR="004036E3" w:rsidRPr="006A0C86" w:rsidRDefault="004036E3" w:rsidP="004036E3">
      <w:pPr>
        <w:jc w:val="center"/>
        <w:rPr>
          <w:b/>
        </w:rPr>
      </w:pPr>
      <w:r w:rsidRPr="006A0C86">
        <w:rPr>
          <w:b/>
        </w:rPr>
        <w:t xml:space="preserve">с. </w:t>
      </w:r>
      <w:r>
        <w:rPr>
          <w:b/>
        </w:rPr>
        <w:t>Покровка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rsidRPr="006A0C86">
              <w:t>Ж1/2/1</w:t>
            </w:r>
          </w:p>
        </w:tc>
        <w:tc>
          <w:tcPr>
            <w:tcW w:w="8096" w:type="dxa"/>
          </w:tcPr>
          <w:p w:rsidR="004036E3" w:rsidRPr="006A0C86" w:rsidRDefault="004036E3" w:rsidP="00322E31">
            <w:pPr>
              <w:jc w:val="both"/>
            </w:pPr>
            <w:r>
              <w:t xml:space="preserve">Граница территориальной зоны проходит от точки 1 до точки 2 по границе населенного пункта, далее в юго-восточном направлении по границам земельных участков домовладений до точки 3, далее в юго-западном направлении вдоль линии застройки по </w:t>
            </w:r>
            <w:r w:rsidR="00322E31">
              <w:t>пер. Урожайный</w:t>
            </w:r>
            <w:r>
              <w:t xml:space="preserve"> до точки 4 и далее в </w:t>
            </w:r>
            <w:r>
              <w:lastRenderedPageBreak/>
              <w:t>северо-западном направлении по границам земельных участков домовладений до точки 1.</w:t>
            </w:r>
          </w:p>
        </w:tc>
      </w:tr>
      <w:tr w:rsidR="004036E3" w:rsidRPr="006A0C86" w:rsidTr="00322E31">
        <w:trPr>
          <w:trHeight w:val="150"/>
        </w:trPr>
        <w:tc>
          <w:tcPr>
            <w:tcW w:w="1368" w:type="dxa"/>
          </w:tcPr>
          <w:p w:rsidR="004036E3" w:rsidRPr="006A0C86" w:rsidRDefault="004036E3" w:rsidP="00322E31">
            <w:r w:rsidRPr="006A0C86">
              <w:lastRenderedPageBreak/>
              <w:t>Ж1/2/2</w:t>
            </w:r>
          </w:p>
        </w:tc>
        <w:tc>
          <w:tcPr>
            <w:tcW w:w="8096" w:type="dxa"/>
          </w:tcPr>
          <w:p w:rsidR="004036E3" w:rsidRPr="006A0C86" w:rsidRDefault="004036E3" w:rsidP="00322E31">
            <w:pPr>
              <w:jc w:val="both"/>
            </w:pPr>
            <w:r>
              <w:t xml:space="preserve">Граница территориальной зоны проходит от точки 5 по границе населенного пункта до точки 6, далее в юго-восточном направлении по границам земельных участков домовладений до точки 7, далее в юго-западном направлении вдоль линии застройки по </w:t>
            </w:r>
            <w:r w:rsidR="00322E31">
              <w:t>ул. Полевая</w:t>
            </w:r>
            <w:r>
              <w:t xml:space="preserve"> до точки 8 и далее в северном направлении по границе земельного участка домовладения до точки 5.</w:t>
            </w:r>
          </w:p>
        </w:tc>
      </w:tr>
      <w:tr w:rsidR="004036E3" w:rsidRPr="006A0C86" w:rsidTr="00322E31">
        <w:trPr>
          <w:trHeight w:val="143"/>
        </w:trPr>
        <w:tc>
          <w:tcPr>
            <w:tcW w:w="1368" w:type="dxa"/>
          </w:tcPr>
          <w:p w:rsidR="004036E3" w:rsidRPr="006A0C86" w:rsidRDefault="004036E3" w:rsidP="00322E31">
            <w:r w:rsidRPr="006A0C86">
              <w:t>Ж1/2/3</w:t>
            </w:r>
          </w:p>
        </w:tc>
        <w:tc>
          <w:tcPr>
            <w:tcW w:w="8096" w:type="dxa"/>
          </w:tcPr>
          <w:p w:rsidR="004036E3" w:rsidRPr="006A0C86" w:rsidRDefault="004036E3" w:rsidP="00322E31">
            <w:pPr>
              <w:jc w:val="both"/>
            </w:pPr>
            <w:r>
              <w:t xml:space="preserve">Граница территориальной зоны проходит от точки 9 по границе населенного пункта до точки 10, далее по границе земельного участка домовладения до точки 11 в северо-западном направлении, далее в восточном направлении вдоль линии застройки по </w:t>
            </w:r>
            <w:r w:rsidR="00322E31">
              <w:t>ул. Полевая</w:t>
            </w:r>
            <w:r>
              <w:t xml:space="preserve"> до точки 12, далее вдоль линии застройки по </w:t>
            </w:r>
            <w:r w:rsidR="00322E31">
              <w:t>пер. Степной</w:t>
            </w:r>
            <w:r>
              <w:t xml:space="preserve"> в границах точек 12-14 и по границе земельного участка домовладения до точки 9 в южном направлении.</w:t>
            </w:r>
          </w:p>
        </w:tc>
      </w:tr>
      <w:tr w:rsidR="004036E3" w:rsidRPr="006A0C86" w:rsidTr="00322E31">
        <w:trPr>
          <w:trHeight w:val="143"/>
        </w:trPr>
        <w:tc>
          <w:tcPr>
            <w:tcW w:w="1368" w:type="dxa"/>
          </w:tcPr>
          <w:p w:rsidR="004036E3" w:rsidRPr="006A0C86" w:rsidRDefault="004036E3" w:rsidP="00322E31">
            <w:r w:rsidRPr="006A0C86">
              <w:t>Ж1/2/4</w:t>
            </w:r>
          </w:p>
        </w:tc>
        <w:tc>
          <w:tcPr>
            <w:tcW w:w="8096" w:type="dxa"/>
          </w:tcPr>
          <w:p w:rsidR="004036E3" w:rsidRPr="006A0C86" w:rsidRDefault="004036E3" w:rsidP="00322E31">
            <w:pPr>
              <w:jc w:val="both"/>
            </w:pPr>
            <w:r>
              <w:t xml:space="preserve">Граница территориальной зоны проходит от точки 15 в юго-западном направлении вдоль линии застройки по </w:t>
            </w:r>
            <w:r w:rsidR="00322E31">
              <w:t>ул. Полевая</w:t>
            </w:r>
            <w:r>
              <w:t xml:space="preserve"> до точки 16, далее в северо-западном направлении по границам земельных участков домовладений до точки 17 и далее по границам земельных участков домовладений по </w:t>
            </w:r>
            <w:r w:rsidR="00322E31">
              <w:t>пер. Урожайный</w:t>
            </w:r>
            <w:r>
              <w:t xml:space="preserve"> в восточном направлении до точки 18 и в южном направлении до точки 15.</w:t>
            </w:r>
          </w:p>
        </w:tc>
      </w:tr>
      <w:tr w:rsidR="004036E3" w:rsidRPr="006A0C86" w:rsidTr="00322E31">
        <w:trPr>
          <w:trHeight w:val="32"/>
        </w:trPr>
        <w:tc>
          <w:tcPr>
            <w:tcW w:w="1368" w:type="dxa"/>
          </w:tcPr>
          <w:p w:rsidR="004036E3" w:rsidRPr="006A0C86" w:rsidRDefault="004036E3" w:rsidP="00322E31">
            <w:r w:rsidRPr="006A0C86">
              <w:t>Ж1/2/5</w:t>
            </w:r>
          </w:p>
        </w:tc>
        <w:tc>
          <w:tcPr>
            <w:tcW w:w="8096" w:type="dxa"/>
          </w:tcPr>
          <w:p w:rsidR="004036E3" w:rsidRPr="006A0C86" w:rsidRDefault="004036E3" w:rsidP="00322E31">
            <w:pPr>
              <w:jc w:val="both"/>
            </w:pPr>
            <w:r>
              <w:t xml:space="preserve">Граница территориальной зоны проходит 19 вдоль линии застройки по </w:t>
            </w:r>
            <w:r w:rsidR="00322E31">
              <w:t>ул. Полевая</w:t>
            </w:r>
            <w:r>
              <w:t xml:space="preserve"> в северо-восточном направлении до точки 20, далее в юго-восточном направлении по границе земельного участка домовладения до точки 21, далее по границам земельных участков в юго-западном направлении до точки 22 и в том жен направлении до точки 23, далее в северо-западном направлении по границе земельного участка домовладения до точки 19.</w:t>
            </w:r>
          </w:p>
        </w:tc>
      </w:tr>
      <w:tr w:rsidR="004036E3" w:rsidRPr="006A0C86" w:rsidTr="00322E31">
        <w:trPr>
          <w:trHeight w:val="20"/>
        </w:trPr>
        <w:tc>
          <w:tcPr>
            <w:tcW w:w="1368" w:type="dxa"/>
          </w:tcPr>
          <w:p w:rsidR="004036E3" w:rsidRPr="006A0C86" w:rsidRDefault="004036E3" w:rsidP="00322E31">
            <w:r w:rsidRPr="006A0C86">
              <w:t>Ж1/2/6</w:t>
            </w:r>
          </w:p>
        </w:tc>
        <w:tc>
          <w:tcPr>
            <w:tcW w:w="8096" w:type="dxa"/>
          </w:tcPr>
          <w:p w:rsidR="004036E3" w:rsidRPr="006A0C86" w:rsidRDefault="004036E3" w:rsidP="00322E31">
            <w:pPr>
              <w:jc w:val="both"/>
            </w:pPr>
            <w:r>
              <w:t xml:space="preserve">Граница территориальной зоны проходит от точки 24 по границе населенного пункта до точки 25 в юго-западном направлении, далее в северо-западном направлении по границе земельного участка домовладения до точки 25, далее в северо-восточном направлении вдоль линии застройки по </w:t>
            </w:r>
            <w:r w:rsidR="00322E31">
              <w:t>пер. Степной</w:t>
            </w:r>
            <w:r>
              <w:t xml:space="preserve"> до точки 27 и далее по границам земельных участков в южном направлении до точки 24.</w:t>
            </w:r>
          </w:p>
        </w:tc>
      </w:tr>
      <w:tr w:rsidR="004036E3" w:rsidRPr="006A0C86" w:rsidTr="00322E31">
        <w:trPr>
          <w:trHeight w:val="20"/>
        </w:trPr>
        <w:tc>
          <w:tcPr>
            <w:tcW w:w="1368" w:type="dxa"/>
          </w:tcPr>
          <w:p w:rsidR="004036E3" w:rsidRPr="006A0C86" w:rsidRDefault="004036E3" w:rsidP="00322E31">
            <w:r w:rsidRPr="006A0C86">
              <w:t>Ж1/2/7</w:t>
            </w:r>
          </w:p>
        </w:tc>
        <w:tc>
          <w:tcPr>
            <w:tcW w:w="8096" w:type="dxa"/>
          </w:tcPr>
          <w:p w:rsidR="004036E3" w:rsidRPr="006A0C86" w:rsidRDefault="004036E3" w:rsidP="00322E31">
            <w:pPr>
              <w:jc w:val="both"/>
            </w:pPr>
            <w:r>
              <w:t xml:space="preserve">Граница территориальной зоны проходит точки 28 по границе населенного пункта в северо-западном направлении до точки 29. далее по границе населенного пункта до точки 30 и в западном направлении вдоль линии застройки по </w:t>
            </w:r>
            <w:r w:rsidR="00322E31">
              <w:t>пер. Карьерный</w:t>
            </w:r>
            <w:r>
              <w:t xml:space="preserve"> до точки 31 и далее в южном направлении вдоль линии застройки по </w:t>
            </w:r>
            <w:r w:rsidR="00322E31">
              <w:t>пер. Зеленый</w:t>
            </w:r>
            <w:r>
              <w:t xml:space="preserve"> до точки 28.</w:t>
            </w:r>
          </w:p>
        </w:tc>
      </w:tr>
      <w:tr w:rsidR="004036E3" w:rsidRPr="006A0C86" w:rsidTr="00322E31">
        <w:trPr>
          <w:trHeight w:val="20"/>
        </w:trPr>
        <w:tc>
          <w:tcPr>
            <w:tcW w:w="1368" w:type="dxa"/>
          </w:tcPr>
          <w:p w:rsidR="004036E3" w:rsidRPr="006A0C86" w:rsidRDefault="004036E3" w:rsidP="00322E31">
            <w:r w:rsidRPr="006A0C86">
              <w:t>Ж1/2/8</w:t>
            </w:r>
          </w:p>
        </w:tc>
        <w:tc>
          <w:tcPr>
            <w:tcW w:w="8096" w:type="dxa"/>
          </w:tcPr>
          <w:p w:rsidR="004036E3" w:rsidRPr="006A0C86" w:rsidRDefault="004036E3" w:rsidP="00322E31">
            <w:pPr>
              <w:jc w:val="both"/>
            </w:pPr>
            <w:r>
              <w:t xml:space="preserve">Граница территориальной зоны проходит от точки 32 по границе населенного пункта до точки 33, далее вдоль линии застройки по </w:t>
            </w:r>
            <w:r w:rsidR="00322E31">
              <w:t>пер. Зеленый</w:t>
            </w:r>
            <w:r>
              <w:t xml:space="preserve"> в северном направлении до точки 34, далее вдоль линии застройки по </w:t>
            </w:r>
            <w:r w:rsidR="00322E31">
              <w:t>пер. Карьерный</w:t>
            </w:r>
            <w:r>
              <w:t xml:space="preserve"> в восточном направлении до точки 35, далее в южном направлении вдоль линии застройки по </w:t>
            </w:r>
            <w:r w:rsidR="00322E31">
              <w:t>ул. Заводская</w:t>
            </w:r>
            <w:r>
              <w:t xml:space="preserve"> до точки 36 и по границе земельного участка домовладения в западном направлении до точки 32.</w:t>
            </w:r>
          </w:p>
        </w:tc>
      </w:tr>
      <w:tr w:rsidR="004036E3" w:rsidRPr="006A0C86" w:rsidTr="00322E31">
        <w:trPr>
          <w:trHeight w:val="20"/>
        </w:trPr>
        <w:tc>
          <w:tcPr>
            <w:tcW w:w="1368" w:type="dxa"/>
          </w:tcPr>
          <w:p w:rsidR="004036E3" w:rsidRPr="006A0C86" w:rsidRDefault="004036E3" w:rsidP="00322E31">
            <w:r w:rsidRPr="006A0C86">
              <w:t>Ж1/2/9</w:t>
            </w:r>
          </w:p>
        </w:tc>
        <w:tc>
          <w:tcPr>
            <w:tcW w:w="8096" w:type="dxa"/>
          </w:tcPr>
          <w:p w:rsidR="004036E3" w:rsidRPr="006A0C86" w:rsidRDefault="004036E3" w:rsidP="00322E31">
            <w:pPr>
              <w:jc w:val="both"/>
            </w:pPr>
            <w:r>
              <w:t>Участок градостроительного зонирования находится в границах квартала ограниченного улицами Заводская, Карла Маркса и Молодежная, южная граница зоны проходит от точки 39 до точки 40 по границам земельных участков домовладений в западном направлении. Территориальная зона находится в границах точек 37-40.</w:t>
            </w:r>
          </w:p>
        </w:tc>
      </w:tr>
      <w:tr w:rsidR="004036E3" w:rsidRPr="006A0C86" w:rsidTr="00322E31">
        <w:trPr>
          <w:trHeight w:val="20"/>
        </w:trPr>
        <w:tc>
          <w:tcPr>
            <w:tcW w:w="1368" w:type="dxa"/>
          </w:tcPr>
          <w:p w:rsidR="004036E3" w:rsidRPr="006A0C86" w:rsidRDefault="004036E3" w:rsidP="00322E31">
            <w:r w:rsidRPr="006A0C86">
              <w:lastRenderedPageBreak/>
              <w:t>Ж1/2/10</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Молодежная, Заводская, </w:t>
            </w:r>
            <w:r w:rsidR="00322E31">
              <w:t>пер. Карьерный</w:t>
            </w:r>
            <w:r>
              <w:t xml:space="preserve"> и </w:t>
            </w:r>
            <w:r w:rsidR="00322E31">
              <w:t>пер. Степной.</w:t>
            </w:r>
            <w:r>
              <w:t xml:space="preserve"> Территориальная зона находится в границах точек 41-44.</w:t>
            </w:r>
          </w:p>
        </w:tc>
      </w:tr>
      <w:tr w:rsidR="004036E3" w:rsidRPr="006A0C86" w:rsidTr="00322E31">
        <w:trPr>
          <w:trHeight w:val="20"/>
        </w:trPr>
        <w:tc>
          <w:tcPr>
            <w:tcW w:w="1368" w:type="dxa"/>
          </w:tcPr>
          <w:p w:rsidR="004036E3" w:rsidRPr="006A0C86" w:rsidRDefault="004036E3" w:rsidP="00322E31">
            <w:r w:rsidRPr="006A0C86">
              <w:t>Ж1/2/11</w:t>
            </w:r>
          </w:p>
        </w:tc>
        <w:tc>
          <w:tcPr>
            <w:tcW w:w="8096" w:type="dxa"/>
          </w:tcPr>
          <w:p w:rsidR="004036E3" w:rsidRPr="006A0C86" w:rsidRDefault="004036E3" w:rsidP="00322E31">
            <w:pPr>
              <w:jc w:val="both"/>
            </w:pPr>
            <w:r>
              <w:t>Участок градостроительного зонирования находится в границах квартала ограниченного улицами Молодежная, Заводская и Коммунаров. Территориальная зона находится в границах точек 45-47.</w:t>
            </w:r>
          </w:p>
        </w:tc>
      </w:tr>
      <w:tr w:rsidR="004036E3" w:rsidRPr="006A0C86" w:rsidTr="00322E31">
        <w:trPr>
          <w:trHeight w:val="20"/>
        </w:trPr>
        <w:tc>
          <w:tcPr>
            <w:tcW w:w="1368" w:type="dxa"/>
          </w:tcPr>
          <w:p w:rsidR="004036E3" w:rsidRPr="006A0C86" w:rsidRDefault="004036E3" w:rsidP="00322E31">
            <w:r w:rsidRPr="006A0C86">
              <w:t>Ж1/2/12</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Молодежная, Заводская, Коммунаров и </w:t>
            </w:r>
            <w:r w:rsidR="00322E31">
              <w:t>пер. Торговый.</w:t>
            </w:r>
            <w:r>
              <w:t xml:space="preserve"> Территориальная зона находится в границах точек 48-51.</w:t>
            </w:r>
          </w:p>
        </w:tc>
      </w:tr>
      <w:tr w:rsidR="004036E3" w:rsidRPr="006A0C86" w:rsidTr="00322E31">
        <w:trPr>
          <w:trHeight w:val="20"/>
        </w:trPr>
        <w:tc>
          <w:tcPr>
            <w:tcW w:w="1368" w:type="dxa"/>
          </w:tcPr>
          <w:p w:rsidR="004036E3" w:rsidRPr="006A0C86" w:rsidRDefault="004036E3" w:rsidP="00322E31">
            <w:r w:rsidRPr="006A0C86">
              <w:t>Ж1/2/13</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Молодежная, Коммунаров, Карла Маркса и </w:t>
            </w:r>
            <w:r w:rsidR="00322E31">
              <w:t>пер. Торговый</w:t>
            </w:r>
            <w:r>
              <w:t xml:space="preserve">, от точки 54 до точки 56 граница зоны проходит по границам земельных участков </w:t>
            </w:r>
            <w:r w:rsidR="00322E31">
              <w:t>домовладений.</w:t>
            </w:r>
            <w:r>
              <w:t xml:space="preserve"> Территориальная зона находится в границах точек 52-57.</w:t>
            </w:r>
          </w:p>
        </w:tc>
      </w:tr>
      <w:tr w:rsidR="004036E3" w:rsidRPr="006A0C86" w:rsidTr="00322E31">
        <w:trPr>
          <w:trHeight w:val="20"/>
        </w:trPr>
        <w:tc>
          <w:tcPr>
            <w:tcW w:w="1368" w:type="dxa"/>
          </w:tcPr>
          <w:p w:rsidR="004036E3" w:rsidRPr="006A0C86" w:rsidRDefault="004036E3" w:rsidP="00322E31">
            <w:r w:rsidRPr="006A0C86">
              <w:t>Ж1/2/14</w:t>
            </w:r>
          </w:p>
        </w:tc>
        <w:tc>
          <w:tcPr>
            <w:tcW w:w="8096" w:type="dxa"/>
          </w:tcPr>
          <w:p w:rsidR="004036E3" w:rsidRPr="006A0C86" w:rsidRDefault="004036E3" w:rsidP="00322E31">
            <w:pPr>
              <w:jc w:val="both"/>
            </w:pPr>
            <w:r>
              <w:t xml:space="preserve">Граница территориальной зоны проходит от точки 58 до точки 59 вдоль линии застройки по </w:t>
            </w:r>
            <w:r w:rsidR="00322E31">
              <w:t>ул. Коммунаров</w:t>
            </w:r>
            <w:r>
              <w:t xml:space="preserve"> в западном направлении, далее по границам земельных участков домовладений до точки 60, далее по границам земельных участков домовладений в границах точек 60-64, далее вдоль линии застройки по </w:t>
            </w:r>
            <w:r w:rsidR="00322E31">
              <w:t>пер. Урожайный</w:t>
            </w:r>
            <w:r>
              <w:t xml:space="preserve"> в северо-восточном направлении до точки 65, далее вдоль линии застройки по </w:t>
            </w:r>
            <w:r w:rsidR="00322E31">
              <w:t>ул. Степана</w:t>
            </w:r>
            <w:r>
              <w:t xml:space="preserve"> Разина в восточном направлении до точки 66, далее в южном направлении по границам земельных участков домовладений по </w:t>
            </w:r>
            <w:r w:rsidR="00322E31">
              <w:t>ул. Заводская</w:t>
            </w:r>
            <w:r>
              <w:t xml:space="preserve"> до точки 58.</w:t>
            </w:r>
          </w:p>
        </w:tc>
      </w:tr>
      <w:tr w:rsidR="004036E3" w:rsidRPr="006A0C86" w:rsidTr="00322E31">
        <w:trPr>
          <w:trHeight w:val="20"/>
        </w:trPr>
        <w:tc>
          <w:tcPr>
            <w:tcW w:w="1368" w:type="dxa"/>
          </w:tcPr>
          <w:p w:rsidR="004036E3" w:rsidRPr="006A0C86" w:rsidRDefault="004036E3" w:rsidP="00322E31">
            <w:r w:rsidRPr="006A0C86">
              <w:t>Ж1/2/15</w:t>
            </w:r>
          </w:p>
        </w:tc>
        <w:tc>
          <w:tcPr>
            <w:tcW w:w="8096" w:type="dxa"/>
          </w:tcPr>
          <w:p w:rsidR="004036E3" w:rsidRPr="006A0C86" w:rsidRDefault="004036E3" w:rsidP="00322E31">
            <w:pPr>
              <w:jc w:val="both"/>
            </w:pPr>
            <w:r>
              <w:t xml:space="preserve">Граница территориальной зоны проходит от точки 67 в западном направлении вдоль линии застройки по </w:t>
            </w:r>
            <w:r w:rsidR="00322E31">
              <w:t>ул. Коммунаров</w:t>
            </w:r>
            <w:r>
              <w:t xml:space="preserve"> до точки 68, далее в северном направлении по границе земельного участка домовладения до точки 69, далее в восточном направлении по границам земельных участков домовладений до точки 70, далее вдоль линии застройки по </w:t>
            </w:r>
            <w:r w:rsidR="00322E31">
              <w:t>пер. Торговый</w:t>
            </w:r>
            <w:r>
              <w:t xml:space="preserve"> в южном направлении до точки 67.</w:t>
            </w:r>
          </w:p>
        </w:tc>
      </w:tr>
      <w:tr w:rsidR="004036E3" w:rsidRPr="006A0C86" w:rsidTr="00322E31">
        <w:trPr>
          <w:trHeight w:val="20"/>
        </w:trPr>
        <w:tc>
          <w:tcPr>
            <w:tcW w:w="1368" w:type="dxa"/>
          </w:tcPr>
          <w:p w:rsidR="004036E3" w:rsidRPr="006A0C86" w:rsidRDefault="004036E3" w:rsidP="00322E31">
            <w:r w:rsidRPr="006A0C86">
              <w:t>Ж1/2/16</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Степана Разина, Коммунаров, Карла Маркса и </w:t>
            </w:r>
            <w:r w:rsidR="00322E31">
              <w:t>пер. Торговый.</w:t>
            </w:r>
            <w:r>
              <w:t xml:space="preserve"> Территориальная зона находится в границах точек 71-74.</w:t>
            </w:r>
          </w:p>
        </w:tc>
      </w:tr>
      <w:tr w:rsidR="004036E3" w:rsidRPr="006A0C86" w:rsidTr="00322E31">
        <w:trPr>
          <w:trHeight w:val="32"/>
        </w:trPr>
        <w:tc>
          <w:tcPr>
            <w:tcW w:w="1368" w:type="dxa"/>
          </w:tcPr>
          <w:p w:rsidR="004036E3" w:rsidRPr="006A0C86" w:rsidRDefault="004036E3" w:rsidP="00322E31">
            <w:r w:rsidRPr="006A0C86">
              <w:t>Ж1/2/17</w:t>
            </w:r>
          </w:p>
        </w:tc>
        <w:tc>
          <w:tcPr>
            <w:tcW w:w="8096" w:type="dxa"/>
          </w:tcPr>
          <w:p w:rsidR="004036E3" w:rsidRPr="006A0C86" w:rsidRDefault="004036E3" w:rsidP="00322E31">
            <w:pPr>
              <w:jc w:val="both"/>
            </w:pPr>
            <w:r>
              <w:t>Граница территориальной зоны проходит от точки 75 в восточном направлении вдоль линии застройки по ул. Степана Разина до точки 76, далее в южном направлении по границам земельных участков домовладений до точки 77, далее в западном направлении по границам земельных участков домовладений до точки 78, далее в северном направлении по границе земельного участка домовладения до точки 75.</w:t>
            </w:r>
          </w:p>
        </w:tc>
      </w:tr>
      <w:tr w:rsidR="004036E3" w:rsidRPr="006A0C86" w:rsidTr="00322E31">
        <w:trPr>
          <w:trHeight w:val="20"/>
        </w:trPr>
        <w:tc>
          <w:tcPr>
            <w:tcW w:w="1368" w:type="dxa"/>
          </w:tcPr>
          <w:p w:rsidR="004036E3" w:rsidRPr="006A0C86" w:rsidRDefault="004036E3" w:rsidP="00322E31">
            <w:r w:rsidRPr="006A0C86">
              <w:t>Ж1/2/18</w:t>
            </w:r>
          </w:p>
        </w:tc>
        <w:tc>
          <w:tcPr>
            <w:tcW w:w="8096" w:type="dxa"/>
          </w:tcPr>
          <w:p w:rsidR="004036E3" w:rsidRPr="006A0C86" w:rsidRDefault="004036E3" w:rsidP="00322E31">
            <w:pPr>
              <w:jc w:val="both"/>
            </w:pPr>
            <w:r>
              <w:t xml:space="preserve">Граница территориальной зоны проходит от точки 79 по границе населенного пункта до точки 80, далее вдоль линии застройки по </w:t>
            </w:r>
            <w:r w:rsidR="00322E31">
              <w:t>ул. Степана</w:t>
            </w:r>
            <w:r>
              <w:t xml:space="preserve"> Разина в восточном направлении до точки 81, далее вдоль линии застройки по </w:t>
            </w:r>
            <w:r w:rsidR="00322E31">
              <w:t>пер. Урожайный</w:t>
            </w:r>
            <w:r>
              <w:t xml:space="preserve"> до точки 79.</w:t>
            </w:r>
          </w:p>
        </w:tc>
      </w:tr>
      <w:tr w:rsidR="004036E3" w:rsidRPr="006A0C86" w:rsidTr="00322E31">
        <w:trPr>
          <w:trHeight w:val="20"/>
        </w:trPr>
        <w:tc>
          <w:tcPr>
            <w:tcW w:w="1368" w:type="dxa"/>
          </w:tcPr>
          <w:p w:rsidR="004036E3" w:rsidRPr="006A0C86" w:rsidRDefault="004036E3" w:rsidP="00322E31">
            <w:r w:rsidRPr="006A0C86">
              <w:t>Ж1/2/19</w:t>
            </w:r>
          </w:p>
        </w:tc>
        <w:tc>
          <w:tcPr>
            <w:tcW w:w="8096" w:type="dxa"/>
          </w:tcPr>
          <w:p w:rsidR="004036E3" w:rsidRPr="006A0C86" w:rsidRDefault="004036E3" w:rsidP="00322E31">
            <w:pPr>
              <w:jc w:val="both"/>
            </w:pPr>
            <w:r>
              <w:t xml:space="preserve">Граница территориальной зоны проходит от точки 82 по границе населенного пункта до точки </w:t>
            </w:r>
            <w:r w:rsidR="00322E31">
              <w:t>83, далее</w:t>
            </w:r>
            <w:r>
              <w:t xml:space="preserve"> в южном направлении по границам земельных участков домовладений до точки 84, далее вдоль линии застройки по </w:t>
            </w:r>
            <w:r w:rsidR="00322E31">
              <w:t>ул. Степана</w:t>
            </w:r>
            <w:r>
              <w:t xml:space="preserve"> Разина до точки 82 в западном </w:t>
            </w:r>
            <w:r w:rsidR="00322E31">
              <w:t>направлении.</w:t>
            </w:r>
          </w:p>
        </w:tc>
      </w:tr>
      <w:tr w:rsidR="004036E3" w:rsidRPr="006A0C86" w:rsidTr="00322E31">
        <w:trPr>
          <w:trHeight w:val="20"/>
        </w:trPr>
        <w:tc>
          <w:tcPr>
            <w:tcW w:w="1368" w:type="dxa"/>
          </w:tcPr>
          <w:p w:rsidR="004036E3" w:rsidRPr="006A0C86" w:rsidRDefault="004036E3" w:rsidP="00322E31">
            <w:r w:rsidRPr="006A0C86">
              <w:t>Ж1/2/20</w:t>
            </w:r>
          </w:p>
        </w:tc>
        <w:tc>
          <w:tcPr>
            <w:tcW w:w="8096" w:type="dxa"/>
          </w:tcPr>
          <w:p w:rsidR="004036E3" w:rsidRPr="006A0C86" w:rsidRDefault="004036E3" w:rsidP="00322E31">
            <w:pPr>
              <w:jc w:val="both"/>
            </w:pPr>
            <w:r>
              <w:t xml:space="preserve">Граница территориальной зоны проходит от точки 85 по границе населенного пункта до точки 86, далее в южном направлении по границам земельных участков домовладений в границах точек 86-88ти по </w:t>
            </w:r>
            <w:r w:rsidR="00322E31">
              <w:t>ул. Карла</w:t>
            </w:r>
            <w:r>
              <w:t xml:space="preserve"> Маркса до точки 89, далее в западном направлении вдоль линии застройки по </w:t>
            </w:r>
            <w:r w:rsidR="00322E31">
              <w:t>ул. Степана</w:t>
            </w:r>
            <w:r>
              <w:t xml:space="preserve"> Разина до точки 90, далее в северном направлении по границам земельных участков домовладений до точки 85.</w:t>
            </w:r>
          </w:p>
        </w:tc>
      </w:tr>
      <w:tr w:rsidR="004036E3" w:rsidRPr="006A0C86" w:rsidTr="00322E31">
        <w:trPr>
          <w:trHeight w:val="20"/>
        </w:trPr>
        <w:tc>
          <w:tcPr>
            <w:tcW w:w="1368" w:type="dxa"/>
          </w:tcPr>
          <w:p w:rsidR="004036E3" w:rsidRPr="006A0C86" w:rsidRDefault="004036E3" w:rsidP="00322E31">
            <w:r w:rsidRPr="006A0C86">
              <w:lastRenderedPageBreak/>
              <w:t>Ж1/2/21</w:t>
            </w:r>
          </w:p>
        </w:tc>
        <w:tc>
          <w:tcPr>
            <w:tcW w:w="8096" w:type="dxa"/>
          </w:tcPr>
          <w:p w:rsidR="004036E3" w:rsidRPr="006A0C86" w:rsidRDefault="004036E3" w:rsidP="00322E31">
            <w:pPr>
              <w:jc w:val="both"/>
            </w:pPr>
            <w:r>
              <w:t xml:space="preserve">Граница территориальной зоны проходит от точки 91 по границе населенного пункта до точки 92, далее в южном направлении по границам земельных участков домовладений до точки 93, далее в западном направлении вдоль линии застройки по </w:t>
            </w:r>
            <w:r w:rsidR="00322E31">
              <w:t>ул. Степана</w:t>
            </w:r>
            <w:r>
              <w:t xml:space="preserve"> Разина до точки 94, далее по границам земельных участков домовладений в границах точек 94-91.</w:t>
            </w:r>
          </w:p>
        </w:tc>
      </w:tr>
      <w:tr w:rsidR="004036E3" w:rsidRPr="006A0C86" w:rsidTr="00322E31">
        <w:trPr>
          <w:trHeight w:val="20"/>
        </w:trPr>
        <w:tc>
          <w:tcPr>
            <w:tcW w:w="1368" w:type="dxa"/>
          </w:tcPr>
          <w:p w:rsidR="004036E3" w:rsidRPr="006A0C86" w:rsidRDefault="004036E3" w:rsidP="00322E31">
            <w:r w:rsidRPr="006A0C86">
              <w:t>Ж1/2/22</w:t>
            </w:r>
          </w:p>
        </w:tc>
        <w:tc>
          <w:tcPr>
            <w:tcW w:w="8096" w:type="dxa"/>
          </w:tcPr>
          <w:p w:rsidR="004036E3" w:rsidRPr="006A0C86" w:rsidRDefault="004036E3" w:rsidP="00322E31">
            <w:pPr>
              <w:jc w:val="both"/>
            </w:pPr>
            <w:r>
              <w:t xml:space="preserve">Участок градостроительного зонирования расположен в границах земельных участков домовладений находящихся в границах точек 97-98 по </w:t>
            </w:r>
            <w:r w:rsidR="00322E31">
              <w:t>ул. Степана</w:t>
            </w:r>
            <w:r>
              <w:t xml:space="preserve"> Разина и 99-100 по </w:t>
            </w:r>
            <w:r w:rsidR="00322E31">
              <w:t>ул. Спортивная</w:t>
            </w:r>
            <w:r>
              <w:t>.</w:t>
            </w:r>
          </w:p>
        </w:tc>
      </w:tr>
      <w:tr w:rsidR="004036E3" w:rsidRPr="006A0C86" w:rsidTr="00322E31">
        <w:trPr>
          <w:trHeight w:val="20"/>
        </w:trPr>
        <w:tc>
          <w:tcPr>
            <w:tcW w:w="1368" w:type="dxa"/>
          </w:tcPr>
          <w:p w:rsidR="004036E3" w:rsidRPr="006A0C86" w:rsidRDefault="004036E3" w:rsidP="00322E31">
            <w:r w:rsidRPr="006A0C86">
              <w:t>Ж1/2/23</w:t>
            </w:r>
          </w:p>
        </w:tc>
        <w:tc>
          <w:tcPr>
            <w:tcW w:w="8096" w:type="dxa"/>
          </w:tcPr>
          <w:p w:rsidR="004036E3" w:rsidRPr="006A0C86" w:rsidRDefault="004036E3" w:rsidP="00322E31">
            <w:pPr>
              <w:jc w:val="both"/>
            </w:pPr>
            <w:r>
              <w:t xml:space="preserve">Граница территориальной зоны проходит от точки 101 вдоль линии застройки по </w:t>
            </w:r>
            <w:r w:rsidR="00322E31">
              <w:t>ул. Спортивная в</w:t>
            </w:r>
            <w:r>
              <w:t xml:space="preserve"> восточном направлении до точки 102, далее в южном направлении по границам земельных участков домовладений до точки 103, далее в западном направлении вдоль линии застройки по </w:t>
            </w:r>
            <w:r w:rsidR="00322E31">
              <w:t>ул. Степана</w:t>
            </w:r>
            <w:r>
              <w:t xml:space="preserve"> Разина до точки 104 и далее в северном направлении </w:t>
            </w:r>
            <w:r w:rsidR="00322E31">
              <w:t>по границам</w:t>
            </w:r>
            <w:r>
              <w:t xml:space="preserve"> земельных участков домовладений до точки 101.</w:t>
            </w:r>
          </w:p>
        </w:tc>
      </w:tr>
      <w:tr w:rsidR="004036E3" w:rsidRPr="006A0C86" w:rsidTr="00322E31">
        <w:trPr>
          <w:trHeight w:val="20"/>
        </w:trPr>
        <w:tc>
          <w:tcPr>
            <w:tcW w:w="1368" w:type="dxa"/>
          </w:tcPr>
          <w:p w:rsidR="004036E3" w:rsidRPr="006A0C86" w:rsidRDefault="004036E3" w:rsidP="00322E31">
            <w:r w:rsidRPr="006A0C86">
              <w:t>Ж1/2/24</w:t>
            </w:r>
          </w:p>
        </w:tc>
        <w:tc>
          <w:tcPr>
            <w:tcW w:w="8096" w:type="dxa"/>
          </w:tcPr>
          <w:p w:rsidR="004036E3" w:rsidRPr="006A0C86" w:rsidRDefault="004036E3" w:rsidP="00322E31">
            <w:pPr>
              <w:jc w:val="both"/>
            </w:pPr>
            <w:r>
              <w:t xml:space="preserve">Граница территориальной зоны проходит от точки 105 по границе населенного пункта до точки 106, далее в западном направлении вдоль линии застройки по </w:t>
            </w:r>
            <w:r w:rsidR="00322E31">
              <w:t>пер. Луговой</w:t>
            </w:r>
            <w:r>
              <w:t xml:space="preserve"> до точки 107, далее в северном направлении вдоль линии застройки по ул. Болховитина до точи 108 и далее в восточном направлении вдоль линии застройки по </w:t>
            </w:r>
            <w:r w:rsidR="00322E31">
              <w:t>ул. Степана</w:t>
            </w:r>
            <w:r>
              <w:t xml:space="preserve"> Разина до точки 105.</w:t>
            </w:r>
          </w:p>
        </w:tc>
      </w:tr>
      <w:tr w:rsidR="004036E3" w:rsidRPr="006A0C86" w:rsidTr="00322E31">
        <w:trPr>
          <w:trHeight w:val="20"/>
        </w:trPr>
        <w:tc>
          <w:tcPr>
            <w:tcW w:w="1368" w:type="dxa"/>
          </w:tcPr>
          <w:p w:rsidR="004036E3" w:rsidRPr="006A0C86" w:rsidRDefault="004036E3" w:rsidP="00322E31">
            <w:r w:rsidRPr="006A0C86">
              <w:t>Ж1/2/25</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Степана Разина, 46-ой стрелковой дивизии, Победы и </w:t>
            </w:r>
            <w:r w:rsidR="00322E31">
              <w:t>пер. Строителей.</w:t>
            </w:r>
            <w:r>
              <w:t xml:space="preserve"> Территориальная зона находится в границах точек 109-113.</w:t>
            </w:r>
          </w:p>
        </w:tc>
      </w:tr>
      <w:tr w:rsidR="004036E3" w:rsidRPr="006A0C86" w:rsidTr="00322E31">
        <w:trPr>
          <w:trHeight w:val="608"/>
        </w:trPr>
        <w:tc>
          <w:tcPr>
            <w:tcW w:w="1368" w:type="dxa"/>
          </w:tcPr>
          <w:p w:rsidR="004036E3" w:rsidRPr="006A0C86" w:rsidRDefault="004036E3" w:rsidP="00322E31">
            <w:r>
              <w:t xml:space="preserve"> </w:t>
            </w:r>
            <w:r w:rsidRPr="006A0C86">
              <w:t>Ж1/2/2</w:t>
            </w:r>
            <w:r>
              <w:t>6</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Коммунаров, 46-ой стрелковой дивизии, Победы и </w:t>
            </w:r>
            <w:r w:rsidR="00322E31">
              <w:t>пер. Строителей.</w:t>
            </w:r>
            <w:r>
              <w:t xml:space="preserve"> Территориальная зона находится в границах точек 114-117.</w:t>
            </w:r>
          </w:p>
        </w:tc>
      </w:tr>
      <w:tr w:rsidR="004036E3" w:rsidRPr="006A0C86" w:rsidTr="00322E31">
        <w:trPr>
          <w:trHeight w:val="608"/>
        </w:trPr>
        <w:tc>
          <w:tcPr>
            <w:tcW w:w="1368" w:type="dxa"/>
          </w:tcPr>
          <w:p w:rsidR="004036E3" w:rsidRPr="006A0C86" w:rsidRDefault="004036E3" w:rsidP="00322E31">
            <w:r w:rsidRPr="006A0C86">
              <w:t>Ж1/2/27</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Степана Разина, </w:t>
            </w:r>
            <w:r w:rsidR="00294AAB">
              <w:t>Карла</w:t>
            </w:r>
            <w:r>
              <w:t xml:space="preserve"> </w:t>
            </w:r>
            <w:r w:rsidR="00322E31">
              <w:t>Маркса,</w:t>
            </w:r>
            <w:r>
              <w:t xml:space="preserve"> Победы и </w:t>
            </w:r>
            <w:r w:rsidR="00322E31">
              <w:t>Коммунаров.</w:t>
            </w:r>
            <w:r>
              <w:t xml:space="preserve"> Территориальная зона находится в границах точек 118-121.</w:t>
            </w:r>
          </w:p>
        </w:tc>
      </w:tr>
      <w:tr w:rsidR="004036E3" w:rsidRPr="006A0C86" w:rsidTr="00322E31">
        <w:trPr>
          <w:trHeight w:val="608"/>
        </w:trPr>
        <w:tc>
          <w:tcPr>
            <w:tcW w:w="1368" w:type="dxa"/>
          </w:tcPr>
          <w:p w:rsidR="004036E3" w:rsidRPr="006A0C86" w:rsidRDefault="004036E3" w:rsidP="00322E31">
            <w:r w:rsidRPr="006A0C86">
              <w:t>Ж1/2/28</w:t>
            </w:r>
          </w:p>
        </w:tc>
        <w:tc>
          <w:tcPr>
            <w:tcW w:w="8096" w:type="dxa"/>
          </w:tcPr>
          <w:p w:rsidR="004036E3" w:rsidRPr="006A0C86" w:rsidRDefault="004036E3" w:rsidP="00322E31">
            <w:pPr>
              <w:jc w:val="both"/>
            </w:pPr>
            <w:r>
              <w:t xml:space="preserve">Граница территориальной зоны проходит от точки 122 вдоль линии застройки по </w:t>
            </w:r>
            <w:r w:rsidR="00322E31">
              <w:t>ул. Карла</w:t>
            </w:r>
            <w:r>
              <w:t xml:space="preserve"> Маркса в северо-восточном направлении до точки 123, далее в юго-восточном направлении по границам земельных участков домовладений до точки 124 и далее в западном направлении вдоль линии застройки по </w:t>
            </w:r>
            <w:r w:rsidR="00322E31">
              <w:t>ул. Молодежная</w:t>
            </w:r>
            <w:r>
              <w:t xml:space="preserve"> до точки 122.</w:t>
            </w:r>
          </w:p>
        </w:tc>
      </w:tr>
      <w:tr w:rsidR="004036E3" w:rsidRPr="006A0C86" w:rsidTr="00322E31">
        <w:trPr>
          <w:trHeight w:val="51"/>
        </w:trPr>
        <w:tc>
          <w:tcPr>
            <w:tcW w:w="1368" w:type="dxa"/>
          </w:tcPr>
          <w:p w:rsidR="004036E3" w:rsidRPr="006A0C86" w:rsidRDefault="004036E3" w:rsidP="00322E31">
            <w:r w:rsidRPr="006A0C86">
              <w:t>Ж1/2/29</w:t>
            </w:r>
          </w:p>
        </w:tc>
        <w:tc>
          <w:tcPr>
            <w:tcW w:w="8096" w:type="dxa"/>
          </w:tcPr>
          <w:p w:rsidR="004036E3" w:rsidRPr="006A0C86" w:rsidRDefault="004036E3" w:rsidP="00322E31">
            <w:pPr>
              <w:jc w:val="both"/>
            </w:pPr>
            <w:r>
              <w:t xml:space="preserve">Граница территориальной зоны проходит от точки 125 вдоль линии застройки по </w:t>
            </w:r>
            <w:r w:rsidR="00322E31">
              <w:t>ул. Молодежная</w:t>
            </w:r>
            <w:r>
              <w:t xml:space="preserve"> в западном направлении до точки 126, далее в северном направлении по границам земельных участков домовладений в границах точек 126-131, далее вдоль линии застройки по </w:t>
            </w:r>
            <w:r w:rsidR="00322E31">
              <w:t>ул. Коммунаров</w:t>
            </w:r>
            <w:r>
              <w:t xml:space="preserve"> в восточном направлении до точки 132 и далее в южном направлении вдоль линии застройки по </w:t>
            </w:r>
            <w:r w:rsidR="00322E31">
              <w:t>ул. Победы</w:t>
            </w:r>
            <w:r>
              <w:t xml:space="preserve"> до точки 125.</w:t>
            </w:r>
          </w:p>
        </w:tc>
      </w:tr>
      <w:tr w:rsidR="004036E3" w:rsidRPr="006A0C86" w:rsidTr="00322E31">
        <w:trPr>
          <w:trHeight w:val="46"/>
        </w:trPr>
        <w:tc>
          <w:tcPr>
            <w:tcW w:w="1368" w:type="dxa"/>
          </w:tcPr>
          <w:p w:rsidR="004036E3" w:rsidRPr="006A0C86" w:rsidRDefault="004036E3" w:rsidP="00322E31">
            <w:r w:rsidRPr="006A0C86">
              <w:t>Ж1/2/</w:t>
            </w:r>
            <w:r>
              <w:t>30</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Молодежная, 46-ой стрелковой </w:t>
            </w:r>
            <w:r w:rsidR="00322E31">
              <w:t>дивизии,</w:t>
            </w:r>
            <w:r>
              <w:t xml:space="preserve"> Победы и </w:t>
            </w:r>
            <w:r w:rsidR="00322E31">
              <w:t>Коммунаров.</w:t>
            </w:r>
            <w:r>
              <w:t xml:space="preserve"> Территориальная зона находится в границах точек 133-136.</w:t>
            </w:r>
          </w:p>
        </w:tc>
      </w:tr>
      <w:tr w:rsidR="004036E3" w:rsidRPr="006A0C86" w:rsidTr="00322E31">
        <w:trPr>
          <w:trHeight w:val="46"/>
        </w:trPr>
        <w:tc>
          <w:tcPr>
            <w:tcW w:w="1368" w:type="dxa"/>
          </w:tcPr>
          <w:p w:rsidR="004036E3" w:rsidRPr="006A0C86" w:rsidRDefault="004036E3" w:rsidP="00322E31">
            <w:r w:rsidRPr="006A0C86">
              <w:t>Ж1/2/</w:t>
            </w:r>
            <w:r>
              <w:t>31</w:t>
            </w:r>
          </w:p>
        </w:tc>
        <w:tc>
          <w:tcPr>
            <w:tcW w:w="8096" w:type="dxa"/>
          </w:tcPr>
          <w:p w:rsidR="004036E3" w:rsidRPr="006A0C86" w:rsidRDefault="004036E3" w:rsidP="00322E31">
            <w:pPr>
              <w:jc w:val="both"/>
            </w:pPr>
            <w:r>
              <w:t xml:space="preserve">Граница территориальной зоны проходит от точки 137 по границе населенного пункта до точки 138, далее в юго-западном направлении по границам земельных участков домовладений до точки 139, далее в северо-западном направлении вдоль линии застройки по </w:t>
            </w:r>
            <w:r w:rsidR="00322E31">
              <w:t>ул. Молодежная</w:t>
            </w:r>
            <w:r>
              <w:t xml:space="preserve"> до точки 140, далее в северном направлении вдоль линии застройки по ул.46-ой стрелковой дивизии до точки 141, далее в восточном направлении по границе земельного участка домовладения до точки 142 и далее в южном направлении вдоль линии застройки по ул. Болховитина до точки 137.</w:t>
            </w:r>
          </w:p>
        </w:tc>
      </w:tr>
      <w:tr w:rsidR="004036E3" w:rsidRPr="006A0C86" w:rsidTr="00322E31">
        <w:trPr>
          <w:trHeight w:val="46"/>
        </w:trPr>
        <w:tc>
          <w:tcPr>
            <w:tcW w:w="1368" w:type="dxa"/>
          </w:tcPr>
          <w:p w:rsidR="004036E3" w:rsidRPr="006A0C86" w:rsidRDefault="004036E3" w:rsidP="00322E31">
            <w:r w:rsidRPr="006A0C86">
              <w:lastRenderedPageBreak/>
              <w:t>Ж1/2/</w:t>
            </w:r>
            <w:r>
              <w:t>32</w:t>
            </w:r>
          </w:p>
        </w:tc>
        <w:tc>
          <w:tcPr>
            <w:tcW w:w="8096" w:type="dxa"/>
          </w:tcPr>
          <w:p w:rsidR="004036E3" w:rsidRPr="006A0C86" w:rsidRDefault="004036E3" w:rsidP="00322E31">
            <w:pPr>
              <w:jc w:val="both"/>
            </w:pPr>
            <w:r>
              <w:t>Граница территориальной зоны проходит от точки 143 по границе населенного пункта до точки 144, далее в северо-западном направлении вдоль линии застройки по ул. Болховитина до точки 145 и далее в восточном направлении вдоль линии застройки по пер. Луговой до точки 143.</w:t>
            </w:r>
          </w:p>
        </w:tc>
      </w:tr>
      <w:tr w:rsidR="004036E3" w:rsidRPr="006A0C86" w:rsidTr="00322E31">
        <w:trPr>
          <w:trHeight w:val="46"/>
        </w:trPr>
        <w:tc>
          <w:tcPr>
            <w:tcW w:w="1368" w:type="dxa"/>
          </w:tcPr>
          <w:p w:rsidR="004036E3" w:rsidRPr="006A0C86" w:rsidRDefault="004036E3" w:rsidP="00322E31">
            <w:r w:rsidRPr="006A0C86">
              <w:t>Ж1/2/</w:t>
            </w:r>
            <w:r>
              <w:t>33</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Карла Маркса, Молодежная и </w:t>
            </w:r>
            <w:r w:rsidR="00322E31">
              <w:t>пер. Пионерский,</w:t>
            </w:r>
            <w:r>
              <w:t xml:space="preserve"> восточная граница зоны проходит в границах точек 148-151 по границам земельных участков </w:t>
            </w:r>
            <w:r w:rsidR="00322E31">
              <w:t>домовладений.</w:t>
            </w:r>
            <w:r>
              <w:t xml:space="preserve"> Территориальная зона находится в границах точек 146-151.</w:t>
            </w:r>
          </w:p>
        </w:tc>
      </w:tr>
      <w:tr w:rsidR="004036E3" w:rsidRPr="006A0C86" w:rsidTr="00322E31">
        <w:trPr>
          <w:trHeight w:val="46"/>
        </w:trPr>
        <w:tc>
          <w:tcPr>
            <w:tcW w:w="1368" w:type="dxa"/>
          </w:tcPr>
          <w:p w:rsidR="004036E3" w:rsidRPr="006A0C86" w:rsidRDefault="004036E3" w:rsidP="00322E31">
            <w:r w:rsidRPr="006A0C86">
              <w:t>Ж1/2/</w:t>
            </w:r>
            <w:r>
              <w:t>34</w:t>
            </w:r>
          </w:p>
        </w:tc>
        <w:tc>
          <w:tcPr>
            <w:tcW w:w="8096" w:type="dxa"/>
          </w:tcPr>
          <w:p w:rsidR="004036E3" w:rsidRPr="006A0C86" w:rsidRDefault="004036E3" w:rsidP="00322E31">
            <w:pPr>
              <w:jc w:val="both"/>
            </w:pPr>
            <w:r>
              <w:t xml:space="preserve">Граница территориальной зоны проходит от точки 152 по границе населенного пункта до точки 153, далее в западном направлении по границе земельного участка домовладения до точки 154, далее в северо-восточном направлении вдоль линии застройки по </w:t>
            </w:r>
            <w:r w:rsidR="00322E31">
              <w:t>ул. Карла</w:t>
            </w:r>
            <w:r>
              <w:t xml:space="preserve"> Маркса до точки 155, далее в восточном направлении вдоль линии застройки по </w:t>
            </w:r>
            <w:r w:rsidR="00322E31">
              <w:t>пер. Пионерский до</w:t>
            </w:r>
            <w:r>
              <w:t xml:space="preserve"> точки 156 и далее в юго-западном направлении по границам земельных участков домовладений до точки 152.</w:t>
            </w:r>
          </w:p>
        </w:tc>
      </w:tr>
      <w:tr w:rsidR="004036E3" w:rsidRPr="006A0C86" w:rsidTr="00322E31">
        <w:trPr>
          <w:trHeight w:val="46"/>
        </w:trPr>
        <w:tc>
          <w:tcPr>
            <w:tcW w:w="1368" w:type="dxa"/>
          </w:tcPr>
          <w:p w:rsidR="004036E3" w:rsidRPr="006A0C86" w:rsidRDefault="004036E3" w:rsidP="00322E31">
            <w:r w:rsidRPr="006A0C86">
              <w:t>Ж1/2/</w:t>
            </w:r>
            <w:r>
              <w:t>35</w:t>
            </w:r>
          </w:p>
        </w:tc>
        <w:tc>
          <w:tcPr>
            <w:tcW w:w="8096" w:type="dxa"/>
          </w:tcPr>
          <w:p w:rsidR="004036E3" w:rsidRPr="006A0C86" w:rsidRDefault="004036E3" w:rsidP="00322E31">
            <w:pPr>
              <w:jc w:val="both"/>
            </w:pPr>
            <w:r>
              <w:t xml:space="preserve">Границы территориальной зоны находятся в границах земельных участков домовладений расположенных в границах точек 157-160 по </w:t>
            </w:r>
            <w:r w:rsidR="00322E31">
              <w:t>ул. Молодежная</w:t>
            </w:r>
            <w:r>
              <w:t>.</w:t>
            </w:r>
          </w:p>
        </w:tc>
      </w:tr>
      <w:tr w:rsidR="004036E3" w:rsidRPr="006A0C86" w:rsidTr="00322E31">
        <w:trPr>
          <w:trHeight w:val="46"/>
        </w:trPr>
        <w:tc>
          <w:tcPr>
            <w:tcW w:w="1368" w:type="dxa"/>
          </w:tcPr>
          <w:p w:rsidR="004036E3" w:rsidRPr="006A0C86" w:rsidRDefault="004036E3" w:rsidP="00322E31">
            <w:r w:rsidRPr="006A0C86">
              <w:t>Ж1/2/</w:t>
            </w:r>
            <w:r>
              <w:t>36</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Молодежная, 46-ой стрелковой дивизии, Победы и </w:t>
            </w:r>
            <w:r w:rsidR="00322E31">
              <w:t>пер. Огородный.</w:t>
            </w:r>
            <w:r>
              <w:t xml:space="preserve"> Территориальная зона находится в границах точек 161-164.</w:t>
            </w:r>
          </w:p>
        </w:tc>
      </w:tr>
      <w:tr w:rsidR="004036E3" w:rsidRPr="006A0C86" w:rsidTr="00322E31">
        <w:trPr>
          <w:trHeight w:val="46"/>
        </w:trPr>
        <w:tc>
          <w:tcPr>
            <w:tcW w:w="1368" w:type="dxa"/>
          </w:tcPr>
          <w:p w:rsidR="004036E3" w:rsidRPr="006A0C86" w:rsidRDefault="004036E3" w:rsidP="00322E31">
            <w:r w:rsidRPr="006A0C86">
              <w:t>Ж1/2/</w:t>
            </w:r>
            <w:r>
              <w:t>37</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46-ой стрелковой дивизии, Победы и </w:t>
            </w:r>
            <w:r w:rsidR="00322E31">
              <w:t>пер. Огородный</w:t>
            </w:r>
            <w:r>
              <w:t xml:space="preserve"> и </w:t>
            </w:r>
            <w:r w:rsidR="00322E31">
              <w:t>пер. Восточный.</w:t>
            </w:r>
            <w:r>
              <w:t xml:space="preserve"> Территориальная зона находится в границах точек 165-168.</w:t>
            </w:r>
          </w:p>
        </w:tc>
      </w:tr>
      <w:tr w:rsidR="004036E3" w:rsidRPr="006A0C86" w:rsidTr="00322E31">
        <w:trPr>
          <w:trHeight w:val="46"/>
        </w:trPr>
        <w:tc>
          <w:tcPr>
            <w:tcW w:w="1368" w:type="dxa"/>
          </w:tcPr>
          <w:p w:rsidR="004036E3" w:rsidRPr="006A0C86" w:rsidRDefault="004036E3" w:rsidP="00322E31">
            <w:r w:rsidRPr="006A0C86">
              <w:t>Ж1/2/</w:t>
            </w:r>
            <w:r>
              <w:t>38</w:t>
            </w:r>
          </w:p>
        </w:tc>
        <w:tc>
          <w:tcPr>
            <w:tcW w:w="8096" w:type="dxa"/>
          </w:tcPr>
          <w:p w:rsidR="004036E3" w:rsidRPr="006A0C86" w:rsidRDefault="004036E3" w:rsidP="00322E31">
            <w:pPr>
              <w:jc w:val="both"/>
            </w:pPr>
            <w:r>
              <w:t xml:space="preserve">Граница территориальной зоны проходит от точки 169 по границе населенного пункта до точки 170, далее граница проходит вдоль линии застройки по </w:t>
            </w:r>
            <w:r w:rsidR="00322E31">
              <w:t>пер. Восточный</w:t>
            </w:r>
            <w:r>
              <w:t xml:space="preserve"> в юго-восточном направлении до точки 171, далее в южном направлении вдоль линии застройки по ул.46-ой стрелковой дивизии до точки 169.</w:t>
            </w:r>
          </w:p>
        </w:tc>
      </w:tr>
      <w:tr w:rsidR="004036E3" w:rsidRPr="006A0C86" w:rsidTr="00322E31">
        <w:trPr>
          <w:trHeight w:val="46"/>
        </w:trPr>
        <w:tc>
          <w:tcPr>
            <w:tcW w:w="1368" w:type="dxa"/>
          </w:tcPr>
          <w:p w:rsidR="004036E3" w:rsidRPr="006A0C86" w:rsidRDefault="004036E3" w:rsidP="00322E31">
            <w:r w:rsidRPr="006A0C86">
              <w:t>Ж1/2/</w:t>
            </w:r>
            <w:r>
              <w:t>39</w:t>
            </w:r>
          </w:p>
        </w:tc>
        <w:tc>
          <w:tcPr>
            <w:tcW w:w="8096" w:type="dxa"/>
          </w:tcPr>
          <w:p w:rsidR="004036E3" w:rsidRPr="006A0C86" w:rsidRDefault="004036E3" w:rsidP="00322E31">
            <w:pPr>
              <w:jc w:val="both"/>
            </w:pPr>
            <w:r>
              <w:t>Участок градостроительного зонирования находится в границах квартала ограниченного улицами 46-ой стрелковой дивизии, Молодежная и Юрова, южная граница зоны проходит от точки 174 до точки 175 по границе земельного участка домовладения. Территориальная зона находится в границах точек 172-175.</w:t>
            </w:r>
          </w:p>
        </w:tc>
      </w:tr>
      <w:tr w:rsidR="004036E3" w:rsidRPr="006A0C86" w:rsidTr="00322E31">
        <w:trPr>
          <w:trHeight w:val="29"/>
        </w:trPr>
        <w:tc>
          <w:tcPr>
            <w:tcW w:w="1368" w:type="dxa"/>
          </w:tcPr>
          <w:p w:rsidR="004036E3" w:rsidRPr="006A0C86" w:rsidRDefault="004036E3" w:rsidP="00322E31">
            <w:r w:rsidRPr="006A0C86">
              <w:t>Ж1/2/</w:t>
            </w:r>
            <w:r>
              <w:t>40</w:t>
            </w:r>
          </w:p>
        </w:tc>
        <w:tc>
          <w:tcPr>
            <w:tcW w:w="8096" w:type="dxa"/>
          </w:tcPr>
          <w:p w:rsidR="004036E3" w:rsidRPr="006A0C86" w:rsidRDefault="004036E3" w:rsidP="00322E31">
            <w:pPr>
              <w:jc w:val="both"/>
            </w:pPr>
            <w:r>
              <w:t xml:space="preserve">Граница территориальной зоны проходит от точки 176 в западном направлении вдоль линии застройки по </w:t>
            </w:r>
            <w:r w:rsidR="00322E31">
              <w:t>ул. Молодежная</w:t>
            </w:r>
            <w:r>
              <w:t xml:space="preserve"> до точки 177, далее в северо-восточном направлении вдоль линии застройки по </w:t>
            </w:r>
            <w:r w:rsidR="00322E31">
              <w:t>ул. Юрова</w:t>
            </w:r>
            <w:r>
              <w:t xml:space="preserve"> до точки 178 и далее по границам земельных участков домовладений в границах точек 178-176.</w:t>
            </w:r>
          </w:p>
        </w:tc>
      </w:tr>
      <w:tr w:rsidR="004036E3" w:rsidRPr="006A0C86" w:rsidTr="00322E31">
        <w:trPr>
          <w:trHeight w:val="27"/>
        </w:trPr>
        <w:tc>
          <w:tcPr>
            <w:tcW w:w="1368" w:type="dxa"/>
          </w:tcPr>
          <w:p w:rsidR="004036E3" w:rsidRPr="006A0C86" w:rsidRDefault="004036E3" w:rsidP="00322E31">
            <w:r w:rsidRPr="006A0C86">
              <w:t>Ж1/2/</w:t>
            </w:r>
            <w:r>
              <w:t>41</w:t>
            </w:r>
          </w:p>
        </w:tc>
        <w:tc>
          <w:tcPr>
            <w:tcW w:w="8096" w:type="dxa"/>
          </w:tcPr>
          <w:p w:rsidR="004036E3" w:rsidRPr="006A0C86" w:rsidRDefault="004036E3" w:rsidP="00322E31">
            <w:pPr>
              <w:jc w:val="both"/>
            </w:pPr>
            <w:r>
              <w:t xml:space="preserve">Граница территориальной зоны проходит от точки 180 по границе населенного пункта до точки 181, далее в северо-восточном направлении по границе земельного участка домовладения до точки 182, далее в восточном направлении вдоль линии застройки по </w:t>
            </w:r>
            <w:r w:rsidR="00322E31">
              <w:t>ул. Юрова</w:t>
            </w:r>
            <w:r>
              <w:t xml:space="preserve"> до точки 183, далее в </w:t>
            </w:r>
            <w:r w:rsidR="00322E31">
              <w:t>северном</w:t>
            </w:r>
            <w:r>
              <w:t xml:space="preserve"> направлении до точки 184 и далее вдоль линии застройки по </w:t>
            </w:r>
            <w:r w:rsidR="00322E31">
              <w:t>ул. Молодежная</w:t>
            </w:r>
            <w:r>
              <w:t xml:space="preserve"> до точки 185 и далее по границам земельных участков домовладений в южном направлении до точки 180.</w:t>
            </w:r>
          </w:p>
        </w:tc>
      </w:tr>
      <w:tr w:rsidR="004036E3" w:rsidRPr="006A0C86" w:rsidTr="00322E31">
        <w:trPr>
          <w:trHeight w:val="27"/>
        </w:trPr>
        <w:tc>
          <w:tcPr>
            <w:tcW w:w="1368" w:type="dxa"/>
          </w:tcPr>
          <w:p w:rsidR="004036E3" w:rsidRPr="006A0C86" w:rsidRDefault="004036E3" w:rsidP="00322E31">
            <w:r w:rsidRPr="006A0C86">
              <w:t>Ж1/2/</w:t>
            </w:r>
            <w:r>
              <w:t>42</w:t>
            </w:r>
          </w:p>
        </w:tc>
        <w:tc>
          <w:tcPr>
            <w:tcW w:w="8096" w:type="dxa"/>
          </w:tcPr>
          <w:p w:rsidR="004036E3" w:rsidRPr="006A0C86" w:rsidRDefault="004036E3" w:rsidP="00322E31">
            <w:pPr>
              <w:jc w:val="both"/>
            </w:pPr>
            <w:r>
              <w:t xml:space="preserve">Граница территориальной зоны проходит от точки 186 по границе населенного пункта до точки </w:t>
            </w:r>
            <w:r w:rsidR="00322E31">
              <w:t>187, далее</w:t>
            </w:r>
            <w:r>
              <w:t xml:space="preserve"> по границам земельных участков домовладений в границах точек 187-189, далее вдоль линии застройки по ул. </w:t>
            </w:r>
            <w:r>
              <w:lastRenderedPageBreak/>
              <w:t>Карла Маркса до точки 190 в северо-восточном направлении</w:t>
            </w:r>
            <w:r w:rsidR="00322E31">
              <w:t>, далее</w:t>
            </w:r>
            <w:r>
              <w:t xml:space="preserve"> по границам земельных участков домовладений в границах точек 190-191-186.</w:t>
            </w:r>
          </w:p>
        </w:tc>
      </w:tr>
    </w:tbl>
    <w:p w:rsidR="004036E3" w:rsidRPr="006A0C86" w:rsidRDefault="004036E3" w:rsidP="004036E3">
      <w:pPr>
        <w:ind w:left="709"/>
        <w:jc w:val="center"/>
        <w:rPr>
          <w:b/>
        </w:rPr>
      </w:pPr>
    </w:p>
    <w:p w:rsidR="004036E3" w:rsidRPr="006A0C86" w:rsidRDefault="00322E31" w:rsidP="004036E3">
      <w:pPr>
        <w:ind w:left="709"/>
        <w:jc w:val="center"/>
        <w:rPr>
          <w:b/>
        </w:rPr>
      </w:pPr>
      <w:r>
        <w:rPr>
          <w:b/>
        </w:rPr>
        <w:t>с. Успенское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rsidRPr="006A0C86">
              <w:t>Ж1/3/1</w:t>
            </w:r>
          </w:p>
        </w:tc>
        <w:tc>
          <w:tcPr>
            <w:tcW w:w="8096" w:type="dxa"/>
          </w:tcPr>
          <w:p w:rsidR="004036E3" w:rsidRPr="006A0C86" w:rsidRDefault="004036E3" w:rsidP="00322E31">
            <w:pPr>
              <w:jc w:val="both"/>
            </w:pPr>
            <w:r>
              <w:t>Граница территориальной зоны проходит от точки 1 по границе населенного пункта до точки 2, далее в юго-восточном направлении по границам земельных участков домовладений до точки 3, далее в западном направлении по границе земельного участка домовладения до точки 4 и далее вдоль линии застройки по ул. Болховитина до точки 1.</w:t>
            </w:r>
          </w:p>
        </w:tc>
      </w:tr>
      <w:tr w:rsidR="004036E3" w:rsidRPr="006A0C86" w:rsidTr="00322E31">
        <w:trPr>
          <w:trHeight w:val="150"/>
        </w:trPr>
        <w:tc>
          <w:tcPr>
            <w:tcW w:w="1368" w:type="dxa"/>
          </w:tcPr>
          <w:p w:rsidR="004036E3" w:rsidRPr="006A0C86" w:rsidRDefault="004036E3" w:rsidP="00322E31">
            <w:r w:rsidRPr="006A0C86">
              <w:t>Ж1/3/2</w:t>
            </w:r>
          </w:p>
        </w:tc>
        <w:tc>
          <w:tcPr>
            <w:tcW w:w="8096" w:type="dxa"/>
          </w:tcPr>
          <w:p w:rsidR="004036E3" w:rsidRPr="006A0C86" w:rsidRDefault="004036E3" w:rsidP="00322E31">
            <w:pPr>
              <w:jc w:val="both"/>
            </w:pPr>
            <w:r>
              <w:t xml:space="preserve">Граница территориальной зоны проходит от точки 5 по границе населенного пункта до точки 6, далее в южном направлении вдоль линии застройки по </w:t>
            </w:r>
            <w:r w:rsidR="00322E31">
              <w:t>ул. Болховитина</w:t>
            </w:r>
            <w:r>
              <w:t xml:space="preserve"> до точки 7 и далее по границе земельного участка домовладения до точки 5.</w:t>
            </w:r>
          </w:p>
        </w:tc>
      </w:tr>
      <w:tr w:rsidR="004036E3" w:rsidRPr="006A0C86" w:rsidTr="00322E31">
        <w:trPr>
          <w:trHeight w:val="143"/>
        </w:trPr>
        <w:tc>
          <w:tcPr>
            <w:tcW w:w="1368" w:type="dxa"/>
          </w:tcPr>
          <w:p w:rsidR="004036E3" w:rsidRPr="006A0C86" w:rsidRDefault="004036E3" w:rsidP="00322E31">
            <w:r w:rsidRPr="006A0C86">
              <w:t>Ж1/3/3</w:t>
            </w:r>
          </w:p>
        </w:tc>
        <w:tc>
          <w:tcPr>
            <w:tcW w:w="8096" w:type="dxa"/>
          </w:tcPr>
          <w:p w:rsidR="004036E3" w:rsidRPr="006A0C86" w:rsidRDefault="004036E3" w:rsidP="00322E31">
            <w:pPr>
              <w:jc w:val="both"/>
            </w:pPr>
            <w:r>
              <w:t xml:space="preserve">Граница территориальной зоны проходит от точки 8 по границе населенного пункта до точки 9, далее по границам земельных участков домовладений в северо-восточном направлении до точки 10, далее по границе земельного участка домовладения до точки 11 в юго-восточном направлении, </w:t>
            </w:r>
            <w:r w:rsidR="00322E31">
              <w:t>далее вдоль</w:t>
            </w:r>
            <w:r>
              <w:t xml:space="preserve"> линии застройки по </w:t>
            </w:r>
            <w:r w:rsidR="00322E31">
              <w:t>ул. Болховитина</w:t>
            </w:r>
            <w:r>
              <w:t xml:space="preserve"> до точки 12 и по границе земельного участка до точки 8.</w:t>
            </w:r>
          </w:p>
        </w:tc>
      </w:tr>
      <w:tr w:rsidR="004036E3" w:rsidRPr="006A0C86" w:rsidTr="00322E31">
        <w:trPr>
          <w:trHeight w:val="143"/>
        </w:trPr>
        <w:tc>
          <w:tcPr>
            <w:tcW w:w="1368" w:type="dxa"/>
          </w:tcPr>
          <w:p w:rsidR="004036E3" w:rsidRPr="006A0C86" w:rsidRDefault="004036E3" w:rsidP="00322E31">
            <w:r w:rsidRPr="006A0C86">
              <w:t>Ж1/3/4</w:t>
            </w:r>
          </w:p>
        </w:tc>
        <w:tc>
          <w:tcPr>
            <w:tcW w:w="8096" w:type="dxa"/>
          </w:tcPr>
          <w:p w:rsidR="004036E3" w:rsidRPr="006A0C86" w:rsidRDefault="004036E3" w:rsidP="00322E31">
            <w:pPr>
              <w:jc w:val="both"/>
            </w:pPr>
            <w:r>
              <w:t xml:space="preserve">Граница территориальной зоны проходит от точки 13 по границе населенного пункта до точки 14, далее вдоль линии застройки по </w:t>
            </w:r>
            <w:r w:rsidR="00322E31">
              <w:t>ул. Болховитина</w:t>
            </w:r>
            <w:r>
              <w:t xml:space="preserve"> в северо-восточном направлении до точки 15 и в восточном направлении по границе земельного участка домовладения до точки 13.</w:t>
            </w:r>
          </w:p>
        </w:tc>
      </w:tr>
      <w:tr w:rsidR="004036E3" w:rsidRPr="006A0C86" w:rsidTr="00322E31">
        <w:trPr>
          <w:trHeight w:val="32"/>
        </w:trPr>
        <w:tc>
          <w:tcPr>
            <w:tcW w:w="1368" w:type="dxa"/>
          </w:tcPr>
          <w:p w:rsidR="004036E3" w:rsidRPr="006A0C86" w:rsidRDefault="004036E3" w:rsidP="00322E31">
            <w:r w:rsidRPr="006A0C86">
              <w:t>Ж1/3/5</w:t>
            </w:r>
          </w:p>
        </w:tc>
        <w:tc>
          <w:tcPr>
            <w:tcW w:w="8096" w:type="dxa"/>
          </w:tcPr>
          <w:p w:rsidR="004036E3" w:rsidRPr="006A0C86" w:rsidRDefault="004036E3" w:rsidP="00322E31">
            <w:pPr>
              <w:jc w:val="both"/>
            </w:pPr>
            <w:r>
              <w:t xml:space="preserve">Граница территориальной зоны проходит от точки 16 вдоль линии застройки по </w:t>
            </w:r>
            <w:r w:rsidR="00322E31">
              <w:t>ул. Болховитина</w:t>
            </w:r>
            <w:r>
              <w:t xml:space="preserve"> до точки 17, далее по границам земельных участков домовладений в границах точек 17-19 и до точки 16.</w:t>
            </w:r>
          </w:p>
        </w:tc>
      </w:tr>
      <w:tr w:rsidR="004036E3" w:rsidRPr="006A0C86" w:rsidTr="00322E31">
        <w:trPr>
          <w:trHeight w:val="20"/>
        </w:trPr>
        <w:tc>
          <w:tcPr>
            <w:tcW w:w="1368" w:type="dxa"/>
          </w:tcPr>
          <w:p w:rsidR="004036E3" w:rsidRPr="006A0C86" w:rsidRDefault="004036E3" w:rsidP="00322E31">
            <w:r w:rsidRPr="006A0C86">
              <w:t>Ж1/3/6</w:t>
            </w:r>
          </w:p>
        </w:tc>
        <w:tc>
          <w:tcPr>
            <w:tcW w:w="8096" w:type="dxa"/>
          </w:tcPr>
          <w:p w:rsidR="004036E3" w:rsidRPr="006A0C86" w:rsidRDefault="004036E3" w:rsidP="00322E31">
            <w:pPr>
              <w:jc w:val="both"/>
            </w:pPr>
            <w:r>
              <w:t xml:space="preserve">Граница территориальной зоны проходит от точки 20 по границе населенного пункта до точки 21, далее по границам земельных участков домовладений до точки 22, далее вдоль линии застройки по </w:t>
            </w:r>
            <w:r w:rsidR="00322E31">
              <w:t>ул. Болховитина</w:t>
            </w:r>
            <w:r>
              <w:t xml:space="preserve"> до точки 22 и далее по границам земельных участков домовладений до точки 20 в северо-западном направлении.</w:t>
            </w:r>
          </w:p>
        </w:tc>
      </w:tr>
      <w:tr w:rsidR="004036E3" w:rsidRPr="006A0C86" w:rsidTr="00322E31">
        <w:trPr>
          <w:trHeight w:val="32"/>
        </w:trPr>
        <w:tc>
          <w:tcPr>
            <w:tcW w:w="1368" w:type="dxa"/>
          </w:tcPr>
          <w:p w:rsidR="004036E3" w:rsidRPr="006A0C86" w:rsidRDefault="004036E3" w:rsidP="00322E31">
            <w:r w:rsidRPr="006A0C86">
              <w:t>Ж1/3/7</w:t>
            </w:r>
          </w:p>
        </w:tc>
        <w:tc>
          <w:tcPr>
            <w:tcW w:w="8096" w:type="dxa"/>
          </w:tcPr>
          <w:p w:rsidR="004036E3" w:rsidRPr="006A0C86" w:rsidRDefault="004036E3" w:rsidP="00322E31">
            <w:pPr>
              <w:jc w:val="both"/>
            </w:pPr>
            <w:r>
              <w:t xml:space="preserve">Граница территориальной зоны проходит от точки 24 по границе населенного пункта до точки 25, далее в юго-восточном направлении по границе земельного участка домовладения до точки 26, далее вдоль линии застройки по </w:t>
            </w:r>
            <w:r w:rsidR="00322E31">
              <w:t>ул. Болховитина</w:t>
            </w:r>
            <w:r>
              <w:t xml:space="preserve"> в южном направлении до точки 27, далее в северо-западном направлении по границам земельных участков домовладений до точки 28, далее по границам земельных участков домовладений в северном направлении по границам земельных участков домовладений до точки 24.</w:t>
            </w:r>
          </w:p>
        </w:tc>
      </w:tr>
      <w:tr w:rsidR="004036E3" w:rsidRPr="006A0C86" w:rsidTr="00322E31">
        <w:trPr>
          <w:trHeight w:val="20"/>
        </w:trPr>
        <w:tc>
          <w:tcPr>
            <w:tcW w:w="1368" w:type="dxa"/>
          </w:tcPr>
          <w:p w:rsidR="004036E3" w:rsidRPr="006A0C86" w:rsidRDefault="004036E3" w:rsidP="00322E31">
            <w:r w:rsidRPr="006A0C86">
              <w:t>Ж1/3/8</w:t>
            </w:r>
          </w:p>
        </w:tc>
        <w:tc>
          <w:tcPr>
            <w:tcW w:w="8096" w:type="dxa"/>
          </w:tcPr>
          <w:p w:rsidR="004036E3" w:rsidRPr="006A0C86" w:rsidRDefault="004036E3" w:rsidP="00322E31">
            <w:pPr>
              <w:jc w:val="both"/>
            </w:pPr>
            <w:r>
              <w:t xml:space="preserve">Граница территориальной зоны проходит от точки 29 по границе населенного пункта до точки 30, по границам земельных участков домовладений до точки 31, далее вдоль линии застройки по </w:t>
            </w:r>
            <w:r w:rsidR="00322E31">
              <w:t>ул. Болховитина</w:t>
            </w:r>
            <w:r>
              <w:t xml:space="preserve"> в северном направлении до точки 32, далее восточном направлении по границе земельного участка домовладения до точки 29.</w:t>
            </w:r>
          </w:p>
        </w:tc>
      </w:tr>
      <w:tr w:rsidR="004036E3" w:rsidRPr="006A0C86" w:rsidTr="00322E31">
        <w:trPr>
          <w:trHeight w:val="20"/>
        </w:trPr>
        <w:tc>
          <w:tcPr>
            <w:tcW w:w="1368" w:type="dxa"/>
          </w:tcPr>
          <w:p w:rsidR="004036E3" w:rsidRPr="006A0C86" w:rsidRDefault="004036E3" w:rsidP="00322E31">
            <w:r w:rsidRPr="006A0C86">
              <w:t>Ж1/3/9</w:t>
            </w:r>
          </w:p>
        </w:tc>
        <w:tc>
          <w:tcPr>
            <w:tcW w:w="8096" w:type="dxa"/>
          </w:tcPr>
          <w:p w:rsidR="004036E3" w:rsidRPr="006A0C86" w:rsidRDefault="004036E3" w:rsidP="00322E31">
            <w:pPr>
              <w:jc w:val="both"/>
            </w:pPr>
            <w:r>
              <w:t xml:space="preserve">Граница территориальной зоны проходит от точки 33 по границе населенного пункта до точки 34, далее в южном направлении по границе земельного участка домовладения до точки 35, далее вдоль линии застройки по </w:t>
            </w:r>
            <w:r w:rsidR="00322E31">
              <w:t>пер. Овражный</w:t>
            </w:r>
            <w:r>
              <w:t xml:space="preserve"> в северо-западном направлении до точки 36 и далее </w:t>
            </w:r>
            <w:r w:rsidR="00322E31">
              <w:t xml:space="preserve">в </w:t>
            </w:r>
            <w:r w:rsidR="00322E31">
              <w:lastRenderedPageBreak/>
              <w:t>северо</w:t>
            </w:r>
            <w:r>
              <w:t>-восточном направлении по границе земельного участка домовладения до точки 33.</w:t>
            </w:r>
          </w:p>
        </w:tc>
      </w:tr>
      <w:tr w:rsidR="004036E3" w:rsidRPr="006A0C86" w:rsidTr="00322E31">
        <w:trPr>
          <w:trHeight w:val="20"/>
        </w:trPr>
        <w:tc>
          <w:tcPr>
            <w:tcW w:w="1368" w:type="dxa"/>
          </w:tcPr>
          <w:p w:rsidR="004036E3" w:rsidRPr="006A0C86" w:rsidRDefault="004036E3" w:rsidP="00322E31">
            <w:r w:rsidRPr="006A0C86">
              <w:lastRenderedPageBreak/>
              <w:t>Ж1/3/10</w:t>
            </w:r>
          </w:p>
        </w:tc>
        <w:tc>
          <w:tcPr>
            <w:tcW w:w="8096" w:type="dxa"/>
          </w:tcPr>
          <w:p w:rsidR="004036E3" w:rsidRPr="006A0C86" w:rsidRDefault="004036E3" w:rsidP="00322E31">
            <w:pPr>
              <w:jc w:val="both"/>
            </w:pPr>
            <w:r>
              <w:t xml:space="preserve">Граница территориальной зоны проходит от точки 37 по границе населенного пункта до точки 38, далее по границам земельных участков домовладений в северо-западном направлении до точки 39, далее по границе населенного пункта в северном направлении до точки 40 и вдоль линии застройки по </w:t>
            </w:r>
            <w:r w:rsidR="00322E31">
              <w:t>пер. Овражный</w:t>
            </w:r>
            <w:r>
              <w:t xml:space="preserve"> и </w:t>
            </w:r>
            <w:r w:rsidR="00322E31">
              <w:t>ул. Болховитина</w:t>
            </w:r>
            <w:r>
              <w:t xml:space="preserve"> до точки 37. </w:t>
            </w:r>
          </w:p>
        </w:tc>
      </w:tr>
      <w:tr w:rsidR="004036E3" w:rsidRPr="006A0C86" w:rsidTr="00322E31">
        <w:trPr>
          <w:trHeight w:val="20"/>
        </w:trPr>
        <w:tc>
          <w:tcPr>
            <w:tcW w:w="1368" w:type="dxa"/>
          </w:tcPr>
          <w:p w:rsidR="004036E3" w:rsidRPr="006A0C86" w:rsidRDefault="004036E3" w:rsidP="00322E31">
            <w:r w:rsidRPr="006A0C86">
              <w:t>Ж1/3/11</w:t>
            </w:r>
          </w:p>
        </w:tc>
        <w:tc>
          <w:tcPr>
            <w:tcW w:w="8096" w:type="dxa"/>
          </w:tcPr>
          <w:p w:rsidR="004036E3" w:rsidRPr="006A0C86" w:rsidRDefault="004036E3" w:rsidP="00322E31">
            <w:pPr>
              <w:jc w:val="both"/>
            </w:pPr>
            <w:r>
              <w:t xml:space="preserve">Граница территориальной зоны проходит от точки 41 по границе населенного пункта до точки 42, далее вдоль линии застройки по </w:t>
            </w:r>
            <w:r w:rsidR="00322E31">
              <w:t>ул. Болховитина</w:t>
            </w:r>
            <w:r>
              <w:t xml:space="preserve"> в северо-восточном направлении до точки 41.</w:t>
            </w:r>
          </w:p>
        </w:tc>
      </w:tr>
    </w:tbl>
    <w:p w:rsidR="004B0B9A" w:rsidRDefault="004B0B9A" w:rsidP="004036E3">
      <w:pPr>
        <w:ind w:left="709"/>
        <w:jc w:val="center"/>
        <w:rPr>
          <w:b/>
        </w:rPr>
      </w:pPr>
    </w:p>
    <w:p w:rsidR="004B0B9A" w:rsidRDefault="004B0B9A" w:rsidP="004036E3">
      <w:pPr>
        <w:ind w:left="709"/>
        <w:jc w:val="center"/>
        <w:rPr>
          <w:b/>
        </w:rPr>
      </w:pPr>
    </w:p>
    <w:p w:rsidR="004B0B9A" w:rsidRDefault="004B0B9A" w:rsidP="004036E3">
      <w:pPr>
        <w:ind w:left="709"/>
        <w:jc w:val="center"/>
        <w:rPr>
          <w:b/>
        </w:rPr>
      </w:pPr>
    </w:p>
    <w:p w:rsidR="004036E3" w:rsidRPr="006A0C86" w:rsidRDefault="004036E3" w:rsidP="004036E3">
      <w:pPr>
        <w:ind w:left="709"/>
        <w:jc w:val="center"/>
        <w:rPr>
          <w:b/>
        </w:rPr>
      </w:pPr>
      <w:r w:rsidRPr="006A0C86">
        <w:rPr>
          <w:b/>
        </w:rPr>
        <w:br/>
      </w:r>
      <w:r>
        <w:rPr>
          <w:b/>
        </w:rPr>
        <w:t xml:space="preserve">х. </w:t>
      </w:r>
      <w:r w:rsidR="00322E31">
        <w:rPr>
          <w:b/>
        </w:rPr>
        <w:t>Гостиный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rsidRPr="006A0C86">
              <w:t>Ж1/4/1</w:t>
            </w:r>
          </w:p>
        </w:tc>
        <w:tc>
          <w:tcPr>
            <w:tcW w:w="8096" w:type="dxa"/>
          </w:tcPr>
          <w:p w:rsidR="004036E3" w:rsidRPr="006A0C86" w:rsidRDefault="004036E3" w:rsidP="00322E31">
            <w:pPr>
              <w:jc w:val="both"/>
            </w:pPr>
            <w:r>
              <w:t>Граница территориальной зоны проходит от точки 1 по границе населенного пункта до точки 2, далее по границам земельных участков домовладений до точки 3 в северо-восточном направлении, далее по границе населенного пункта до точки 4 и далее в юго-западном направлении по границам земельных участков домовладений до точки 1.</w:t>
            </w:r>
          </w:p>
        </w:tc>
      </w:tr>
      <w:tr w:rsidR="004036E3" w:rsidRPr="006A0C86" w:rsidTr="00322E31">
        <w:trPr>
          <w:trHeight w:val="150"/>
        </w:trPr>
        <w:tc>
          <w:tcPr>
            <w:tcW w:w="1368" w:type="dxa"/>
          </w:tcPr>
          <w:p w:rsidR="004036E3" w:rsidRPr="006A0C86" w:rsidRDefault="004036E3" w:rsidP="00322E31">
            <w:r w:rsidRPr="006A0C86">
              <w:t>Ж1/4/2</w:t>
            </w:r>
          </w:p>
        </w:tc>
        <w:tc>
          <w:tcPr>
            <w:tcW w:w="8096" w:type="dxa"/>
          </w:tcPr>
          <w:p w:rsidR="004036E3" w:rsidRPr="006A0C86" w:rsidRDefault="004036E3" w:rsidP="00322E31">
            <w:pPr>
              <w:jc w:val="both"/>
            </w:pPr>
            <w:r>
              <w:t>Граница территориальной зоны проходит от точки 5 по границе населенного пункта до точки 6, далее по границам земельных участков домовладений в границах точек 7 и далее в границах точек 7-13 в восточном направлении , далее в юго-западном направлении по границам земельных участков домовладений до точки 14, далее в границах точек 14-17 выделяя проезд к жилым домам, далее в южном направлении по границам земельных участков домовладений до точки 18, далее по границе населенного пункта до точки 19 и далее по границе земельного участка домовладения до точки 5 в северо-западном направлении.</w:t>
            </w:r>
          </w:p>
        </w:tc>
      </w:tr>
      <w:tr w:rsidR="004036E3" w:rsidRPr="006A0C86" w:rsidTr="00322E31">
        <w:trPr>
          <w:trHeight w:val="143"/>
        </w:trPr>
        <w:tc>
          <w:tcPr>
            <w:tcW w:w="1368" w:type="dxa"/>
          </w:tcPr>
          <w:p w:rsidR="004036E3" w:rsidRPr="006A0C86" w:rsidRDefault="004036E3" w:rsidP="00322E31">
            <w:r w:rsidRPr="006A0C86">
              <w:t>Ж1/4/3</w:t>
            </w:r>
          </w:p>
        </w:tc>
        <w:tc>
          <w:tcPr>
            <w:tcW w:w="8096" w:type="dxa"/>
          </w:tcPr>
          <w:p w:rsidR="004036E3" w:rsidRPr="006A0C86" w:rsidRDefault="004036E3" w:rsidP="00322E31">
            <w:pPr>
              <w:jc w:val="both"/>
            </w:pPr>
            <w:r>
              <w:t>Граница территориальной зоны проходит от точки 20 по границе населенного пункта до точки 21, далее по границам земельных участков домовладения в северном направлении до точки 20.</w:t>
            </w:r>
          </w:p>
        </w:tc>
      </w:tr>
    </w:tbl>
    <w:p w:rsidR="004B0B9A" w:rsidRDefault="004B0B9A" w:rsidP="004036E3">
      <w:pPr>
        <w:ind w:left="709"/>
        <w:jc w:val="center"/>
        <w:rPr>
          <w:rFonts w:cs="Times New Roman"/>
          <w:b/>
          <w:i/>
        </w:rPr>
      </w:pPr>
    </w:p>
    <w:p w:rsidR="004036E3" w:rsidRPr="006A0C86" w:rsidRDefault="004036E3" w:rsidP="004036E3">
      <w:pPr>
        <w:ind w:left="709"/>
        <w:jc w:val="center"/>
        <w:rPr>
          <w:b/>
        </w:rPr>
      </w:pPr>
      <w:r>
        <w:rPr>
          <w:rFonts w:cs="Times New Roman"/>
          <w:b/>
          <w:i/>
        </w:rPr>
        <w:t xml:space="preserve"> </w:t>
      </w:r>
      <w:r>
        <w:rPr>
          <w:b/>
        </w:rPr>
        <w:t>х. Аверино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t>Ж1/5</w:t>
            </w:r>
            <w:r w:rsidRPr="006A0C86">
              <w:t>/1</w:t>
            </w:r>
          </w:p>
        </w:tc>
        <w:tc>
          <w:tcPr>
            <w:tcW w:w="8096" w:type="dxa"/>
          </w:tcPr>
          <w:p w:rsidR="004036E3" w:rsidRPr="006A0C86" w:rsidRDefault="004036E3" w:rsidP="00322E31">
            <w:pPr>
              <w:jc w:val="both"/>
            </w:pPr>
            <w:r>
              <w:t>Граница территориальной зоны проходит от точки 1 по границе населенного пункта до точки 2, далее по границам земельных участков домовладений в границах точек 2-6, далее по границе населенного пункта до точки 7 в западном направлении и далее по границе земельного участка домовладения до точки 1 в северном направлении.</w:t>
            </w:r>
          </w:p>
        </w:tc>
      </w:tr>
    </w:tbl>
    <w:p w:rsidR="004036E3" w:rsidRPr="006A0C86" w:rsidRDefault="004036E3" w:rsidP="004036E3">
      <w:pPr>
        <w:ind w:left="709"/>
        <w:jc w:val="center"/>
        <w:rPr>
          <w:b/>
        </w:rPr>
      </w:pPr>
      <w:r>
        <w:rPr>
          <w:rFonts w:cs="Times New Roman"/>
          <w:b/>
          <w:i/>
        </w:rPr>
        <w:t xml:space="preserve"> </w:t>
      </w:r>
      <w:r>
        <w:rPr>
          <w:b/>
        </w:rPr>
        <w:t>х. Мостище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lastRenderedPageBreak/>
              <w:t>Ж1/6</w:t>
            </w:r>
            <w:r w:rsidRPr="006A0C86">
              <w:t>/1</w:t>
            </w:r>
          </w:p>
        </w:tc>
        <w:tc>
          <w:tcPr>
            <w:tcW w:w="8096" w:type="dxa"/>
          </w:tcPr>
          <w:p w:rsidR="004036E3" w:rsidRPr="006A0C86" w:rsidRDefault="004036E3" w:rsidP="00322E31">
            <w:pPr>
              <w:jc w:val="both"/>
            </w:pPr>
            <w:r>
              <w:t>Граница территориальной зоны проходит от точки 1 по границе населенного пункта до точки 2, далее по границам земельных участков домовладений в юго-западном направлении до точки 1.</w:t>
            </w:r>
          </w:p>
        </w:tc>
      </w:tr>
      <w:tr w:rsidR="004036E3" w:rsidRPr="006A0C86" w:rsidTr="00322E31">
        <w:trPr>
          <w:trHeight w:val="150"/>
        </w:trPr>
        <w:tc>
          <w:tcPr>
            <w:tcW w:w="1368" w:type="dxa"/>
          </w:tcPr>
          <w:p w:rsidR="004036E3" w:rsidRPr="006A0C86" w:rsidRDefault="004036E3" w:rsidP="00322E31">
            <w:r>
              <w:t>Ж1/6</w:t>
            </w:r>
            <w:r w:rsidRPr="006A0C86">
              <w:t>/2</w:t>
            </w:r>
          </w:p>
        </w:tc>
        <w:tc>
          <w:tcPr>
            <w:tcW w:w="8096" w:type="dxa"/>
          </w:tcPr>
          <w:p w:rsidR="004036E3" w:rsidRPr="006A0C86" w:rsidRDefault="004036E3" w:rsidP="00322E31">
            <w:pPr>
              <w:jc w:val="both"/>
            </w:pPr>
            <w:r>
              <w:t>Граница территориальной зоны проходит в границах точек 3-6 и расположена в северной части населенного пункта.</w:t>
            </w:r>
          </w:p>
        </w:tc>
      </w:tr>
      <w:tr w:rsidR="004036E3" w:rsidRPr="006A0C86" w:rsidTr="00322E31">
        <w:trPr>
          <w:trHeight w:val="143"/>
        </w:trPr>
        <w:tc>
          <w:tcPr>
            <w:tcW w:w="1368" w:type="dxa"/>
          </w:tcPr>
          <w:p w:rsidR="004036E3" w:rsidRPr="006A0C86" w:rsidRDefault="004036E3" w:rsidP="00322E31">
            <w:r>
              <w:t>Ж1/6</w:t>
            </w:r>
            <w:r w:rsidRPr="006A0C86">
              <w:t>/3</w:t>
            </w:r>
          </w:p>
        </w:tc>
        <w:tc>
          <w:tcPr>
            <w:tcW w:w="8096" w:type="dxa"/>
          </w:tcPr>
          <w:p w:rsidR="004036E3" w:rsidRPr="006A0C86" w:rsidRDefault="004036E3" w:rsidP="00322E31">
            <w:pPr>
              <w:jc w:val="both"/>
            </w:pPr>
            <w:r>
              <w:t xml:space="preserve">Граница территориальной зоны проходит от точки 7 по границе населенного пункта до точки 8, далее по границе земельного участка домовладения до точки 9, далее вдоль линии застройки в западном направлении до точки 10 и в северо-восточном направлении по границам земельных участков </w:t>
            </w:r>
            <w:r w:rsidR="00322E31">
              <w:t>домовладений до</w:t>
            </w:r>
            <w:r>
              <w:t xml:space="preserve"> точки 7.</w:t>
            </w:r>
          </w:p>
        </w:tc>
      </w:tr>
      <w:tr w:rsidR="004036E3" w:rsidRPr="006A0C86" w:rsidTr="00322E31">
        <w:trPr>
          <w:trHeight w:val="143"/>
        </w:trPr>
        <w:tc>
          <w:tcPr>
            <w:tcW w:w="1368" w:type="dxa"/>
          </w:tcPr>
          <w:p w:rsidR="004036E3" w:rsidRPr="006A0C86" w:rsidRDefault="004036E3" w:rsidP="00322E31">
            <w:r>
              <w:t>Ж1/6</w:t>
            </w:r>
            <w:r w:rsidRPr="006A0C86">
              <w:t>/4</w:t>
            </w:r>
          </w:p>
        </w:tc>
        <w:tc>
          <w:tcPr>
            <w:tcW w:w="8096" w:type="dxa"/>
          </w:tcPr>
          <w:p w:rsidR="004036E3" w:rsidRPr="006A0C86" w:rsidRDefault="004036E3" w:rsidP="00322E31">
            <w:pPr>
              <w:jc w:val="both"/>
            </w:pPr>
            <w:r>
              <w:t>Граница территориальной зоны проходит от точки 11 по границе населенного пункта до точки 12, далее в том же направлении по границам земельных участков до точки 13, далее в северном направлении по границам земельных участков домовладений до точки 14 и далее вдоль линии застройки в восточном направлении до точки 11.</w:t>
            </w:r>
          </w:p>
        </w:tc>
      </w:tr>
      <w:tr w:rsidR="004036E3" w:rsidRPr="006A0C86" w:rsidTr="00322E31">
        <w:trPr>
          <w:trHeight w:val="32"/>
        </w:trPr>
        <w:tc>
          <w:tcPr>
            <w:tcW w:w="1368" w:type="dxa"/>
          </w:tcPr>
          <w:p w:rsidR="004036E3" w:rsidRPr="006A0C86" w:rsidRDefault="004036E3" w:rsidP="00322E31">
            <w:r>
              <w:t>Ж1/6</w:t>
            </w:r>
            <w:r w:rsidRPr="006A0C86">
              <w:t>/5</w:t>
            </w:r>
          </w:p>
        </w:tc>
        <w:tc>
          <w:tcPr>
            <w:tcW w:w="8096" w:type="dxa"/>
          </w:tcPr>
          <w:p w:rsidR="004036E3" w:rsidRPr="006A0C86" w:rsidRDefault="004036E3" w:rsidP="00322E31">
            <w:pPr>
              <w:jc w:val="both"/>
            </w:pPr>
            <w:r>
              <w:t>Граница территориальной зоны проходит от точки 15 по земельных участков домовладений до точки 16, далее в южном направлении по границам земельных участков домовладений до точки 17 и в западном направлении по границе земельного участка домовладения до точки 18 и далее по границам земельных участков в границах точек 18-19-15.</w:t>
            </w:r>
          </w:p>
        </w:tc>
      </w:tr>
      <w:tr w:rsidR="004036E3" w:rsidRPr="006A0C86" w:rsidTr="00322E31">
        <w:trPr>
          <w:trHeight w:val="20"/>
        </w:trPr>
        <w:tc>
          <w:tcPr>
            <w:tcW w:w="1368" w:type="dxa"/>
          </w:tcPr>
          <w:p w:rsidR="004036E3" w:rsidRPr="006A0C86" w:rsidRDefault="004036E3" w:rsidP="00322E31">
            <w:r>
              <w:t>Ж1/6</w:t>
            </w:r>
            <w:r w:rsidRPr="006A0C86">
              <w:t>/6</w:t>
            </w:r>
          </w:p>
        </w:tc>
        <w:tc>
          <w:tcPr>
            <w:tcW w:w="8096" w:type="dxa"/>
          </w:tcPr>
          <w:p w:rsidR="004036E3" w:rsidRPr="006A0C86" w:rsidRDefault="004036E3" w:rsidP="00322E31">
            <w:pPr>
              <w:jc w:val="both"/>
            </w:pPr>
            <w:r>
              <w:t>Граница территориальной зоны проходит от точки 20 по границе населенного пункта до точки 21, далее по границам земельных участков домовладений в восточном направлении до точки 22Ю далее в южном направлении по границам земельных участков домовладений до точки 23, далее по границам земельных участков домовладений в границах точек 23-24-20.</w:t>
            </w:r>
          </w:p>
        </w:tc>
      </w:tr>
      <w:tr w:rsidR="004036E3" w:rsidRPr="006A0C86" w:rsidTr="00322E31">
        <w:trPr>
          <w:trHeight w:val="32"/>
        </w:trPr>
        <w:tc>
          <w:tcPr>
            <w:tcW w:w="1368" w:type="dxa"/>
          </w:tcPr>
          <w:p w:rsidR="004036E3" w:rsidRPr="006A0C86" w:rsidRDefault="004036E3" w:rsidP="00322E31">
            <w:r>
              <w:t>Ж1/6</w:t>
            </w:r>
            <w:r w:rsidRPr="006A0C86">
              <w:t>/7</w:t>
            </w:r>
          </w:p>
        </w:tc>
        <w:tc>
          <w:tcPr>
            <w:tcW w:w="8096" w:type="dxa"/>
          </w:tcPr>
          <w:p w:rsidR="004036E3" w:rsidRPr="006A0C86" w:rsidRDefault="004036E3" w:rsidP="00322E31">
            <w:pPr>
              <w:jc w:val="both"/>
            </w:pPr>
            <w:r>
              <w:t>Участок градостроительного зонирования находится в границах земельных участков домовладений расположенных в границах точек 25-28. Территориальная зона расположена в юго-западной части населенного пункта.</w:t>
            </w:r>
          </w:p>
        </w:tc>
      </w:tr>
    </w:tbl>
    <w:p w:rsidR="004036E3" w:rsidRPr="00E44405" w:rsidRDefault="004036E3" w:rsidP="00E44405">
      <w:pPr>
        <w:pStyle w:val="ConsPlusNormal"/>
        <w:widowControl/>
        <w:ind w:firstLine="540"/>
        <w:jc w:val="both"/>
        <w:outlineLvl w:val="2"/>
        <w:rPr>
          <w:rFonts w:ascii="Times New Roman" w:hAnsi="Times New Roman" w:cs="Times New Roman"/>
          <w:b/>
          <w:sz w:val="24"/>
          <w:szCs w:val="24"/>
        </w:rPr>
      </w:pPr>
      <w:r w:rsidRPr="00E44405">
        <w:rPr>
          <w:rFonts w:ascii="Times New Roman" w:hAnsi="Times New Roman" w:cs="Times New Roman"/>
          <w:b/>
          <w:sz w:val="24"/>
          <w:szCs w:val="24"/>
        </w:rPr>
        <w:t>2.2. Градостроительный регламент зоны</w:t>
      </w:r>
      <w:r w:rsidRPr="00E44405">
        <w:rPr>
          <w:rFonts w:ascii="Times New Roman" w:hAnsi="Times New Roman" w:cs="Times New Roman"/>
          <w:b/>
          <w:bCs/>
          <w:sz w:val="24"/>
          <w:szCs w:val="24"/>
        </w:rPr>
        <w:t xml:space="preserve"> </w:t>
      </w:r>
      <w:r w:rsidRPr="00E44405">
        <w:rPr>
          <w:rFonts w:ascii="Times New Roman" w:hAnsi="Times New Roman" w:cs="Times New Roman"/>
          <w:b/>
          <w:sz w:val="24"/>
          <w:szCs w:val="24"/>
        </w:rPr>
        <w:t>застройки малоэтажными жилыми домами Ж1</w:t>
      </w:r>
    </w:p>
    <w:p w:rsidR="004036E3" w:rsidRPr="006A0C86" w:rsidRDefault="004036E3" w:rsidP="004036E3">
      <w:pPr>
        <w:rPr>
          <w:rFonts w:cs="Times New Roman"/>
        </w:rPr>
      </w:pPr>
      <w:r w:rsidRPr="006A0C86">
        <w:rPr>
          <w:rFonts w:cs="Times New Roman"/>
          <w:b/>
          <w:i/>
        </w:rPr>
        <w:t>Виды разрешенного использования земельных участков и объектов капитального строительства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5445"/>
      </w:tblGrid>
      <w:tr w:rsidR="004036E3" w:rsidRPr="006A0C86" w:rsidTr="00322E31">
        <w:tc>
          <w:tcPr>
            <w:tcW w:w="4361" w:type="dxa"/>
          </w:tcPr>
          <w:p w:rsidR="004036E3" w:rsidRPr="006A0C86" w:rsidRDefault="004036E3" w:rsidP="00322E31">
            <w:pPr>
              <w:jc w:val="center"/>
              <w:rPr>
                <w:rFonts w:cs="Times New Roman"/>
                <w:b/>
              </w:rPr>
            </w:pPr>
            <w:r w:rsidRPr="006A0C86">
              <w:rPr>
                <w:rFonts w:cs="Times New Roman"/>
                <w:b/>
              </w:rPr>
              <w:t>Основные виды разрешенного использования</w:t>
            </w:r>
          </w:p>
        </w:tc>
        <w:tc>
          <w:tcPr>
            <w:tcW w:w="5445" w:type="dxa"/>
          </w:tcPr>
          <w:p w:rsidR="004036E3" w:rsidRPr="006A0C86" w:rsidRDefault="004036E3" w:rsidP="00322E31">
            <w:pPr>
              <w:jc w:val="center"/>
              <w:rPr>
                <w:rFonts w:cs="Times New Roman"/>
                <w:b/>
              </w:rPr>
            </w:pPr>
            <w:r w:rsidRPr="006A0C86">
              <w:rPr>
                <w:rFonts w:cs="Times New Roman"/>
                <w:b/>
              </w:rPr>
              <w:t>Вспомогательные виды разрешенного использования</w:t>
            </w:r>
          </w:p>
        </w:tc>
      </w:tr>
      <w:tr w:rsidR="004036E3" w:rsidRPr="006A0C86" w:rsidTr="00322E31">
        <w:trPr>
          <w:trHeight w:val="283"/>
        </w:trPr>
        <w:tc>
          <w:tcPr>
            <w:tcW w:w="4361" w:type="dxa"/>
          </w:tcPr>
          <w:p w:rsidR="009433DF" w:rsidRPr="004427E1" w:rsidRDefault="009433DF" w:rsidP="009433DF">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sz w:val="24"/>
                <w:szCs w:val="24"/>
              </w:rPr>
              <w:t xml:space="preserve">Для индивидуального жилищного        </w:t>
            </w:r>
          </w:p>
          <w:p w:rsidR="009433DF" w:rsidRPr="004427E1" w:rsidRDefault="009433DF" w:rsidP="009433DF">
            <w:pPr>
              <w:pStyle w:val="Iauiue"/>
              <w:suppressAutoHyphens w:val="0"/>
              <w:overflowPunct w:val="0"/>
              <w:autoSpaceDE w:val="0"/>
              <w:autoSpaceDN w:val="0"/>
              <w:adjustRightInd w:val="0"/>
              <w:jc w:val="both"/>
              <w:textAlignment w:val="baseline"/>
              <w:rPr>
                <w:sz w:val="24"/>
                <w:szCs w:val="24"/>
              </w:rPr>
            </w:pPr>
            <w:r w:rsidRPr="004427E1">
              <w:rPr>
                <w:sz w:val="24"/>
                <w:szCs w:val="24"/>
              </w:rPr>
              <w:t xml:space="preserve">     строительства (код 2.1)</w:t>
            </w:r>
          </w:p>
          <w:p w:rsidR="00BE751F" w:rsidRPr="004427E1" w:rsidRDefault="009433DF" w:rsidP="009433DF">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sz w:val="24"/>
                <w:szCs w:val="24"/>
              </w:rPr>
              <w:t xml:space="preserve">для ведения личного подсобного </w:t>
            </w:r>
            <w:r w:rsidR="00BE751F" w:rsidRPr="004427E1">
              <w:rPr>
                <w:sz w:val="24"/>
                <w:szCs w:val="24"/>
              </w:rPr>
              <w:t xml:space="preserve"> </w:t>
            </w:r>
          </w:p>
          <w:p w:rsidR="009433DF" w:rsidRPr="004427E1" w:rsidRDefault="00BE751F" w:rsidP="00BE751F">
            <w:pPr>
              <w:pStyle w:val="Iauiue"/>
              <w:suppressAutoHyphens w:val="0"/>
              <w:overflowPunct w:val="0"/>
              <w:autoSpaceDE w:val="0"/>
              <w:autoSpaceDN w:val="0"/>
              <w:adjustRightInd w:val="0"/>
              <w:jc w:val="both"/>
              <w:textAlignment w:val="baseline"/>
              <w:rPr>
                <w:sz w:val="24"/>
                <w:szCs w:val="24"/>
              </w:rPr>
            </w:pPr>
            <w:r w:rsidRPr="004427E1">
              <w:rPr>
                <w:sz w:val="24"/>
                <w:szCs w:val="24"/>
              </w:rPr>
              <w:t xml:space="preserve">     </w:t>
            </w:r>
            <w:r w:rsidR="009433DF" w:rsidRPr="004427E1">
              <w:rPr>
                <w:sz w:val="24"/>
                <w:szCs w:val="24"/>
              </w:rPr>
              <w:t>хозяйства (код 2.2)</w:t>
            </w:r>
          </w:p>
          <w:p w:rsidR="00BE751F" w:rsidRPr="004427E1" w:rsidRDefault="00BE751F" w:rsidP="009433DF">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sz w:val="24"/>
                <w:szCs w:val="24"/>
              </w:rPr>
              <w:t xml:space="preserve">Малоэтажная многоквартирная </w:t>
            </w:r>
          </w:p>
          <w:p w:rsidR="003D2485" w:rsidRPr="004427E1" w:rsidRDefault="00BE751F" w:rsidP="00BE751F">
            <w:pPr>
              <w:pStyle w:val="Iauiue"/>
              <w:suppressAutoHyphens w:val="0"/>
              <w:overflowPunct w:val="0"/>
              <w:autoSpaceDE w:val="0"/>
              <w:autoSpaceDN w:val="0"/>
              <w:adjustRightInd w:val="0"/>
              <w:jc w:val="both"/>
              <w:textAlignment w:val="baseline"/>
              <w:rPr>
                <w:sz w:val="24"/>
                <w:szCs w:val="24"/>
              </w:rPr>
            </w:pPr>
            <w:r w:rsidRPr="004427E1">
              <w:rPr>
                <w:sz w:val="24"/>
                <w:szCs w:val="24"/>
              </w:rPr>
              <w:t xml:space="preserve">     жилая застройка (код 2.1.1)</w:t>
            </w:r>
          </w:p>
          <w:p w:rsidR="009433DF" w:rsidRPr="004427E1" w:rsidRDefault="009433DF" w:rsidP="009433DF">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sz w:val="24"/>
                <w:szCs w:val="24"/>
              </w:rPr>
              <w:t xml:space="preserve">Обслуживание жилой застройки (код   </w:t>
            </w:r>
          </w:p>
          <w:p w:rsidR="009433DF" w:rsidRDefault="009433DF" w:rsidP="009433DF">
            <w:pPr>
              <w:pStyle w:val="Iauiue"/>
              <w:suppressAutoHyphens w:val="0"/>
              <w:overflowPunct w:val="0"/>
              <w:autoSpaceDE w:val="0"/>
              <w:autoSpaceDN w:val="0"/>
              <w:adjustRightInd w:val="0"/>
              <w:jc w:val="both"/>
              <w:textAlignment w:val="baseline"/>
              <w:rPr>
                <w:sz w:val="24"/>
                <w:szCs w:val="24"/>
              </w:rPr>
            </w:pPr>
            <w:r w:rsidRPr="004427E1">
              <w:rPr>
                <w:sz w:val="24"/>
                <w:szCs w:val="24"/>
              </w:rPr>
              <w:t xml:space="preserve">     2.7) </w:t>
            </w:r>
          </w:p>
          <w:p w:rsidR="007F0F1D" w:rsidRPr="007F0F1D" w:rsidRDefault="007F0F1D"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 xml:space="preserve">Блокированная жилая застройка (код   </w:t>
            </w:r>
          </w:p>
          <w:p w:rsidR="007F0F1D" w:rsidRPr="007F0F1D" w:rsidRDefault="007F0F1D" w:rsidP="007F0F1D">
            <w:pPr>
              <w:pStyle w:val="Iauiue"/>
              <w:suppressAutoHyphens w:val="0"/>
              <w:overflowPunct w:val="0"/>
              <w:autoSpaceDE w:val="0"/>
              <w:autoSpaceDN w:val="0"/>
              <w:adjustRightInd w:val="0"/>
              <w:jc w:val="both"/>
              <w:textAlignment w:val="baseline"/>
              <w:rPr>
                <w:sz w:val="24"/>
                <w:szCs w:val="24"/>
              </w:rPr>
            </w:pPr>
            <w:r w:rsidRPr="007F0F1D">
              <w:rPr>
                <w:sz w:val="24"/>
                <w:szCs w:val="24"/>
              </w:rPr>
              <w:t xml:space="preserve">     2.3) </w:t>
            </w:r>
          </w:p>
          <w:p w:rsidR="007635F0" w:rsidRPr="007F0F1D" w:rsidRDefault="007635F0" w:rsidP="00CE0152">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Зем</w:t>
            </w:r>
            <w:r w:rsidR="007F0F1D" w:rsidRPr="007F0F1D">
              <w:rPr>
                <w:sz w:val="24"/>
                <w:szCs w:val="24"/>
              </w:rPr>
              <w:t>е</w:t>
            </w:r>
            <w:r w:rsidRPr="007F0F1D">
              <w:rPr>
                <w:sz w:val="24"/>
                <w:szCs w:val="24"/>
              </w:rPr>
              <w:t>л</w:t>
            </w:r>
            <w:r w:rsidR="007F0F1D" w:rsidRPr="007F0F1D">
              <w:rPr>
                <w:sz w:val="24"/>
                <w:szCs w:val="24"/>
              </w:rPr>
              <w:t>ьные участки(территории)</w:t>
            </w:r>
            <w:r w:rsidRPr="007F0F1D">
              <w:rPr>
                <w:sz w:val="24"/>
                <w:szCs w:val="24"/>
              </w:rPr>
              <w:t xml:space="preserve"> общего пользования (код</w:t>
            </w:r>
            <w:r w:rsidR="007F0F1D" w:rsidRPr="007F0F1D">
              <w:rPr>
                <w:sz w:val="24"/>
                <w:szCs w:val="24"/>
              </w:rPr>
              <w:t xml:space="preserve"> 1</w:t>
            </w:r>
            <w:r w:rsidRPr="007F0F1D">
              <w:rPr>
                <w:sz w:val="24"/>
                <w:szCs w:val="24"/>
              </w:rPr>
              <w:t xml:space="preserve">2) </w:t>
            </w:r>
          </w:p>
          <w:p w:rsidR="007635F0" w:rsidRDefault="007635F0" w:rsidP="009433DF">
            <w:pPr>
              <w:pStyle w:val="Iauiue"/>
              <w:suppressAutoHyphens w:val="0"/>
              <w:overflowPunct w:val="0"/>
              <w:autoSpaceDE w:val="0"/>
              <w:autoSpaceDN w:val="0"/>
              <w:adjustRightInd w:val="0"/>
              <w:jc w:val="both"/>
              <w:textAlignment w:val="baseline"/>
              <w:rPr>
                <w:sz w:val="24"/>
                <w:szCs w:val="24"/>
              </w:rPr>
            </w:pPr>
          </w:p>
          <w:p w:rsidR="007635F0" w:rsidRPr="004427E1" w:rsidRDefault="007635F0" w:rsidP="009433DF">
            <w:pPr>
              <w:pStyle w:val="Iauiue"/>
              <w:suppressAutoHyphens w:val="0"/>
              <w:overflowPunct w:val="0"/>
              <w:autoSpaceDE w:val="0"/>
              <w:autoSpaceDN w:val="0"/>
              <w:adjustRightInd w:val="0"/>
              <w:jc w:val="both"/>
              <w:textAlignment w:val="baseline"/>
              <w:rPr>
                <w:sz w:val="24"/>
                <w:szCs w:val="24"/>
              </w:rPr>
            </w:pPr>
          </w:p>
          <w:p w:rsidR="004036E3" w:rsidRPr="006A0C86" w:rsidRDefault="004036E3" w:rsidP="00322E31">
            <w:pPr>
              <w:pStyle w:val="Iauiue"/>
              <w:suppressAutoHyphens w:val="0"/>
              <w:overflowPunct w:val="0"/>
              <w:autoSpaceDE w:val="0"/>
              <w:autoSpaceDN w:val="0"/>
              <w:adjustRightInd w:val="0"/>
              <w:ind w:left="720"/>
              <w:jc w:val="both"/>
              <w:textAlignment w:val="baseline"/>
              <w:rPr>
                <w:rFonts w:cs="Times New Roman"/>
                <w:sz w:val="24"/>
                <w:szCs w:val="24"/>
              </w:rPr>
            </w:pPr>
          </w:p>
        </w:tc>
        <w:tc>
          <w:tcPr>
            <w:tcW w:w="5445" w:type="dxa"/>
          </w:tcPr>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хозяйственные постройки;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гаражи не более чем на 2 машины, в т.ч. встроенные в 1 этажи жилых домов;</w:t>
            </w:r>
          </w:p>
          <w:p w:rsidR="004036E3" w:rsidRPr="006A0C86" w:rsidRDefault="004036E3" w:rsidP="00252E1E">
            <w:pPr>
              <w:pStyle w:val="ConsPlusNormal"/>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lastRenderedPageBreak/>
              <w:t xml:space="preserve">открытые места для стоянки автомобилей; </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гаражи для хранения маломерных судов;</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места хранения мотоциклов, мопедов</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летние кухни;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отдельно стоящие беседки и навесы, в т.ч. предназначенные для осуществления хозяйственной деятельности;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строения для домашних животных и птицы;</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отдельно стоящие индивидуальные душевые, бани, сауны, бассейны, расположенные на приусадебных участках;</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теплицы, оранжереи;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надворные туалеты (при условии устройства септика с фильтрующим колодцем);</w:t>
            </w:r>
          </w:p>
          <w:p w:rsidR="004036E3" w:rsidRPr="006A0C86" w:rsidRDefault="004036E3" w:rsidP="00252E1E">
            <w:pPr>
              <w:pStyle w:val="nienie"/>
              <w:numPr>
                <w:ilvl w:val="0"/>
                <w:numId w:val="7"/>
              </w:numPr>
              <w:suppressAutoHyphens w:val="0"/>
              <w:ind w:left="0" w:firstLine="0"/>
              <w:rPr>
                <w:rFonts w:ascii="Times New Roman" w:hAnsi="Times New Roman" w:cs="Times New Roman"/>
                <w:szCs w:val="24"/>
              </w:rPr>
            </w:pPr>
            <w:r w:rsidRPr="006A0C86">
              <w:rPr>
                <w:rFonts w:ascii="Times New Roman" w:hAnsi="Times New Roman" w:cs="Times New Roman"/>
                <w:szCs w:val="24"/>
              </w:rPr>
              <w:t>индивидуальные резервуары для хранения воды, скважины для забора воды, индивидуальные колодцы;</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сады, огороды, палисадники;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открытые площадки для индивидуальных занятий спортом и физкультурой;</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площадки для отдыха взрослого населения и площадки для детей;</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площадки для сбора мусора;</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сооружения и устройства сетей инженерно</w:t>
            </w:r>
            <w:r w:rsidR="00F45B95">
              <w:rPr>
                <w:rFonts w:ascii="Times New Roman" w:hAnsi="Times New Roman" w:cs="Times New Roman"/>
                <w:sz w:val="24"/>
                <w:szCs w:val="24"/>
              </w:rPr>
              <w:t xml:space="preserve"> </w:t>
            </w:r>
            <w:r w:rsidRPr="006A0C86">
              <w:rPr>
                <w:rFonts w:ascii="Times New Roman" w:hAnsi="Times New Roman" w:cs="Times New Roman"/>
                <w:sz w:val="24"/>
                <w:szCs w:val="24"/>
              </w:rPr>
              <w:t xml:space="preserve"> технического обеспечения, </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придомовые зеленые насаждения, </w:t>
            </w:r>
          </w:p>
          <w:p w:rsidR="004036E3" w:rsidRPr="006A0C86" w:rsidRDefault="004036E3" w:rsidP="00322E31">
            <w:pPr>
              <w:jc w:val="center"/>
              <w:rPr>
                <w:rFonts w:cs="Times New Roman"/>
              </w:rPr>
            </w:pPr>
            <w:r w:rsidRPr="006A0C86">
              <w:rPr>
                <w:rFonts w:cs="Times New Roman"/>
              </w:rPr>
              <w:t>объекты пожарной охраны (гидранты, резервуары и т.п.)</w:t>
            </w:r>
          </w:p>
        </w:tc>
      </w:tr>
      <w:tr w:rsidR="004036E3" w:rsidRPr="006A0C86" w:rsidTr="00322E31">
        <w:trPr>
          <w:trHeight w:val="27"/>
        </w:trPr>
        <w:tc>
          <w:tcPr>
            <w:tcW w:w="4361" w:type="dxa"/>
            <w:shd w:val="clear" w:color="auto" w:fill="auto"/>
          </w:tcPr>
          <w:p w:rsidR="004036E3" w:rsidRPr="006A0C86" w:rsidRDefault="004036E3" w:rsidP="00322E31">
            <w:pPr>
              <w:rPr>
                <w:rFonts w:cs="Times New Roman"/>
                <w:b/>
              </w:rPr>
            </w:pPr>
            <w:r w:rsidRPr="006A0C86">
              <w:rPr>
                <w:rFonts w:cs="Times New Roman"/>
                <w:b/>
              </w:rPr>
              <w:lastRenderedPageBreak/>
              <w:t>Условно разрешенные виды использования</w:t>
            </w:r>
          </w:p>
        </w:tc>
        <w:tc>
          <w:tcPr>
            <w:tcW w:w="5445" w:type="dxa"/>
          </w:tcPr>
          <w:p w:rsidR="004036E3" w:rsidRPr="006A0C86" w:rsidRDefault="004036E3" w:rsidP="00322E31">
            <w:pPr>
              <w:rPr>
                <w:rFonts w:cs="Times New Roman"/>
                <w:b/>
              </w:rPr>
            </w:pPr>
            <w:r w:rsidRPr="006A0C86">
              <w:rPr>
                <w:rFonts w:cs="Times New Roman"/>
                <w:b/>
              </w:rPr>
              <w:t>Вспомогательные виды разрешенного использования для условно разрешенных</w:t>
            </w:r>
          </w:p>
        </w:tc>
      </w:tr>
      <w:tr w:rsidR="004036E3" w:rsidRPr="006A0C86" w:rsidTr="00322E31">
        <w:trPr>
          <w:trHeight w:val="553"/>
        </w:trPr>
        <w:tc>
          <w:tcPr>
            <w:tcW w:w="4361" w:type="dxa"/>
            <w:shd w:val="clear" w:color="auto" w:fill="auto"/>
          </w:tcPr>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деловое управление (код 4.1)</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банковская и страховая     </w:t>
            </w:r>
          </w:p>
          <w:p w:rsidR="009433DF" w:rsidRPr="004427E1" w:rsidRDefault="009433DF" w:rsidP="009433DF">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деятельность (код 4.5)</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культурное развитие (код 3.6)</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дошкольное, начальное и   </w:t>
            </w:r>
          </w:p>
          <w:p w:rsidR="009433DF" w:rsidRPr="004427E1" w:rsidRDefault="009433DF" w:rsidP="009433DF">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среднее общее образование</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здравоохранение (код 3.4)</w:t>
            </w:r>
          </w:p>
          <w:p w:rsidR="009433DF" w:rsidRPr="004427E1" w:rsidRDefault="009433DF" w:rsidP="009433DF">
            <w:pPr>
              <w:numPr>
                <w:ilvl w:val="0"/>
                <w:numId w:val="8"/>
              </w:numPr>
              <w:tabs>
                <w:tab w:val="clear" w:pos="720"/>
                <w:tab w:val="num" w:pos="360"/>
              </w:tabs>
              <w:ind w:left="0" w:firstLine="0"/>
              <w:jc w:val="both"/>
              <w:rPr>
                <w:strike/>
              </w:rPr>
            </w:pPr>
            <w:r w:rsidRPr="004427E1">
              <w:t xml:space="preserve">амбулаторное ветеринарное     </w:t>
            </w:r>
          </w:p>
          <w:p w:rsidR="009433DF" w:rsidRPr="004427E1" w:rsidRDefault="009433DF" w:rsidP="009433DF">
            <w:pPr>
              <w:jc w:val="both"/>
              <w:rPr>
                <w:strike/>
              </w:rPr>
            </w:pPr>
            <w:r w:rsidRPr="004427E1">
              <w:t xml:space="preserve">            обслуживание (код 3.10.1)</w:t>
            </w:r>
          </w:p>
          <w:p w:rsidR="009433DF" w:rsidRPr="004427E1" w:rsidRDefault="009433DF" w:rsidP="00BE751F">
            <w:pPr>
              <w:pStyle w:val="Iauiue"/>
              <w:numPr>
                <w:ilvl w:val="0"/>
                <w:numId w:val="8"/>
              </w:numPr>
              <w:tabs>
                <w:tab w:val="clear" w:pos="720"/>
                <w:tab w:val="num" w:pos="360"/>
              </w:tabs>
              <w:suppressAutoHyphens w:val="0"/>
              <w:overflowPunct w:val="0"/>
              <w:autoSpaceDE w:val="0"/>
              <w:autoSpaceDN w:val="0"/>
              <w:adjustRightInd w:val="0"/>
              <w:ind w:left="0" w:firstLine="0"/>
              <w:jc w:val="both"/>
              <w:textAlignment w:val="baseline"/>
              <w:rPr>
                <w:strike/>
                <w:sz w:val="24"/>
                <w:szCs w:val="24"/>
              </w:rPr>
            </w:pPr>
            <w:r w:rsidRPr="004427E1">
              <w:rPr>
                <w:sz w:val="24"/>
                <w:szCs w:val="24"/>
              </w:rPr>
              <w:t>отдых (рекреация) (код 5.0</w:t>
            </w:r>
            <w:r w:rsidR="007635F0">
              <w:rPr>
                <w:sz w:val="24"/>
                <w:szCs w:val="24"/>
              </w:rPr>
              <w:t>)</w:t>
            </w:r>
            <w:r w:rsidRPr="004427E1">
              <w:rPr>
                <w:rFonts w:cs="Times New Roman"/>
                <w:sz w:val="24"/>
                <w:szCs w:val="24"/>
              </w:rPr>
              <w:t xml:space="preserve"> </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бытовое обслуживание (код 3.3)</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общественно питание (код 4.5)</w:t>
            </w:r>
          </w:p>
          <w:p w:rsidR="009433DF" w:rsidRPr="004427E1" w:rsidRDefault="009433DF" w:rsidP="009433DF">
            <w:pPr>
              <w:pStyle w:val="ConsPlusNormal"/>
              <w:widowControl/>
              <w:numPr>
                <w:ilvl w:val="0"/>
                <w:numId w:val="8"/>
              </w:numPr>
              <w:tabs>
                <w:tab w:val="clear" w:pos="720"/>
                <w:tab w:val="num" w:pos="360"/>
              </w:tabs>
              <w:ind w:left="0" w:firstLine="0"/>
              <w:rPr>
                <w:rFonts w:cs="Times New Roman"/>
              </w:rPr>
            </w:pPr>
            <w:r w:rsidRPr="004427E1">
              <w:rPr>
                <w:rFonts w:ascii="Times New Roman" w:hAnsi="Times New Roman" w:cs="Times New Roman"/>
                <w:sz w:val="24"/>
                <w:szCs w:val="24"/>
              </w:rPr>
              <w:t xml:space="preserve">обеспечение внутреннего     </w:t>
            </w:r>
          </w:p>
          <w:p w:rsidR="009433DF" w:rsidRPr="004427E1" w:rsidRDefault="009433DF" w:rsidP="009433DF">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правопорядка</w:t>
            </w:r>
            <w:r w:rsidR="007635F0">
              <w:rPr>
                <w:rFonts w:ascii="Times New Roman" w:hAnsi="Times New Roman" w:cs="Times New Roman"/>
                <w:sz w:val="24"/>
                <w:szCs w:val="24"/>
              </w:rPr>
              <w:t xml:space="preserve"> </w:t>
            </w:r>
            <w:r w:rsidRPr="004427E1">
              <w:rPr>
                <w:rFonts w:ascii="Times New Roman" w:hAnsi="Times New Roman" w:cs="Times New Roman"/>
                <w:sz w:val="24"/>
                <w:szCs w:val="24"/>
              </w:rPr>
              <w:t>(код 8.3)</w:t>
            </w:r>
          </w:p>
          <w:p w:rsidR="009433DF" w:rsidRPr="004427E1" w:rsidRDefault="009433DF" w:rsidP="009433DF">
            <w:pPr>
              <w:pStyle w:val="ConsPlusNormal"/>
              <w:widowControl/>
              <w:numPr>
                <w:ilvl w:val="0"/>
                <w:numId w:val="8"/>
              </w:numPr>
              <w:tabs>
                <w:tab w:val="clear" w:pos="720"/>
                <w:tab w:val="num" w:pos="360"/>
              </w:tabs>
              <w:ind w:left="0" w:firstLine="0"/>
              <w:rPr>
                <w:rFonts w:cs="Times New Roman"/>
              </w:rPr>
            </w:pPr>
            <w:r w:rsidRPr="004427E1">
              <w:rPr>
                <w:rFonts w:ascii="Times New Roman" w:hAnsi="Times New Roman" w:cs="Times New Roman"/>
                <w:sz w:val="24"/>
                <w:szCs w:val="24"/>
              </w:rPr>
              <w:t xml:space="preserve"> коммунальное обслуживание  </w:t>
            </w:r>
            <w:r w:rsidRPr="004427E1">
              <w:rPr>
                <w:rFonts w:cs="Times New Roman"/>
              </w:rPr>
              <w:t xml:space="preserve">  </w:t>
            </w:r>
          </w:p>
          <w:p w:rsidR="00A222E3" w:rsidRPr="004427E1" w:rsidRDefault="009433DF" w:rsidP="009433DF">
            <w:pPr>
              <w:rPr>
                <w:rFonts w:cs="Times New Roman"/>
              </w:rPr>
            </w:pPr>
            <w:r w:rsidRPr="004427E1">
              <w:rPr>
                <w:rFonts w:cs="Times New Roman"/>
              </w:rPr>
              <w:t xml:space="preserve">              </w:t>
            </w:r>
            <w:r w:rsidRPr="004427E1">
              <w:rPr>
                <w:rFonts w:ascii="Times New Roman" w:hAnsi="Times New Roman" w:cs="Times New Roman"/>
                <w:szCs w:val="24"/>
              </w:rPr>
              <w:t>(код 3.1)</w:t>
            </w:r>
            <w:r w:rsidRPr="004427E1">
              <w:rPr>
                <w:rFonts w:cs="Times New Roman"/>
              </w:rPr>
              <w:t xml:space="preserve">  </w:t>
            </w:r>
          </w:p>
          <w:p w:rsidR="00A222E3" w:rsidRPr="004427E1" w:rsidRDefault="007635F0" w:rsidP="00A222E3">
            <w:pPr>
              <w:pStyle w:val="ConsPlusNormal"/>
              <w:widowControl/>
              <w:numPr>
                <w:ilvl w:val="0"/>
                <w:numId w:val="8"/>
              </w:numPr>
              <w:tabs>
                <w:tab w:val="clear" w:pos="720"/>
                <w:tab w:val="num" w:pos="360"/>
              </w:tabs>
              <w:ind w:left="0" w:firstLine="0"/>
              <w:rPr>
                <w:rFonts w:cs="Times New Roman"/>
              </w:rPr>
            </w:pPr>
            <w:r w:rsidRPr="004427E1">
              <w:rPr>
                <w:rFonts w:cs="Times New Roman"/>
              </w:rPr>
              <w:t>О</w:t>
            </w:r>
            <w:r w:rsidRPr="004427E1">
              <w:rPr>
                <w:rFonts w:ascii="Times New Roman" w:hAnsi="Times New Roman" w:cs="Times New Roman"/>
                <w:sz w:val="24"/>
                <w:szCs w:val="24"/>
              </w:rPr>
              <w:t>бъекты</w:t>
            </w:r>
            <w:r w:rsidR="00A222E3" w:rsidRPr="004427E1">
              <w:rPr>
                <w:rFonts w:ascii="Times New Roman" w:hAnsi="Times New Roman" w:cs="Times New Roman"/>
                <w:sz w:val="24"/>
                <w:szCs w:val="24"/>
              </w:rPr>
              <w:t xml:space="preserve"> придорожного сервиса  </w:t>
            </w:r>
            <w:r w:rsidR="00A222E3" w:rsidRPr="004427E1">
              <w:rPr>
                <w:rFonts w:cs="Times New Roman"/>
              </w:rPr>
              <w:t xml:space="preserve">  </w:t>
            </w:r>
          </w:p>
          <w:p w:rsidR="00A222E3" w:rsidRPr="004427E1" w:rsidRDefault="00A222E3" w:rsidP="00A222E3">
            <w:pPr>
              <w:rPr>
                <w:rFonts w:cs="Times New Roman"/>
              </w:rPr>
            </w:pPr>
            <w:r w:rsidRPr="004427E1">
              <w:rPr>
                <w:rFonts w:cs="Times New Roman"/>
              </w:rPr>
              <w:t xml:space="preserve">              </w:t>
            </w:r>
            <w:r w:rsidRPr="004427E1">
              <w:rPr>
                <w:rFonts w:ascii="Times New Roman" w:hAnsi="Times New Roman" w:cs="Times New Roman"/>
                <w:szCs w:val="24"/>
              </w:rPr>
              <w:t>(код 4.9.1)</w:t>
            </w:r>
            <w:r w:rsidRPr="004427E1">
              <w:rPr>
                <w:rFonts w:cs="Times New Roman"/>
              </w:rPr>
              <w:t xml:space="preserve">   </w:t>
            </w:r>
          </w:p>
          <w:p w:rsidR="004036E3" w:rsidRDefault="004036E3" w:rsidP="009433DF">
            <w:pPr>
              <w:rPr>
                <w:rFonts w:cs="Times New Roman"/>
                <w:color w:val="FF0000"/>
              </w:rPr>
            </w:pPr>
          </w:p>
          <w:p w:rsidR="00A222E3" w:rsidRPr="006A0C86" w:rsidRDefault="00A222E3" w:rsidP="009433DF">
            <w:pPr>
              <w:rPr>
                <w:rFonts w:cs="Times New Roman"/>
              </w:rPr>
            </w:pPr>
          </w:p>
        </w:tc>
        <w:tc>
          <w:tcPr>
            <w:tcW w:w="5445" w:type="dxa"/>
          </w:tcPr>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lastRenderedPageBreak/>
              <w:t xml:space="preserve">сооружения локального инженерного обеспечения,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надворные туалеты (при условии устройства септика с фильтрующим колодцем)</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здания и сооружения для размещения служб охраны и наблюдения, </w:t>
            </w:r>
          </w:p>
          <w:p w:rsidR="004036E3" w:rsidRPr="006A0C86" w:rsidRDefault="004036E3" w:rsidP="00252E1E">
            <w:pPr>
              <w:numPr>
                <w:ilvl w:val="0"/>
                <w:numId w:val="8"/>
              </w:numPr>
              <w:ind w:left="0" w:firstLine="0"/>
            </w:pPr>
            <w:r w:rsidRPr="006A0C86">
              <w:t>спортивные площадки без установки трибун для зрителей,</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гаражи служебного транспорта, в т.ч. встроенные в здания,</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гостевые автостоянки, </w:t>
            </w:r>
          </w:p>
          <w:p w:rsidR="004036E3" w:rsidRPr="006A0C86" w:rsidRDefault="004036E3" w:rsidP="00252E1E">
            <w:pPr>
              <w:numPr>
                <w:ilvl w:val="0"/>
                <w:numId w:val="8"/>
              </w:numPr>
              <w:ind w:left="0" w:firstLine="0"/>
            </w:pPr>
            <w:r w:rsidRPr="006A0C86">
              <w:t>площадки для сбора мусора (в т.ч. биологического для парикмахерских, учреждений медицинского назначения)</w:t>
            </w:r>
          </w:p>
          <w:p w:rsidR="004036E3" w:rsidRPr="006A0C86" w:rsidRDefault="004036E3" w:rsidP="00252E1E">
            <w:pPr>
              <w:numPr>
                <w:ilvl w:val="0"/>
                <w:numId w:val="8"/>
              </w:numPr>
              <w:ind w:left="0" w:firstLine="0"/>
            </w:pPr>
            <w:r w:rsidRPr="006A0C86">
              <w:t>благоустройство территории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объекты гражданской обороны, </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зеленые насаждения, </w:t>
            </w:r>
          </w:p>
          <w:p w:rsidR="004036E3" w:rsidRPr="006A0C86" w:rsidRDefault="004036E3" w:rsidP="00322E31">
            <w:pPr>
              <w:rPr>
                <w:rFonts w:cs="Times New Roman"/>
              </w:rPr>
            </w:pPr>
            <w:r w:rsidRPr="006A0C86">
              <w:t>объекты пожарной охраны (гидранты, резервуары и т.п.)</w:t>
            </w:r>
          </w:p>
        </w:tc>
      </w:tr>
    </w:tbl>
    <w:p w:rsidR="004036E3" w:rsidRPr="00E44405" w:rsidRDefault="004036E3" w:rsidP="00E44405">
      <w:pPr>
        <w:pStyle w:val="ConsPlusNormal"/>
        <w:widowControl/>
        <w:ind w:firstLine="540"/>
        <w:jc w:val="both"/>
        <w:rPr>
          <w:rFonts w:ascii="Times New Roman" w:hAnsi="Times New Roman" w:cs="Times New Roman"/>
          <w:b/>
          <w:sz w:val="24"/>
          <w:szCs w:val="24"/>
        </w:rPr>
      </w:pPr>
      <w:r w:rsidRPr="00E44405">
        <w:rPr>
          <w:rFonts w:ascii="Times New Roman" w:hAnsi="Times New Roman" w:cs="Times New Roman"/>
          <w:b/>
          <w:sz w:val="24"/>
          <w:szCs w:val="24"/>
        </w:rPr>
        <w:lastRenderedPageBreak/>
        <w:t xml:space="preserve">2). Параметры застройки земельных участков и объектов капитального строительства зоны Ж1: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3657"/>
      </w:tblGrid>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Площадь земельного участка</w:t>
            </w:r>
          </w:p>
        </w:tc>
        <w:tc>
          <w:tcPr>
            <w:tcW w:w="3755" w:type="dxa"/>
          </w:tcPr>
          <w:p w:rsidR="004D7765" w:rsidRPr="004B0B9A" w:rsidRDefault="004D7765"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b/>
                <w:sz w:val="24"/>
                <w:szCs w:val="24"/>
              </w:rPr>
              <w:t>5000 кв.м</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Минимальная</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smartTag w:uri="urn:schemas-microsoft-com:office:smarttags" w:element="metricconverter">
              <w:smartTagPr>
                <w:attr w:name="ProductID" w:val="400 кв. м"/>
              </w:smartTagPr>
              <w:r w:rsidRPr="004B0B9A">
                <w:rPr>
                  <w:rFonts w:ascii="Times New Roman" w:hAnsi="Times New Roman" w:cs="Times New Roman"/>
                  <w:sz w:val="24"/>
                  <w:szCs w:val="24"/>
                </w:rPr>
                <w:t>400 кв. м</w:t>
              </w:r>
            </w:smartTag>
            <w:r w:rsidRPr="004B0B9A">
              <w:rPr>
                <w:rFonts w:ascii="Times New Roman" w:hAnsi="Times New Roman" w:cs="Times New Roman"/>
                <w:sz w:val="24"/>
                <w:szCs w:val="24"/>
              </w:rPr>
              <w:t xml:space="preserve"> </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Количество этажей</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максимальное</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3</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Высота зданий, сооружений</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755" w:type="dxa"/>
          </w:tcPr>
          <w:p w:rsidR="004D7765" w:rsidRPr="004B0B9A" w:rsidRDefault="004D7765" w:rsidP="00B177F2">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12 м</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Процент застройки</w:t>
            </w:r>
          </w:p>
        </w:tc>
        <w:tc>
          <w:tcPr>
            <w:tcW w:w="3755" w:type="dxa"/>
          </w:tcPr>
          <w:p w:rsidR="004D7765" w:rsidRPr="004B0B9A" w:rsidRDefault="004D7765"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максимальный</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 xml:space="preserve">  </w:t>
            </w:r>
            <w:r w:rsidRPr="004B0B9A">
              <w:rPr>
                <w:rFonts w:ascii="Times New Roman" w:hAnsi="Times New Roman" w:cs="Times New Roman"/>
                <w:b/>
                <w:sz w:val="24"/>
                <w:szCs w:val="24"/>
              </w:rPr>
              <w:t>40%</w:t>
            </w:r>
            <w:r w:rsidRPr="004B0B9A">
              <w:rPr>
                <w:rFonts w:ascii="Times New Roman" w:hAnsi="Times New Roman" w:cs="Times New Roman"/>
                <w:sz w:val="24"/>
                <w:szCs w:val="24"/>
              </w:rPr>
              <w:t xml:space="preserve"> </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3 м</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Иные показатели</w:t>
            </w:r>
          </w:p>
        </w:tc>
        <w:tc>
          <w:tcPr>
            <w:tcW w:w="3755" w:type="dxa"/>
          </w:tcPr>
          <w:p w:rsidR="004D7765" w:rsidRPr="004B0B9A" w:rsidRDefault="004D7765" w:rsidP="00B177F2">
            <w:pPr>
              <w:pStyle w:val="ConsPlusNormal"/>
              <w:widowControl/>
              <w:ind w:firstLine="0"/>
              <w:jc w:val="both"/>
              <w:rPr>
                <w:rFonts w:ascii="Times New Roman" w:hAnsi="Times New Roman" w:cs="Times New Roman"/>
                <w:sz w:val="24"/>
                <w:szCs w:val="24"/>
              </w:rPr>
            </w:pPr>
          </w:p>
        </w:tc>
      </w:tr>
      <w:tr w:rsidR="004D7765"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Минимальные отступы от застройки в целях определения мест допустимого размещения зданий, строений, сооружений</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bl>
    <w:p w:rsidR="004036E3" w:rsidRPr="004B0B9A" w:rsidRDefault="004036E3" w:rsidP="006859BA">
      <w:pPr>
        <w:pStyle w:val="ConsPlusNormal"/>
        <w:widowControl/>
        <w:ind w:firstLine="0"/>
        <w:jc w:val="both"/>
        <w:rPr>
          <w:rFonts w:ascii="Times New Roman" w:hAnsi="Times New Roman" w:cs="Times New Roman"/>
          <w:sz w:val="24"/>
          <w:szCs w:val="24"/>
        </w:rPr>
      </w:pPr>
    </w:p>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3) Ограничения</w:t>
      </w:r>
      <w:r w:rsidRPr="004B0B9A">
        <w:rPr>
          <w:b/>
          <w:bCs/>
          <w:sz w:val="24"/>
          <w:szCs w:val="24"/>
        </w:rPr>
        <w:t xml:space="preserve"> </w:t>
      </w:r>
      <w:r w:rsidRPr="004B0B9A">
        <w:rPr>
          <w:rFonts w:ascii="Times New Roman" w:hAnsi="Times New Roman" w:cs="Times New Roman"/>
          <w:b/>
          <w:sz w:val="24"/>
          <w:szCs w:val="24"/>
        </w:rPr>
        <w:t>и особенности</w:t>
      </w:r>
      <w:r w:rsidRPr="004B0B9A">
        <w:rPr>
          <w:b/>
          <w:bCs/>
          <w:sz w:val="24"/>
          <w:szCs w:val="24"/>
        </w:rPr>
        <w:t xml:space="preserve"> </w:t>
      </w:r>
      <w:r w:rsidRPr="004B0B9A">
        <w:rPr>
          <w:rFonts w:ascii="Times New Roman" w:hAnsi="Times New Roman" w:cs="Times New Roman"/>
          <w:b/>
          <w:sz w:val="24"/>
          <w:szCs w:val="24"/>
        </w:rPr>
        <w:t>использования земельных участков и объектов капитального строительства участков в зоне Ж1: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6312"/>
        <w:gridCol w:w="1984"/>
      </w:tblGrid>
      <w:tr w:rsidR="004B0B9A" w:rsidRPr="004B0B9A" w:rsidTr="00322E31">
        <w:tc>
          <w:tcPr>
            <w:tcW w:w="1143" w:type="dxa"/>
            <w:shd w:val="clear" w:color="auto" w:fill="auto"/>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477" w:type="dxa"/>
            <w:shd w:val="clear" w:color="auto" w:fill="auto"/>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2022" w:type="dxa"/>
            <w:shd w:val="clear" w:color="auto" w:fill="auto"/>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Код участка зоны  Ж1</w:t>
            </w:r>
          </w:p>
        </w:tc>
      </w:tr>
      <w:tr w:rsidR="004B0B9A" w:rsidRPr="004B0B9A" w:rsidTr="00322E31">
        <w:tc>
          <w:tcPr>
            <w:tcW w:w="9642" w:type="dxa"/>
            <w:gridSpan w:val="3"/>
          </w:tcPr>
          <w:p w:rsidR="004036E3" w:rsidRPr="004B0B9A" w:rsidRDefault="004036E3" w:rsidP="00322E31">
            <w:r w:rsidRPr="004B0B9A">
              <w:rPr>
                <w:b/>
              </w:rPr>
              <w:t>1. Архитектурно-строительные требования</w:t>
            </w:r>
          </w:p>
        </w:tc>
      </w:tr>
      <w:tr w:rsidR="004B0B9A" w:rsidRPr="004B0B9A" w:rsidTr="00322E31">
        <w:tc>
          <w:tcPr>
            <w:tcW w:w="1143" w:type="dxa"/>
          </w:tcPr>
          <w:p w:rsidR="000D615A" w:rsidRPr="004B0B9A" w:rsidRDefault="000D615A" w:rsidP="000D615A">
            <w:r w:rsidRPr="004B0B9A">
              <w:t>1.1</w:t>
            </w:r>
          </w:p>
        </w:tc>
        <w:tc>
          <w:tcPr>
            <w:tcW w:w="6477" w:type="dxa"/>
          </w:tcPr>
          <w:p w:rsidR="000D615A" w:rsidRPr="004B0B9A" w:rsidRDefault="000D615A" w:rsidP="000D615A">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 xml:space="preserve">Жилой дом должен отстоять от застройки – не менее 6 м. </w:t>
            </w:r>
          </w:p>
          <w:p w:rsidR="000D615A" w:rsidRPr="004B0B9A" w:rsidRDefault="000D615A" w:rsidP="000D615A">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 xml:space="preserve">Расстояние от хозяйственных построек до застройки должно быть не менее 6 м. </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eastAsia="Lucida Sans Unicode" w:hAnsi="Times New Roman" w:cs="Times New Roman"/>
                <w:kern w:val="1"/>
                <w:sz w:val="24"/>
                <w:szCs w:val="24"/>
                <w:lang w:eastAsia="ar-SA"/>
              </w:rPr>
              <w:t>Линия застройки должна быть четко выражена, при этом ширина земельных участков («палисадников») от фасада зданий должна быть одинаковой.</w:t>
            </w:r>
          </w:p>
        </w:tc>
        <w:tc>
          <w:tcPr>
            <w:tcW w:w="2022"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0D615A" w:rsidRPr="004B0B9A" w:rsidRDefault="000D615A" w:rsidP="000D615A">
            <w:r w:rsidRPr="004B0B9A">
              <w:t>1.2</w:t>
            </w:r>
          </w:p>
        </w:tc>
        <w:tc>
          <w:tcPr>
            <w:tcW w:w="6477"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Отступ застройки:</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от жилого дома – </w:t>
            </w:r>
            <w:smartTag w:uri="urn:schemas-microsoft-com:office:smarttags" w:element="metricconverter">
              <w:smartTagPr>
                <w:attr w:name="ProductID" w:val="3 м"/>
              </w:smartTagPr>
              <w:r w:rsidRPr="004B0B9A">
                <w:rPr>
                  <w:rFonts w:ascii="Times New Roman" w:hAnsi="Times New Roman" w:cs="Times New Roman"/>
                  <w:sz w:val="24"/>
                  <w:szCs w:val="24"/>
                </w:rPr>
                <w:t>3 м</w:t>
              </w:r>
            </w:smartTag>
            <w:r w:rsidRPr="004B0B9A">
              <w:rPr>
                <w:rFonts w:ascii="Times New Roman" w:hAnsi="Times New Roman" w:cs="Times New Roman"/>
                <w:sz w:val="24"/>
                <w:szCs w:val="24"/>
              </w:rPr>
              <w:t>;</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от других построек (баня, гараж и др.) – 1м;</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от стволов высокорослых деревьев – </w:t>
            </w:r>
            <w:smartTag w:uri="urn:schemas-microsoft-com:office:smarttags" w:element="metricconverter">
              <w:smartTagPr>
                <w:attr w:name="ProductID" w:val="4 м"/>
              </w:smartTagPr>
              <w:r w:rsidRPr="004B0B9A">
                <w:rPr>
                  <w:rFonts w:ascii="Times New Roman" w:hAnsi="Times New Roman" w:cs="Times New Roman"/>
                  <w:sz w:val="24"/>
                  <w:szCs w:val="24"/>
                </w:rPr>
                <w:t>4 м</w:t>
              </w:r>
            </w:smartTag>
            <w:r w:rsidRPr="004B0B9A">
              <w:rPr>
                <w:rFonts w:ascii="Times New Roman" w:hAnsi="Times New Roman" w:cs="Times New Roman"/>
                <w:sz w:val="24"/>
                <w:szCs w:val="24"/>
              </w:rPr>
              <w:t>;</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от стволов среднерослых деревьев – 2м;</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от кустарников – </w:t>
            </w:r>
            <w:smartTag w:uri="urn:schemas-microsoft-com:office:smarttags" w:element="metricconverter">
              <w:smartTagPr>
                <w:attr w:name="ProductID" w:val="1 м"/>
              </w:smartTagPr>
              <w:r w:rsidRPr="004B0B9A">
                <w:rPr>
                  <w:rFonts w:ascii="Times New Roman" w:hAnsi="Times New Roman" w:cs="Times New Roman"/>
                  <w:sz w:val="24"/>
                  <w:szCs w:val="24"/>
                </w:rPr>
                <w:t>1 м</w:t>
              </w:r>
            </w:smartTag>
            <w:r w:rsidRPr="004B0B9A">
              <w:rPr>
                <w:rFonts w:ascii="Times New Roman" w:hAnsi="Times New Roman" w:cs="Times New Roman"/>
                <w:sz w:val="24"/>
                <w:szCs w:val="24"/>
              </w:rPr>
              <w:t>.</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от постройки для содержания скота и птицы – 4м.</w:t>
            </w:r>
          </w:p>
          <w:p w:rsidR="000D615A" w:rsidRPr="004B0B9A" w:rsidRDefault="000D615A" w:rsidP="000D615A">
            <w:pPr>
              <w:ind w:left="40"/>
              <w:jc w:val="both"/>
              <w:rPr>
                <w:rFonts w:cs="Times New Roman"/>
              </w:rPr>
            </w:pPr>
            <w:r w:rsidRPr="004B0B9A">
              <w:rPr>
                <w:rFonts w:cs="Times New Roman"/>
              </w:rPr>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w:t>
            </w:r>
            <w:smartTag w:uri="urn:schemas-microsoft-com:office:smarttags" w:element="metricconverter">
              <w:smartTagPr>
                <w:attr w:name="ProductID" w:val="6 м"/>
              </w:smartTagPr>
              <w:r w:rsidRPr="004B0B9A">
                <w:rPr>
                  <w:rFonts w:cs="Times New Roman"/>
                </w:rPr>
                <w:t>6 м</w:t>
              </w:r>
            </w:smartTag>
            <w:r w:rsidRPr="004B0B9A">
              <w:rPr>
                <w:rFonts w:cs="Times New Roman"/>
              </w:rPr>
              <w:t>.</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Максимальная высота вспомогательных строений – 1 этаж(3,5м).</w:t>
            </w:r>
          </w:p>
          <w:p w:rsidR="000D615A" w:rsidRPr="004B0B9A" w:rsidRDefault="000D615A" w:rsidP="000D615A">
            <w:pPr>
              <w:ind w:left="40"/>
              <w:jc w:val="both"/>
              <w:rPr>
                <w:rFonts w:eastAsia="Times New Roman" w:cs="Times New Roman"/>
                <w:lang w:eastAsia="ru-RU"/>
              </w:rPr>
            </w:pPr>
            <w:r w:rsidRPr="004B0B9A">
              <w:rPr>
                <w:rFonts w:eastAsia="Times New Roman" w:cs="Times New Roman"/>
                <w:sz w:val="26"/>
                <w:szCs w:val="26"/>
                <w:lang w:eastAsia="ru-RU"/>
              </w:rPr>
              <w:t xml:space="preserve"> </w:t>
            </w:r>
            <w:r w:rsidRPr="004B0B9A">
              <w:rPr>
                <w:rFonts w:eastAsia="Times New Roman" w:cs="Times New Roman"/>
                <w:lang w:eastAsia="ru-RU"/>
              </w:rPr>
              <w:t xml:space="preserve">Минимальный отступ от границ земельного участка в сложившейся застройке, при ширине земельного участка </w:t>
            </w:r>
            <w:r w:rsidRPr="004B0B9A">
              <w:rPr>
                <w:rFonts w:eastAsia="Times New Roman" w:cs="Times New Roman"/>
                <w:b/>
                <w:lang w:eastAsia="ru-RU"/>
              </w:rPr>
              <w:t>12 м</w:t>
            </w:r>
            <w:r w:rsidRPr="004B0B9A">
              <w:rPr>
                <w:rFonts w:eastAsia="Times New Roman" w:cs="Times New Roman"/>
                <w:lang w:eastAsia="ru-RU"/>
              </w:rPr>
              <w:t>. и менее:</w:t>
            </w:r>
          </w:p>
          <w:p w:rsidR="000D615A" w:rsidRPr="004B0B9A" w:rsidRDefault="000D615A" w:rsidP="000D615A">
            <w:pPr>
              <w:ind w:left="40"/>
              <w:jc w:val="both"/>
              <w:rPr>
                <w:rFonts w:eastAsia="Times New Roman" w:cs="Times New Roman"/>
                <w:lang w:eastAsia="ru-RU"/>
              </w:rPr>
            </w:pPr>
            <w:r w:rsidRPr="004B0B9A">
              <w:rPr>
                <w:rFonts w:eastAsia="Times New Roman" w:cs="Times New Roman"/>
                <w:lang w:eastAsia="ru-RU"/>
              </w:rPr>
              <w:t xml:space="preserve">-  </w:t>
            </w:r>
            <w:r w:rsidRPr="004B0B9A">
              <w:rPr>
                <w:rFonts w:eastAsia="Times New Roman" w:cs="Times New Roman"/>
                <w:b/>
                <w:lang w:eastAsia="ru-RU"/>
              </w:rPr>
              <w:t>1,0 м</w:t>
            </w:r>
            <w:r w:rsidRPr="004B0B9A">
              <w:rPr>
                <w:rFonts w:eastAsia="Times New Roman" w:cs="Times New Roman"/>
                <w:lang w:eastAsia="ru-RU"/>
              </w:rPr>
              <w:t xml:space="preserve"> - для одноэтажного жилого дома;</w:t>
            </w:r>
          </w:p>
          <w:p w:rsidR="000D615A" w:rsidRPr="004B0B9A" w:rsidRDefault="000D615A" w:rsidP="000D615A">
            <w:pPr>
              <w:ind w:left="40"/>
              <w:jc w:val="both"/>
              <w:rPr>
                <w:rFonts w:eastAsia="Times New Roman" w:cs="Times New Roman"/>
                <w:lang w:eastAsia="ru-RU"/>
              </w:rPr>
            </w:pPr>
            <w:r w:rsidRPr="004B0B9A">
              <w:rPr>
                <w:rFonts w:eastAsia="Times New Roman" w:cs="Times New Roman"/>
                <w:lang w:eastAsia="ru-RU"/>
              </w:rPr>
              <w:t xml:space="preserve">- </w:t>
            </w:r>
            <w:r w:rsidRPr="004B0B9A">
              <w:rPr>
                <w:rFonts w:eastAsia="Times New Roman" w:cs="Times New Roman"/>
                <w:b/>
                <w:lang w:eastAsia="ru-RU"/>
              </w:rPr>
              <w:t>1,5 м</w:t>
            </w:r>
            <w:r w:rsidRPr="004B0B9A">
              <w:rPr>
                <w:rFonts w:eastAsia="Times New Roman" w:cs="Times New Roman"/>
                <w:lang w:eastAsia="ru-RU"/>
              </w:rPr>
              <w:t xml:space="preserve"> - для двухэтажного жилого дома;</w:t>
            </w:r>
          </w:p>
          <w:p w:rsidR="000D615A" w:rsidRPr="004B0B9A" w:rsidRDefault="000D615A" w:rsidP="000D615A">
            <w:pPr>
              <w:ind w:left="40"/>
              <w:jc w:val="both"/>
              <w:rPr>
                <w:rFonts w:eastAsia="Times New Roman" w:cs="Times New Roman"/>
                <w:sz w:val="26"/>
                <w:szCs w:val="26"/>
                <w:lang w:eastAsia="ru-RU"/>
              </w:rPr>
            </w:pPr>
            <w:r w:rsidRPr="004B0B9A">
              <w:rPr>
                <w:rFonts w:eastAsia="Times New Roman" w:cs="Times New Roman"/>
                <w:lang w:eastAsia="ru-RU"/>
              </w:rPr>
              <w:lastRenderedPageBreak/>
              <w:t xml:space="preserve">- </w:t>
            </w:r>
            <w:r w:rsidRPr="004B0B9A">
              <w:rPr>
                <w:rFonts w:eastAsia="Times New Roman" w:cs="Times New Roman"/>
                <w:b/>
                <w:lang w:eastAsia="ru-RU"/>
              </w:rPr>
              <w:t>2,0 м</w:t>
            </w:r>
            <w:r w:rsidRPr="004B0B9A">
              <w:rPr>
                <w:rFonts w:eastAsia="Times New Roman" w:cs="Times New Roman"/>
                <w:lang w:eastAsia="ru-RU"/>
              </w:rPr>
              <w:t xml:space="preserve"> - для трехэтажного жилого дома, при условии, что расстояние до расположенного на соседнем земельном участке жилого дома не менее </w:t>
            </w:r>
            <w:r w:rsidRPr="004B0B9A">
              <w:rPr>
                <w:rFonts w:eastAsia="Times New Roman" w:cs="Times New Roman"/>
                <w:b/>
                <w:lang w:eastAsia="ru-RU"/>
              </w:rPr>
              <w:t>6 м</w:t>
            </w:r>
            <w:r w:rsidRPr="004B0B9A">
              <w:rPr>
                <w:rFonts w:eastAsia="Times New Roman" w:cs="Times New Roman"/>
                <w:lang w:eastAsia="ru-RU"/>
              </w:rPr>
              <w:t>.</w:t>
            </w:r>
          </w:p>
        </w:tc>
        <w:tc>
          <w:tcPr>
            <w:tcW w:w="2022"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lastRenderedPageBreak/>
              <w:t>Все участки зоны</w:t>
            </w:r>
          </w:p>
        </w:tc>
      </w:tr>
      <w:tr w:rsidR="004B0B9A" w:rsidRPr="004B0B9A" w:rsidTr="00322E31">
        <w:tc>
          <w:tcPr>
            <w:tcW w:w="1143" w:type="dxa"/>
          </w:tcPr>
          <w:p w:rsidR="000D615A" w:rsidRPr="004B0B9A" w:rsidRDefault="000D615A" w:rsidP="000D615A">
            <w:r w:rsidRPr="004B0B9A">
              <w:lastRenderedPageBreak/>
              <w:t>1.3</w:t>
            </w:r>
          </w:p>
        </w:tc>
        <w:tc>
          <w:tcPr>
            <w:tcW w:w="6477"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Ограждение земельных участков со стороны улиц должно быть единообразным как минимум на протяжении одного квартала с обеих сторон улицы:</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максимальная высота оград вдоль улиц – 1,8 м.</w:t>
            </w:r>
          </w:p>
        </w:tc>
        <w:tc>
          <w:tcPr>
            <w:tcW w:w="2022"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0D615A" w:rsidRPr="004B0B9A" w:rsidRDefault="000D615A" w:rsidP="000D615A">
            <w:r w:rsidRPr="004B0B9A">
              <w:t>1.4</w:t>
            </w:r>
          </w:p>
        </w:tc>
        <w:tc>
          <w:tcPr>
            <w:tcW w:w="6477"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По меже земельных участков рекомендуется устанавливать не глухие ограждения (с применением сетки-рабицы, ячеистых сварных металлических сеток, деревянных решетчатых конструкций с площадью просвета не менее 50% от площади забора): </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 максимальная высота оград между соседними участками </w:t>
            </w:r>
          </w:p>
          <w:p w:rsidR="000D615A" w:rsidRPr="004B0B9A" w:rsidRDefault="000D615A" w:rsidP="000D615A">
            <w:pPr>
              <w:pStyle w:val="ConsPlusNormal"/>
              <w:widowControl/>
              <w:tabs>
                <w:tab w:val="left" w:pos="1110"/>
              </w:tabs>
              <w:ind w:firstLine="0"/>
              <w:jc w:val="both"/>
              <w:rPr>
                <w:rFonts w:ascii="Times New Roman" w:hAnsi="Times New Roman" w:cs="Times New Roman"/>
                <w:sz w:val="24"/>
                <w:szCs w:val="24"/>
              </w:rPr>
            </w:pPr>
            <w:r w:rsidRPr="004B0B9A">
              <w:rPr>
                <w:rFonts w:ascii="Times New Roman" w:hAnsi="Times New Roman" w:cs="Times New Roman"/>
                <w:sz w:val="24"/>
                <w:szCs w:val="24"/>
              </w:rPr>
              <w:t>1, 8 м.</w:t>
            </w:r>
            <w:r w:rsidRPr="004B0B9A">
              <w:rPr>
                <w:rFonts w:ascii="Times New Roman" w:hAnsi="Times New Roman" w:cs="Times New Roman"/>
                <w:sz w:val="24"/>
                <w:szCs w:val="24"/>
              </w:rPr>
              <w:tab/>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Установка по меже глухих ограждений (с применением кирпича, асбоцементных листов, пиломатериалов и т.п.) может осуществляться без ограничений при их высоте не более </w:t>
            </w:r>
            <w:smartTag w:uri="urn:schemas-microsoft-com:office:smarttags" w:element="metricconverter">
              <w:smartTagPr>
                <w:attr w:name="ProductID" w:val="0.75 м"/>
              </w:smartTagPr>
              <w:r w:rsidRPr="004B0B9A">
                <w:rPr>
                  <w:rFonts w:ascii="Times New Roman" w:hAnsi="Times New Roman" w:cs="Times New Roman"/>
                  <w:sz w:val="24"/>
                  <w:szCs w:val="24"/>
                </w:rPr>
                <w:t>0.75 м</w:t>
              </w:r>
            </w:smartTag>
            <w:r w:rsidRPr="004B0B9A">
              <w:rPr>
                <w:rFonts w:ascii="Times New Roman" w:hAnsi="Times New Roman" w:cs="Times New Roman"/>
                <w:sz w:val="24"/>
                <w:szCs w:val="24"/>
              </w:rPr>
              <w:t xml:space="preserve"> (с наращиванием их до предельной высоты не глухими конструкциями).</w:t>
            </w:r>
          </w:p>
        </w:tc>
        <w:tc>
          <w:tcPr>
            <w:tcW w:w="2022"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r w:rsidRPr="004B0B9A">
              <w:t>1.5</w:t>
            </w:r>
          </w:p>
        </w:tc>
        <w:tc>
          <w:tcPr>
            <w:tcW w:w="6477" w:type="dxa"/>
          </w:tcPr>
          <w:p w:rsidR="004036E3" w:rsidRPr="004B0B9A" w:rsidRDefault="004036E3" w:rsidP="00322E31">
            <w:r w:rsidRPr="004B0B9A">
              <w:t xml:space="preserve">Не допускается размещать со стороны улицы вспомогательные строения, за исключением гаражей. </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r w:rsidRPr="004B0B9A">
              <w:t>1.6</w:t>
            </w:r>
          </w:p>
        </w:tc>
        <w:tc>
          <w:tcPr>
            <w:tcW w:w="6477" w:type="dxa"/>
          </w:tcPr>
          <w:p w:rsidR="004036E3" w:rsidRPr="004B0B9A" w:rsidRDefault="004036E3" w:rsidP="00322E31">
            <w:pPr>
              <w:pStyle w:val="ConsPlusNormal"/>
              <w:widowControl/>
              <w:ind w:firstLine="0"/>
              <w:jc w:val="both"/>
              <w:rPr>
                <w:sz w:val="24"/>
                <w:szCs w:val="24"/>
              </w:rPr>
            </w:pPr>
            <w:r w:rsidRPr="004B0B9A">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r w:rsidRPr="004B0B9A">
              <w:t>1.7</w:t>
            </w:r>
          </w:p>
        </w:tc>
        <w:tc>
          <w:tcPr>
            <w:tcW w:w="6477" w:type="dxa"/>
          </w:tcPr>
          <w:p w:rsidR="004036E3" w:rsidRPr="004B0B9A" w:rsidRDefault="004036E3" w:rsidP="00322E31">
            <w:pPr>
              <w:pStyle w:val="ConsPlusNormal"/>
              <w:widowControl/>
              <w:ind w:firstLine="0"/>
              <w:jc w:val="both"/>
              <w:rPr>
                <w:sz w:val="24"/>
                <w:szCs w:val="24"/>
              </w:rPr>
            </w:pPr>
            <w:r w:rsidRPr="004B0B9A">
              <w:rPr>
                <w:rFonts w:ascii="Times New Roman" w:hAnsi="Times New Roman" w:cs="Times New Roman"/>
                <w:sz w:val="24"/>
                <w:szCs w:val="24"/>
              </w:rPr>
              <w:t>Содержание скота и птицы допускается в зонах жилой индивидуальной застройки с размером приусадебного участка не менее 0,1 га</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9642" w:type="dxa"/>
            <w:gridSpan w:val="3"/>
          </w:tcPr>
          <w:p w:rsidR="004036E3" w:rsidRPr="004B0B9A" w:rsidRDefault="004036E3" w:rsidP="00322E31">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2.  Санитарно-гигиенические и экологические требования</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2.1</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Местное канализование производить с размещением выгребных ям только на территориях домовладений</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2.2</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Регулярная санитарная очистка территории</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2.3.</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Расстояние от надворного туалета до стен соседнего дома необходимо принимать не менее 12 м, до источника водоснабжения (колодца) не менее 25 м</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2.4.</w:t>
            </w:r>
          </w:p>
        </w:tc>
        <w:tc>
          <w:tcPr>
            <w:tcW w:w="6477" w:type="dxa"/>
          </w:tcPr>
          <w:p w:rsidR="004036E3" w:rsidRPr="004B0B9A" w:rsidRDefault="004036E3" w:rsidP="00F45B95">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ст. 28  настоящих Правил.</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Ж1\1\42, Ж1\1\45; Ж1\1\47: Ж1\1\50;</w:t>
            </w:r>
          </w:p>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Ж1\1\62; Ж1\1\63; Ж1\2\1-Ж1\2\12; Ж1\2\34; Ж1\2\42.</w:t>
            </w:r>
          </w:p>
        </w:tc>
      </w:tr>
      <w:tr w:rsidR="004B0B9A" w:rsidRPr="004B0B9A" w:rsidTr="00322E31">
        <w:tc>
          <w:tcPr>
            <w:tcW w:w="9642" w:type="dxa"/>
            <w:gridSpan w:val="3"/>
          </w:tcPr>
          <w:p w:rsidR="004036E3" w:rsidRPr="004B0B9A" w:rsidRDefault="004036E3" w:rsidP="00322E31">
            <w:pPr>
              <w:pStyle w:val="ConsPlusNormal"/>
              <w:widowControl/>
              <w:ind w:firstLine="0"/>
              <w:rPr>
                <w:b/>
                <w:sz w:val="24"/>
                <w:szCs w:val="24"/>
              </w:rPr>
            </w:pPr>
            <w:r w:rsidRPr="004B0B9A">
              <w:rPr>
                <w:rFonts w:ascii="Times New Roman" w:hAnsi="Times New Roman" w:cs="Times New Roman"/>
                <w:b/>
                <w:sz w:val="24"/>
                <w:szCs w:val="24"/>
              </w:rPr>
              <w:t>3. Защита от опасных природных процессов</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3.1.</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Проведение мероприятий по борьбе с оврагообразованием</w:t>
            </w:r>
          </w:p>
        </w:tc>
        <w:tc>
          <w:tcPr>
            <w:tcW w:w="2022" w:type="dxa"/>
          </w:tcPr>
          <w:p w:rsidR="004036E3"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Ж1\1\1; Ж1\1\7; Ж1\1\13; Ж1\1\61; Ж1\1\62; </w:t>
            </w:r>
          </w:p>
          <w:p w:rsidR="004B0B9A" w:rsidRPr="004B0B9A" w:rsidRDefault="004B0B9A" w:rsidP="00322E31">
            <w:pPr>
              <w:pStyle w:val="ConsPlusNormal"/>
              <w:widowControl/>
              <w:ind w:firstLine="0"/>
              <w:jc w:val="both"/>
              <w:rPr>
                <w:rFonts w:ascii="Times New Roman" w:hAnsi="Times New Roman" w:cs="Times New Roman"/>
                <w:sz w:val="24"/>
                <w:szCs w:val="24"/>
              </w:rPr>
            </w:pP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lastRenderedPageBreak/>
              <w:t>3.2.</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Запрет на устройство открытых стоков от надворных хозяйственных построек для участков, расположенной в водоохраной зоне.</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Ж1\1\1; Ж1\1\7; Ж1\1\58-Ж1\1\63; </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3.3.</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Для участков зоны, расположенных в границах водоохраной зоны действуют дополнительные регламенты в соответствии со статьей 28 настоящих Правил.</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Ж1\1\1; Ж1\1\7; Ж1\1\58-Ж1\1\63;</w:t>
            </w:r>
          </w:p>
        </w:tc>
      </w:tr>
    </w:tbl>
    <w:p w:rsidR="004036E3" w:rsidRPr="004B0B9A" w:rsidRDefault="004036E3" w:rsidP="004036E3">
      <w:r w:rsidRPr="004B0B9A">
        <w:tab/>
      </w:r>
    </w:p>
    <w:p w:rsidR="004036E3" w:rsidRDefault="004036E3" w:rsidP="00252E1E">
      <w:pPr>
        <w:widowControl w:val="0"/>
        <w:numPr>
          <w:ilvl w:val="0"/>
          <w:numId w:val="16"/>
        </w:numPr>
        <w:suppressAutoHyphens/>
        <w:jc w:val="center"/>
        <w:rPr>
          <w:b/>
          <w:bCs/>
        </w:rPr>
      </w:pPr>
      <w:r w:rsidRPr="004B0B9A">
        <w:rPr>
          <w:b/>
          <w:bCs/>
        </w:rPr>
        <w:t xml:space="preserve">Зона </w:t>
      </w:r>
      <w:r w:rsidRPr="004B0B9A">
        <w:rPr>
          <w:rFonts w:cs="Times New Roman"/>
          <w:b/>
        </w:rPr>
        <w:t xml:space="preserve">среднеэтажной многоквартирной жилой </w:t>
      </w:r>
      <w:r w:rsidRPr="004B0B9A">
        <w:rPr>
          <w:b/>
          <w:bCs/>
        </w:rPr>
        <w:t>застройки - Ж2</w:t>
      </w:r>
    </w:p>
    <w:p w:rsidR="004B0B9A" w:rsidRPr="004B0B9A" w:rsidRDefault="004B0B9A" w:rsidP="004B0B9A">
      <w:pPr>
        <w:widowControl w:val="0"/>
        <w:suppressAutoHyphens/>
        <w:rPr>
          <w:b/>
          <w:bCs/>
        </w:rPr>
      </w:pPr>
    </w:p>
    <w:p w:rsidR="004036E3" w:rsidRPr="004B0B9A" w:rsidRDefault="004036E3" w:rsidP="004036E3">
      <w:pPr>
        <w:ind w:firstLine="709"/>
      </w:pPr>
      <w:r w:rsidRPr="004B0B9A">
        <w:t xml:space="preserve">На территории Коротоякского сельского поселения выделяется 5 участков зоны </w:t>
      </w:r>
      <w:r w:rsidRPr="004B0B9A">
        <w:rPr>
          <w:bCs/>
        </w:rPr>
        <w:t>среднеэтажной многоквартирной жилой застройки</w:t>
      </w:r>
      <w:r w:rsidRPr="004B0B9A">
        <w:t>, в том числе:</w:t>
      </w:r>
    </w:p>
    <w:p w:rsidR="004036E3" w:rsidRPr="004B0B9A" w:rsidRDefault="004036E3" w:rsidP="004036E3">
      <w:pPr>
        <w:ind w:firstLine="709"/>
      </w:pPr>
      <w:r w:rsidRPr="004B0B9A">
        <w:t xml:space="preserve">в населенном пункте с. Коротояк выделяется 4 участка; </w:t>
      </w:r>
    </w:p>
    <w:p w:rsidR="004036E3" w:rsidRPr="004B0B9A" w:rsidRDefault="004036E3" w:rsidP="004036E3">
      <w:pPr>
        <w:ind w:firstLine="709"/>
      </w:pPr>
      <w:r w:rsidRPr="004B0B9A">
        <w:t xml:space="preserve">за границами  </w:t>
      </w:r>
      <w:r w:rsidR="00F45B95" w:rsidRPr="004B0B9A">
        <w:t>с. Покровка</w:t>
      </w:r>
      <w:r w:rsidRPr="004B0B9A">
        <w:t xml:space="preserve"> выделяется 1 участок. </w:t>
      </w:r>
    </w:p>
    <w:p w:rsidR="004036E3" w:rsidRPr="004B0B9A" w:rsidRDefault="004036E3" w:rsidP="004036E3">
      <w:pPr>
        <w:ind w:firstLine="709"/>
      </w:pPr>
      <w:r w:rsidRPr="004B0B9A">
        <w:t xml:space="preserve">2.1. Описание прохождения границ зоны </w:t>
      </w:r>
      <w:r w:rsidRPr="004B0B9A">
        <w:rPr>
          <w:bCs/>
        </w:rPr>
        <w:t>среднеэтажной многоквартирной жилой застройки</w:t>
      </w:r>
      <w:r w:rsidRPr="004B0B9A">
        <w:t>:</w:t>
      </w:r>
    </w:p>
    <w:p w:rsidR="004036E3" w:rsidRDefault="004036E3" w:rsidP="004036E3">
      <w:pPr>
        <w:ind w:firstLine="709"/>
        <w:jc w:val="center"/>
        <w:rPr>
          <w:b/>
        </w:rPr>
      </w:pPr>
      <w:r w:rsidRPr="004B0B9A">
        <w:rPr>
          <w:b/>
        </w:rPr>
        <w:t>с. Коротояк</w:t>
      </w:r>
    </w:p>
    <w:p w:rsidR="004B0B9A" w:rsidRPr="004B0B9A" w:rsidRDefault="004B0B9A" w:rsidP="004036E3">
      <w:pPr>
        <w:ind w:firstLine="709"/>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B0B9A" w:rsidRPr="004B0B9A" w:rsidTr="00322E31">
        <w:trPr>
          <w:trHeight w:val="299"/>
        </w:trPr>
        <w:tc>
          <w:tcPr>
            <w:tcW w:w="1368" w:type="dxa"/>
            <w:vMerge w:val="restart"/>
            <w:shd w:val="clear" w:color="auto" w:fill="auto"/>
          </w:tcPr>
          <w:p w:rsidR="004036E3" w:rsidRPr="004B0B9A" w:rsidRDefault="004036E3" w:rsidP="00322E31">
            <w:pPr>
              <w:rPr>
                <w:b/>
                <w:bCs/>
              </w:rPr>
            </w:pPr>
            <w:r w:rsidRPr="004B0B9A">
              <w:rPr>
                <w:b/>
                <w:bCs/>
              </w:rPr>
              <w:t>Номер участка зоны</w:t>
            </w:r>
          </w:p>
        </w:tc>
        <w:tc>
          <w:tcPr>
            <w:tcW w:w="8096" w:type="dxa"/>
            <w:vMerge w:val="restart"/>
            <w:shd w:val="clear" w:color="auto" w:fill="auto"/>
          </w:tcPr>
          <w:p w:rsidR="004036E3" w:rsidRPr="004B0B9A" w:rsidRDefault="004036E3" w:rsidP="00322E31">
            <w:pPr>
              <w:rPr>
                <w:b/>
                <w:bCs/>
              </w:rPr>
            </w:pPr>
            <w:r w:rsidRPr="004B0B9A">
              <w:rPr>
                <w:b/>
                <w:bCs/>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rPr>
                <w:b/>
                <w:bCs/>
              </w:rPr>
            </w:pPr>
          </w:p>
        </w:tc>
        <w:tc>
          <w:tcPr>
            <w:tcW w:w="8096" w:type="dxa"/>
            <w:vMerge/>
            <w:shd w:val="clear" w:color="auto" w:fill="auto"/>
          </w:tcPr>
          <w:p w:rsidR="004036E3" w:rsidRPr="004B0B9A" w:rsidRDefault="004036E3" w:rsidP="00322E31">
            <w:pPr>
              <w:rPr>
                <w:b/>
                <w:bCs/>
              </w:rPr>
            </w:pPr>
          </w:p>
        </w:tc>
      </w:tr>
      <w:tr w:rsidR="004B0B9A" w:rsidRPr="004B0B9A" w:rsidTr="00322E31">
        <w:tc>
          <w:tcPr>
            <w:tcW w:w="1368" w:type="dxa"/>
          </w:tcPr>
          <w:p w:rsidR="004036E3" w:rsidRPr="004B0B9A" w:rsidRDefault="004036E3" w:rsidP="00322E31">
            <w:r w:rsidRPr="004B0B9A">
              <w:t>Ж2/1/1</w:t>
            </w:r>
          </w:p>
        </w:tc>
        <w:tc>
          <w:tcPr>
            <w:tcW w:w="8096" w:type="dxa"/>
          </w:tcPr>
          <w:p w:rsidR="004036E3" w:rsidRPr="004B0B9A" w:rsidRDefault="004036E3" w:rsidP="00F45B95">
            <w:pPr>
              <w:jc w:val="both"/>
            </w:pPr>
            <w:r w:rsidRPr="004B0B9A">
              <w:t xml:space="preserve">Граница территориальной зоны проходит в границах точек 109-111-304, территориальная зона </w:t>
            </w:r>
            <w:r w:rsidR="00F45B95" w:rsidRPr="004B0B9A">
              <w:t>расположена по</w:t>
            </w:r>
            <w:r w:rsidRPr="004B0B9A">
              <w:t xml:space="preserve"> </w:t>
            </w:r>
            <w:r w:rsidR="00F45B95" w:rsidRPr="004B0B9A">
              <w:t>ул. Свободы</w:t>
            </w:r>
            <w:r w:rsidRPr="004B0B9A">
              <w:t>.</w:t>
            </w:r>
          </w:p>
        </w:tc>
      </w:tr>
      <w:tr w:rsidR="004B0B9A" w:rsidRPr="004B0B9A" w:rsidTr="00322E31">
        <w:trPr>
          <w:trHeight w:val="92"/>
        </w:trPr>
        <w:tc>
          <w:tcPr>
            <w:tcW w:w="1368" w:type="dxa"/>
          </w:tcPr>
          <w:p w:rsidR="004036E3" w:rsidRPr="004B0B9A" w:rsidRDefault="004036E3" w:rsidP="00322E31">
            <w:r w:rsidRPr="004B0B9A">
              <w:t>Ж2/1</w:t>
            </w:r>
            <w:r w:rsidRPr="004B0B9A">
              <w:rPr>
                <w:lang w:val="en-US"/>
              </w:rPr>
              <w:t>/</w:t>
            </w:r>
            <w:r w:rsidRPr="004B0B9A">
              <w:t>2</w:t>
            </w:r>
          </w:p>
        </w:tc>
        <w:tc>
          <w:tcPr>
            <w:tcW w:w="8096" w:type="dxa"/>
          </w:tcPr>
          <w:p w:rsidR="004036E3" w:rsidRPr="004B0B9A" w:rsidRDefault="004036E3" w:rsidP="00F45B95">
            <w:pPr>
              <w:jc w:val="both"/>
            </w:pPr>
            <w:r w:rsidRPr="004B0B9A">
              <w:t xml:space="preserve">Граница территориальной зоны проходит в границах точек 30-31-32, территориальная зона </w:t>
            </w:r>
            <w:r w:rsidR="00F45B95" w:rsidRPr="004B0B9A">
              <w:t>расположена по</w:t>
            </w:r>
            <w:r w:rsidRPr="004B0B9A">
              <w:t xml:space="preserve"> </w:t>
            </w:r>
            <w:r w:rsidR="00F45B95" w:rsidRPr="004B0B9A">
              <w:t>ул. Свободы</w:t>
            </w:r>
            <w:r w:rsidRPr="004B0B9A">
              <w:t>.</w:t>
            </w:r>
          </w:p>
        </w:tc>
      </w:tr>
      <w:tr w:rsidR="004B0B9A" w:rsidRPr="004B0B9A" w:rsidTr="00322E31">
        <w:trPr>
          <w:trHeight w:val="90"/>
        </w:trPr>
        <w:tc>
          <w:tcPr>
            <w:tcW w:w="1368" w:type="dxa"/>
          </w:tcPr>
          <w:p w:rsidR="004036E3" w:rsidRPr="004B0B9A" w:rsidRDefault="004036E3" w:rsidP="00322E31">
            <w:r w:rsidRPr="004B0B9A">
              <w:t>Ж2/1</w:t>
            </w:r>
            <w:r w:rsidRPr="004B0B9A">
              <w:rPr>
                <w:lang w:val="en-US"/>
              </w:rPr>
              <w:t>/</w:t>
            </w:r>
            <w:r w:rsidRPr="004B0B9A">
              <w:t>3</w:t>
            </w:r>
          </w:p>
        </w:tc>
        <w:tc>
          <w:tcPr>
            <w:tcW w:w="8096" w:type="dxa"/>
          </w:tcPr>
          <w:p w:rsidR="004036E3" w:rsidRPr="004B0B9A" w:rsidRDefault="004036E3" w:rsidP="00F45B95">
            <w:pPr>
              <w:jc w:val="both"/>
            </w:pPr>
            <w:r w:rsidRPr="004B0B9A">
              <w:t xml:space="preserve">Граница территориальной зоны проходит с восточной стороны проходит в границах точек 229-230, далее границы зоны проходят по границам земельных участков домовладений многоэтажной </w:t>
            </w:r>
            <w:r w:rsidR="00F45B95" w:rsidRPr="004B0B9A">
              <w:t>застройки по</w:t>
            </w:r>
            <w:r w:rsidRPr="004B0B9A">
              <w:t xml:space="preserve"> </w:t>
            </w:r>
            <w:r w:rsidR="00F45B95" w:rsidRPr="004B0B9A">
              <w:t>ул. Коминтерна</w:t>
            </w:r>
            <w:r w:rsidRPr="004B0B9A">
              <w:t>.</w:t>
            </w:r>
          </w:p>
        </w:tc>
      </w:tr>
      <w:tr w:rsidR="004B0B9A" w:rsidRPr="004B0B9A" w:rsidTr="00322E31">
        <w:trPr>
          <w:trHeight w:val="90"/>
        </w:trPr>
        <w:tc>
          <w:tcPr>
            <w:tcW w:w="1368" w:type="dxa"/>
          </w:tcPr>
          <w:p w:rsidR="004036E3" w:rsidRPr="004B0B9A" w:rsidRDefault="004036E3" w:rsidP="00322E31">
            <w:r w:rsidRPr="004B0B9A">
              <w:t>Ж2/1</w:t>
            </w:r>
            <w:r w:rsidRPr="004B0B9A">
              <w:rPr>
                <w:lang w:val="en-US"/>
              </w:rPr>
              <w:t>/</w:t>
            </w:r>
            <w:r w:rsidRPr="004B0B9A">
              <w:t>4</w:t>
            </w:r>
          </w:p>
        </w:tc>
        <w:tc>
          <w:tcPr>
            <w:tcW w:w="8096" w:type="dxa"/>
          </w:tcPr>
          <w:p w:rsidR="004036E3" w:rsidRPr="004B0B9A" w:rsidRDefault="004036E3" w:rsidP="00F45B95">
            <w:pPr>
              <w:jc w:val="both"/>
            </w:pPr>
            <w:r w:rsidRPr="004B0B9A">
              <w:t xml:space="preserve">Граница территориальной зоны проходит в границах точек 305-308, территориальная зона </w:t>
            </w:r>
            <w:r w:rsidR="00F45B95" w:rsidRPr="004B0B9A">
              <w:t>расположена по</w:t>
            </w:r>
            <w:r w:rsidRPr="004B0B9A">
              <w:t xml:space="preserve"> </w:t>
            </w:r>
            <w:r w:rsidR="00F45B95" w:rsidRPr="004B0B9A">
              <w:t>ул. Свободы</w:t>
            </w:r>
            <w:r w:rsidRPr="004B0B9A">
              <w:t>.</w:t>
            </w:r>
          </w:p>
        </w:tc>
      </w:tr>
    </w:tbl>
    <w:p w:rsidR="004B0B9A" w:rsidRDefault="004B0B9A" w:rsidP="004036E3">
      <w:pPr>
        <w:ind w:firstLine="709"/>
        <w:jc w:val="center"/>
        <w:rPr>
          <w:b/>
        </w:rPr>
      </w:pPr>
    </w:p>
    <w:p w:rsidR="004036E3" w:rsidRDefault="004036E3" w:rsidP="004036E3">
      <w:pPr>
        <w:ind w:firstLine="709"/>
        <w:jc w:val="center"/>
        <w:rPr>
          <w:b/>
        </w:rPr>
      </w:pPr>
      <w:r w:rsidRPr="004B0B9A">
        <w:rPr>
          <w:b/>
        </w:rPr>
        <w:t>Коротоякское сельское поселение</w:t>
      </w:r>
    </w:p>
    <w:p w:rsidR="004B0B9A" w:rsidRPr="004B0B9A" w:rsidRDefault="004B0B9A" w:rsidP="004036E3">
      <w:pPr>
        <w:ind w:firstLine="709"/>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B0B9A" w:rsidRPr="004B0B9A" w:rsidTr="00322E31">
        <w:trPr>
          <w:trHeight w:val="299"/>
        </w:trPr>
        <w:tc>
          <w:tcPr>
            <w:tcW w:w="1368" w:type="dxa"/>
            <w:vMerge w:val="restart"/>
            <w:shd w:val="clear" w:color="auto" w:fill="auto"/>
          </w:tcPr>
          <w:p w:rsidR="004036E3" w:rsidRPr="004B0B9A" w:rsidRDefault="004036E3" w:rsidP="00322E31">
            <w:pPr>
              <w:rPr>
                <w:b/>
                <w:bCs/>
              </w:rPr>
            </w:pPr>
            <w:r w:rsidRPr="004B0B9A">
              <w:rPr>
                <w:b/>
                <w:bCs/>
              </w:rPr>
              <w:t>Номер участка зоны</w:t>
            </w:r>
          </w:p>
        </w:tc>
        <w:tc>
          <w:tcPr>
            <w:tcW w:w="8096" w:type="dxa"/>
            <w:vMerge w:val="restart"/>
            <w:shd w:val="clear" w:color="auto" w:fill="auto"/>
          </w:tcPr>
          <w:p w:rsidR="004036E3" w:rsidRPr="004B0B9A" w:rsidRDefault="004036E3" w:rsidP="00322E31">
            <w:pPr>
              <w:rPr>
                <w:b/>
                <w:bCs/>
              </w:rPr>
            </w:pPr>
            <w:r w:rsidRPr="004B0B9A">
              <w:rPr>
                <w:b/>
                <w:bCs/>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rPr>
                <w:b/>
                <w:bCs/>
              </w:rPr>
            </w:pPr>
          </w:p>
        </w:tc>
        <w:tc>
          <w:tcPr>
            <w:tcW w:w="8096" w:type="dxa"/>
            <w:vMerge/>
            <w:shd w:val="clear" w:color="auto" w:fill="auto"/>
          </w:tcPr>
          <w:p w:rsidR="004036E3" w:rsidRPr="004B0B9A" w:rsidRDefault="004036E3" w:rsidP="00322E31">
            <w:pPr>
              <w:rPr>
                <w:b/>
                <w:bCs/>
              </w:rPr>
            </w:pPr>
          </w:p>
        </w:tc>
      </w:tr>
      <w:tr w:rsidR="004036E3" w:rsidRPr="004B0B9A" w:rsidTr="00322E31">
        <w:tc>
          <w:tcPr>
            <w:tcW w:w="1368" w:type="dxa"/>
          </w:tcPr>
          <w:p w:rsidR="004036E3" w:rsidRPr="004B0B9A" w:rsidRDefault="004036E3" w:rsidP="00322E31">
            <w:r w:rsidRPr="004B0B9A">
              <w:t>Ж2/1</w:t>
            </w:r>
          </w:p>
        </w:tc>
        <w:tc>
          <w:tcPr>
            <w:tcW w:w="8096" w:type="dxa"/>
          </w:tcPr>
          <w:p w:rsidR="004036E3" w:rsidRPr="004B0B9A" w:rsidRDefault="004036E3" w:rsidP="00F45B95">
            <w:pPr>
              <w:jc w:val="both"/>
            </w:pPr>
            <w:r w:rsidRPr="004B0B9A">
              <w:t xml:space="preserve">Граница территориальной зоны проходит в границах точек 192-197, территориальная зона </w:t>
            </w:r>
            <w:r w:rsidR="00F45B95" w:rsidRPr="004B0B9A">
              <w:t>расположена по</w:t>
            </w:r>
            <w:r w:rsidRPr="004B0B9A">
              <w:t xml:space="preserve"> </w:t>
            </w:r>
            <w:r w:rsidR="00F45B95" w:rsidRPr="004B0B9A">
              <w:t>ул. Карла</w:t>
            </w:r>
            <w:r w:rsidRPr="004B0B9A">
              <w:t xml:space="preserve"> Маркса. </w:t>
            </w:r>
            <w:r w:rsidRPr="004B0B9A">
              <w:rPr>
                <w:b/>
              </w:rPr>
              <w:t>Территориальная зона расположена за границами населенного пункта.</w:t>
            </w:r>
          </w:p>
        </w:tc>
      </w:tr>
    </w:tbl>
    <w:p w:rsidR="004036E3" w:rsidRPr="004B0B9A" w:rsidRDefault="004036E3" w:rsidP="004036E3">
      <w:pPr>
        <w:pStyle w:val="ConsPlusNormal"/>
        <w:widowControl/>
        <w:ind w:firstLine="540"/>
        <w:outlineLvl w:val="2"/>
        <w:rPr>
          <w:rFonts w:ascii="Times New Roman" w:hAnsi="Times New Roman" w:cs="Times New Roman"/>
          <w:sz w:val="24"/>
          <w:szCs w:val="24"/>
        </w:rPr>
      </w:pPr>
    </w:p>
    <w:p w:rsidR="004B0B9A" w:rsidRDefault="004B0B9A" w:rsidP="004036E3">
      <w:pPr>
        <w:pStyle w:val="ConsPlusNormal"/>
        <w:widowControl/>
        <w:ind w:firstLine="540"/>
        <w:outlineLvl w:val="2"/>
        <w:rPr>
          <w:rFonts w:ascii="Times New Roman" w:hAnsi="Times New Roman" w:cs="Times New Roman"/>
          <w:b/>
          <w:sz w:val="24"/>
          <w:szCs w:val="24"/>
        </w:rPr>
      </w:pPr>
    </w:p>
    <w:p w:rsidR="004036E3" w:rsidRPr="004B0B9A" w:rsidRDefault="004036E3" w:rsidP="004036E3">
      <w:pPr>
        <w:pStyle w:val="ConsPlusNormal"/>
        <w:widowControl/>
        <w:ind w:firstLine="540"/>
        <w:outlineLvl w:val="2"/>
        <w:rPr>
          <w:rFonts w:ascii="Times New Roman" w:hAnsi="Times New Roman" w:cs="Times New Roman"/>
          <w:b/>
          <w:sz w:val="24"/>
          <w:szCs w:val="24"/>
        </w:rPr>
      </w:pPr>
      <w:r w:rsidRPr="004B0B9A">
        <w:rPr>
          <w:rFonts w:ascii="Times New Roman" w:hAnsi="Times New Roman" w:cs="Times New Roman"/>
          <w:b/>
          <w:sz w:val="24"/>
          <w:szCs w:val="24"/>
        </w:rPr>
        <w:t>2.2. Градостроительный регламент зоны</w:t>
      </w:r>
      <w:r w:rsidRPr="004B0B9A">
        <w:rPr>
          <w:rFonts w:ascii="Times New Roman" w:hAnsi="Times New Roman" w:cs="Times New Roman"/>
          <w:b/>
          <w:bCs/>
          <w:sz w:val="24"/>
          <w:szCs w:val="24"/>
        </w:rPr>
        <w:t xml:space="preserve"> среднеэтажной многоквартирной жилой застройки</w:t>
      </w:r>
      <w:r w:rsidRPr="004B0B9A">
        <w:rPr>
          <w:rFonts w:ascii="Times New Roman" w:hAnsi="Times New Roman" w:cs="Times New Roman"/>
          <w:b/>
          <w:sz w:val="24"/>
          <w:szCs w:val="24"/>
        </w:rPr>
        <w:t xml:space="preserve"> Ж2</w:t>
      </w:r>
    </w:p>
    <w:p w:rsidR="00F45B95" w:rsidRPr="004B0B9A" w:rsidRDefault="00F45B95" w:rsidP="004036E3">
      <w:pPr>
        <w:pStyle w:val="ConsPlusNormal"/>
        <w:widowControl/>
        <w:ind w:firstLine="540"/>
        <w:outlineLvl w:val="2"/>
        <w:rPr>
          <w:rFonts w:ascii="Times New Roman" w:hAnsi="Times New Roman" w:cs="Times New Roman"/>
          <w:b/>
          <w:sz w:val="24"/>
          <w:szCs w:val="24"/>
        </w:rPr>
      </w:pPr>
    </w:p>
    <w:p w:rsidR="004036E3" w:rsidRDefault="004036E3" w:rsidP="00252E1E">
      <w:pPr>
        <w:pStyle w:val="ac"/>
        <w:numPr>
          <w:ilvl w:val="0"/>
          <w:numId w:val="35"/>
        </w:numPr>
        <w:rPr>
          <w:rFonts w:cs="Times New Roman"/>
        </w:rPr>
      </w:pPr>
      <w:r w:rsidRPr="004B0B9A">
        <w:rPr>
          <w:rFonts w:cs="Times New Roman"/>
        </w:rPr>
        <w:t>Виды разрешенного использования земельных участков и объектов капитального строительства зоны Ж2:</w:t>
      </w:r>
    </w:p>
    <w:p w:rsidR="004B0B9A" w:rsidRDefault="004B0B9A" w:rsidP="004B0B9A">
      <w:pPr>
        <w:rPr>
          <w:rFonts w:cs="Times New Roman"/>
        </w:rPr>
      </w:pPr>
    </w:p>
    <w:p w:rsidR="004B0B9A" w:rsidRDefault="004B0B9A" w:rsidP="004B0B9A">
      <w:pPr>
        <w:rPr>
          <w:rFonts w:cs="Times New Roman"/>
        </w:rPr>
      </w:pPr>
    </w:p>
    <w:p w:rsidR="004B0B9A" w:rsidRPr="004B0B9A" w:rsidRDefault="004B0B9A" w:rsidP="004B0B9A">
      <w:pPr>
        <w:rPr>
          <w:rFonts w:cs="Times New Roman"/>
        </w:rPr>
      </w:pPr>
    </w:p>
    <w:p w:rsidR="00F45B95" w:rsidRPr="004B0B9A" w:rsidRDefault="00F45B95" w:rsidP="00F45B95">
      <w:pPr>
        <w:ind w:left="360"/>
        <w:rPr>
          <w:rFonts w:cs="Times New Roman"/>
        </w:rPr>
      </w:pPr>
    </w:p>
    <w:tbl>
      <w:tblPr>
        <w:tblW w:w="954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040"/>
      </w:tblGrid>
      <w:tr w:rsidR="004B0B9A" w:rsidRPr="004B0B9A" w:rsidTr="00322E31">
        <w:trPr>
          <w:trHeight w:val="480"/>
        </w:trPr>
        <w:tc>
          <w:tcPr>
            <w:tcW w:w="450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lastRenderedPageBreak/>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6193"/>
        </w:trPr>
        <w:tc>
          <w:tcPr>
            <w:tcW w:w="4500" w:type="dxa"/>
            <w:tcBorders>
              <w:top w:val="single" w:sz="6" w:space="0" w:color="auto"/>
              <w:bottom w:val="single" w:sz="6" w:space="0" w:color="auto"/>
            </w:tcBorders>
          </w:tcPr>
          <w:p w:rsidR="009433DF" w:rsidRPr="004427E1" w:rsidRDefault="009433DF" w:rsidP="009433DF">
            <w:pPr>
              <w:pStyle w:val="ConsPlusNormal"/>
              <w:keepNext/>
              <w:keepLines/>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Малоэтажная многоквартирная   </w:t>
            </w:r>
          </w:p>
          <w:p w:rsidR="009433DF" w:rsidRPr="004427E1" w:rsidRDefault="009433DF" w:rsidP="009433DF">
            <w:pPr>
              <w:pStyle w:val="ConsPlusNormal"/>
              <w:keepNext/>
              <w:keepLines/>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жилая застройка (код 2.1.1)</w:t>
            </w:r>
          </w:p>
          <w:p w:rsidR="009433DF" w:rsidRPr="004427E1" w:rsidRDefault="009433DF" w:rsidP="009433DF">
            <w:pPr>
              <w:pStyle w:val="ConsPlusNormal"/>
              <w:keepNext/>
              <w:keepLines/>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Блокирована жилая застройка (2.3)</w:t>
            </w:r>
          </w:p>
          <w:p w:rsidR="009433DF" w:rsidRPr="004427E1" w:rsidRDefault="009433DF" w:rsidP="009433DF">
            <w:pPr>
              <w:pStyle w:val="ConsPlusNormal"/>
              <w:keepNext/>
              <w:keepLines/>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Средне</w:t>
            </w:r>
            <w:r w:rsidR="007635F0">
              <w:rPr>
                <w:rFonts w:ascii="Times New Roman" w:hAnsi="Times New Roman" w:cs="Times New Roman"/>
                <w:sz w:val="24"/>
                <w:szCs w:val="24"/>
              </w:rPr>
              <w:t xml:space="preserve"> </w:t>
            </w:r>
            <w:r w:rsidRPr="004427E1">
              <w:rPr>
                <w:rFonts w:ascii="Times New Roman" w:hAnsi="Times New Roman" w:cs="Times New Roman"/>
                <w:sz w:val="24"/>
                <w:szCs w:val="24"/>
              </w:rPr>
              <w:t xml:space="preserve">этажная жилая застройка      </w:t>
            </w:r>
          </w:p>
          <w:p w:rsidR="009433DF" w:rsidRPr="004427E1" w:rsidRDefault="009433DF" w:rsidP="009433DF">
            <w:pPr>
              <w:pStyle w:val="ConsPlusNormal"/>
              <w:keepNext/>
              <w:keepLines/>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(код 2.5)</w:t>
            </w:r>
          </w:p>
          <w:p w:rsidR="009433DF" w:rsidRPr="004427E1" w:rsidRDefault="009433DF" w:rsidP="009433DF">
            <w:pPr>
              <w:pStyle w:val="ConsPlusNormal"/>
              <w:keepNext/>
              <w:keepLines/>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Общежития</w:t>
            </w:r>
          </w:p>
          <w:p w:rsidR="009433DF" w:rsidRPr="00BE751F" w:rsidRDefault="009433DF" w:rsidP="009433DF">
            <w:pPr>
              <w:pStyle w:val="ConsPlusNormal"/>
              <w:keepNext/>
              <w:keepLines/>
              <w:widowControl/>
              <w:numPr>
                <w:ilvl w:val="0"/>
                <w:numId w:val="8"/>
              </w:numPr>
              <w:tabs>
                <w:tab w:val="clear" w:pos="720"/>
                <w:tab w:val="num" w:pos="360"/>
              </w:tabs>
              <w:ind w:left="0" w:firstLine="0"/>
              <w:rPr>
                <w:rFonts w:ascii="Times New Roman" w:hAnsi="Times New Roman" w:cs="Times New Roman"/>
                <w:sz w:val="24"/>
                <w:szCs w:val="24"/>
              </w:rPr>
            </w:pPr>
            <w:r w:rsidRPr="00BE751F">
              <w:rPr>
                <w:rFonts w:ascii="Times New Roman" w:hAnsi="Times New Roman" w:cs="Times New Roman"/>
                <w:sz w:val="24"/>
                <w:szCs w:val="24"/>
              </w:rPr>
              <w:t>Дома маневренного фонда, дома и жилые помещения для временного поселения граждан</w:t>
            </w:r>
          </w:p>
          <w:p w:rsidR="004036E3" w:rsidRPr="00BE751F" w:rsidRDefault="009433DF" w:rsidP="009433DF">
            <w:pPr>
              <w:pStyle w:val="ConsPlusNormal"/>
              <w:keepNext/>
              <w:keepLines/>
              <w:widowControl/>
              <w:numPr>
                <w:ilvl w:val="0"/>
                <w:numId w:val="8"/>
              </w:numPr>
              <w:ind w:left="0" w:firstLine="0"/>
              <w:rPr>
                <w:rFonts w:ascii="Times New Roman" w:hAnsi="Times New Roman" w:cs="Times New Roman"/>
                <w:sz w:val="24"/>
                <w:szCs w:val="24"/>
              </w:rPr>
            </w:pPr>
            <w:r w:rsidRPr="00BE751F">
              <w:rPr>
                <w:rFonts w:ascii="Times New Roman" w:hAnsi="Times New Roman" w:cs="Times New Roman"/>
                <w:sz w:val="24"/>
                <w:szCs w:val="24"/>
              </w:rPr>
              <w:t>Специальные дома системы социального обслуживания населения</w:t>
            </w:r>
          </w:p>
          <w:p w:rsidR="009605B2" w:rsidRPr="004427E1" w:rsidRDefault="009605B2" w:rsidP="009433DF">
            <w:pPr>
              <w:pStyle w:val="ConsPlusNormal"/>
              <w:keepNext/>
              <w:keepLines/>
              <w:widowControl/>
              <w:numPr>
                <w:ilvl w:val="0"/>
                <w:numId w:val="8"/>
              </w:numPr>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Обслуживание жилой застройки </w:t>
            </w:r>
          </w:p>
          <w:p w:rsidR="009605B2" w:rsidRPr="004427E1" w:rsidRDefault="009605B2" w:rsidP="009605B2">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(2.7) )  (см. ограничения п.3    </w:t>
            </w:r>
          </w:p>
          <w:p w:rsidR="007F0F1D" w:rsidRPr="007F0F1D" w:rsidRDefault="009605B2"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rFonts w:cs="Times New Roman"/>
                <w:sz w:val="24"/>
                <w:szCs w:val="24"/>
              </w:rPr>
              <w:t xml:space="preserve">            настоящей статьи)</w:t>
            </w:r>
            <w:r w:rsidR="007F0F1D" w:rsidRPr="007F0F1D">
              <w:rPr>
                <w:sz w:val="24"/>
                <w:szCs w:val="24"/>
              </w:rPr>
              <w:t xml:space="preserve"> </w:t>
            </w:r>
          </w:p>
          <w:p w:rsidR="007F0F1D" w:rsidRPr="007F0F1D" w:rsidRDefault="007F0F1D"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 xml:space="preserve">Земельные участки(территории) общего пользования (код 12) </w:t>
            </w:r>
          </w:p>
          <w:p w:rsidR="009605B2" w:rsidRPr="004427E1" w:rsidRDefault="009605B2" w:rsidP="009605B2">
            <w:pPr>
              <w:pStyle w:val="ConsPlusNormal"/>
              <w:widowControl/>
              <w:ind w:firstLine="0"/>
              <w:rPr>
                <w:rFonts w:ascii="Times New Roman" w:hAnsi="Times New Roman" w:cs="Times New Roman"/>
                <w:sz w:val="24"/>
                <w:szCs w:val="24"/>
              </w:rPr>
            </w:pPr>
          </w:p>
          <w:p w:rsidR="009605B2" w:rsidRPr="004B0B9A" w:rsidRDefault="009605B2" w:rsidP="009605B2">
            <w:pPr>
              <w:pStyle w:val="ConsPlusNormal"/>
              <w:keepNext/>
              <w:keepLines/>
              <w:widowControl/>
              <w:ind w:firstLine="0"/>
              <w:rPr>
                <w:rFonts w:ascii="Times New Roman" w:hAnsi="Times New Roman" w:cs="Times New Roman"/>
                <w:sz w:val="24"/>
                <w:szCs w:val="24"/>
              </w:rPr>
            </w:pPr>
          </w:p>
        </w:tc>
        <w:tc>
          <w:tcPr>
            <w:tcW w:w="5040" w:type="dxa"/>
            <w:tcBorders>
              <w:top w:val="single" w:sz="6" w:space="0" w:color="auto"/>
              <w:bottom w:val="single" w:sz="6" w:space="0" w:color="auto"/>
            </w:tcBorders>
          </w:tcPr>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дворы общего пользования, </w:t>
            </w:r>
          </w:p>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t>гостевые автостоянки,</w:t>
            </w:r>
          </w:p>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t>гаражи-автостоянки на территории жилой застройки (встроенные, встроенно-пристроенные, подземные) предназначены для хранения автомобилей населения, проживающего на данной территории</w:t>
            </w:r>
          </w:p>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t>некапитальные гаражи или стоянки для технических средств передвижения инвалидов</w:t>
            </w:r>
          </w:p>
          <w:p w:rsidR="004036E3" w:rsidRPr="004B0B9A" w:rsidRDefault="004036E3" w:rsidP="00252E1E">
            <w:pPr>
              <w:pStyle w:val="ConsPlusNormal"/>
              <w:widowControl/>
              <w:numPr>
                <w:ilvl w:val="0"/>
                <w:numId w:val="7"/>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t>площадки для индивидуальных занятий физкультурой и спортом,</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отдельно стоящие беседки и навесы для отдыха и игр детей;</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площадки для отдыха взрослого населения</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игровые площадки для детей;</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площадки для сбора мусора;</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хозяйственные площадки;</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придомовые зеленые насаждения, палисадники, клумбы, благоустройство придомовых территорий, элементы малых архитектурных форм;</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общественные зеленые насаждений (сквер, сад)</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гражданской обороны,</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объекты пожарной охраны (гидранты, резервуары и т.п.)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Условно разрешенные виды использования</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Деловое управление (код 4.1)</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Банковская и страховая    </w:t>
            </w:r>
          </w:p>
          <w:p w:rsidR="009433DF" w:rsidRPr="004427E1" w:rsidRDefault="009605B2" w:rsidP="009433DF">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д</w:t>
            </w:r>
            <w:r w:rsidR="009433DF" w:rsidRPr="004427E1">
              <w:rPr>
                <w:rFonts w:ascii="Times New Roman" w:hAnsi="Times New Roman" w:cs="Times New Roman"/>
                <w:sz w:val="24"/>
                <w:szCs w:val="24"/>
              </w:rPr>
              <w:t>еятельность (код 4.6)</w:t>
            </w:r>
          </w:p>
          <w:p w:rsidR="009433DF" w:rsidRPr="004427E1" w:rsidRDefault="009433DF" w:rsidP="009433DF">
            <w:pPr>
              <w:pStyle w:val="ConsPlusNormal"/>
              <w:widowControl/>
              <w:numPr>
                <w:ilvl w:val="0"/>
                <w:numId w:val="8"/>
              </w:numPr>
              <w:tabs>
                <w:tab w:val="clear" w:pos="720"/>
                <w:tab w:val="num" w:pos="360"/>
                <w:tab w:val="left" w:pos="650"/>
              </w:tabs>
              <w:ind w:left="0" w:firstLine="0"/>
              <w:rPr>
                <w:rFonts w:ascii="Times New Roman" w:hAnsi="Times New Roman" w:cs="Times New Roman"/>
                <w:strike/>
                <w:sz w:val="24"/>
                <w:szCs w:val="24"/>
              </w:rPr>
            </w:pPr>
            <w:r w:rsidRPr="004427E1">
              <w:rPr>
                <w:rFonts w:ascii="Times New Roman" w:hAnsi="Times New Roman" w:cs="Times New Roman"/>
                <w:sz w:val="24"/>
                <w:szCs w:val="24"/>
              </w:rPr>
              <w:t>Культурное развитие (код 3.6)</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амбулаторно-поликлиническое </w:t>
            </w:r>
          </w:p>
          <w:p w:rsidR="009433DF" w:rsidRPr="004427E1" w:rsidRDefault="009605B2" w:rsidP="009433DF">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w:t>
            </w:r>
            <w:r w:rsidR="009433DF" w:rsidRPr="004427E1">
              <w:rPr>
                <w:rFonts w:ascii="Times New Roman" w:hAnsi="Times New Roman" w:cs="Times New Roman"/>
                <w:sz w:val="24"/>
                <w:szCs w:val="24"/>
              </w:rPr>
              <w:t>обслуживание (код 3.4.1)</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Бытовое обслуживание (код 3.3)</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Общественное питание (код 4.6)</w:t>
            </w:r>
          </w:p>
          <w:p w:rsidR="009433DF" w:rsidRPr="004427E1" w:rsidRDefault="007635F0"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Pr>
                <w:rFonts w:ascii="Times New Roman" w:hAnsi="Times New Roman" w:cs="Times New Roman"/>
                <w:sz w:val="24"/>
                <w:szCs w:val="24"/>
              </w:rPr>
              <w:t>Ве</w:t>
            </w:r>
            <w:r w:rsidR="009433DF" w:rsidRPr="004427E1">
              <w:rPr>
                <w:rFonts w:ascii="Times New Roman" w:hAnsi="Times New Roman" w:cs="Times New Roman"/>
                <w:sz w:val="24"/>
                <w:szCs w:val="24"/>
              </w:rPr>
              <w:t>теринарное обслуживание (код     3.10)</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Обеспечение внутреннего </w:t>
            </w:r>
          </w:p>
          <w:p w:rsidR="009433DF" w:rsidRPr="004427E1" w:rsidRDefault="009433DF" w:rsidP="009433DF">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Правопорядка (код 8.3)</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Объекты торговли (торговые </w:t>
            </w:r>
          </w:p>
          <w:p w:rsidR="009433DF" w:rsidRPr="004427E1" w:rsidRDefault="009433DF" w:rsidP="009433DF">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центра, торгово-развлекательные </w:t>
            </w:r>
          </w:p>
          <w:p w:rsidR="009433DF" w:rsidRPr="004427E1" w:rsidRDefault="009433DF" w:rsidP="009433DF">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центры (комплексы) (код 4.2)</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Коммунальное обслуживание (код </w:t>
            </w:r>
          </w:p>
          <w:p w:rsidR="009433DF" w:rsidRPr="004427E1" w:rsidRDefault="009605B2" w:rsidP="009433DF">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lastRenderedPageBreak/>
              <w:t xml:space="preserve">      </w:t>
            </w:r>
            <w:r w:rsidR="009433DF" w:rsidRPr="004427E1">
              <w:rPr>
                <w:rFonts w:ascii="Times New Roman" w:hAnsi="Times New Roman" w:cs="Times New Roman"/>
                <w:sz w:val="24"/>
                <w:szCs w:val="24"/>
              </w:rPr>
              <w:t xml:space="preserve"> 3.1)</w:t>
            </w:r>
          </w:p>
          <w:p w:rsidR="004036E3" w:rsidRPr="004B0B9A" w:rsidRDefault="004036E3" w:rsidP="00AC5130">
            <w:pPr>
              <w:pStyle w:val="ConsPlusNormal"/>
              <w:widowControl/>
              <w:ind w:firstLine="0"/>
              <w:rPr>
                <w:rFonts w:ascii="Times New Roman" w:hAnsi="Times New Roman" w:cs="Times New Roman"/>
                <w:sz w:val="24"/>
                <w:szCs w:val="24"/>
              </w:rPr>
            </w:pPr>
          </w:p>
        </w:tc>
        <w:tc>
          <w:tcPr>
            <w:tcW w:w="504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lastRenderedPageBreak/>
              <w:t xml:space="preserve">сооружения локального инженерного обеспечения;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здания и сооружения для размещения служб охраны и наблюдения;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4B0B9A" w:rsidRDefault="004036E3" w:rsidP="00252E1E">
            <w:pPr>
              <w:numPr>
                <w:ilvl w:val="0"/>
                <w:numId w:val="8"/>
              </w:numPr>
              <w:ind w:left="0" w:firstLine="0"/>
            </w:pPr>
            <w:r w:rsidRPr="004B0B9A">
              <w:t>спортивные площадки без установки трибун для зрителей;</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гаражи служебного транспорта, в т.ч. встроенные в здания;</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w:t>
            </w:r>
          </w:p>
          <w:p w:rsidR="004036E3" w:rsidRPr="004B0B9A" w:rsidRDefault="004036E3" w:rsidP="00252E1E">
            <w:pPr>
              <w:numPr>
                <w:ilvl w:val="0"/>
                <w:numId w:val="8"/>
              </w:numPr>
              <w:ind w:left="0" w:firstLine="0"/>
            </w:pPr>
            <w:r w:rsidRPr="004B0B9A">
              <w:t>площадки для сбора мусора (в т.ч. биологического для парикмахерских, учреждений медицинского назначения);</w:t>
            </w:r>
          </w:p>
          <w:p w:rsidR="004036E3" w:rsidRPr="004B0B9A" w:rsidRDefault="004036E3" w:rsidP="00252E1E">
            <w:pPr>
              <w:numPr>
                <w:ilvl w:val="0"/>
                <w:numId w:val="8"/>
              </w:numPr>
              <w:ind w:left="0" w:firstLine="0"/>
            </w:pPr>
            <w:r w:rsidRPr="004B0B9A">
              <w:lastRenderedPageBreak/>
              <w:t>благоустройство территории, малые архитектурные формы;</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объекты гражданской обороны; </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зеленые насаждения; </w:t>
            </w:r>
          </w:p>
          <w:p w:rsidR="004036E3" w:rsidRPr="004B0B9A" w:rsidRDefault="004036E3" w:rsidP="00252E1E">
            <w:pPr>
              <w:numPr>
                <w:ilvl w:val="0"/>
                <w:numId w:val="8"/>
              </w:numPr>
              <w:ind w:left="0" w:firstLine="0"/>
            </w:pPr>
            <w:r w:rsidRPr="004B0B9A">
              <w:t>объекты пожарной охраны (гидранты, резервуары и т.п.)</w:t>
            </w:r>
          </w:p>
        </w:tc>
      </w:tr>
    </w:tbl>
    <w:p w:rsidR="004036E3" w:rsidRPr="004B0B9A" w:rsidRDefault="004036E3" w:rsidP="004036E3">
      <w:pPr>
        <w:rPr>
          <w:b/>
          <w:bCs/>
        </w:rPr>
      </w:pPr>
    </w:p>
    <w:p w:rsidR="004036E3"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 xml:space="preserve">2). Параметры застройки земельных участков и объектов капитального строительства зоны Ж2 </w:t>
      </w:r>
    </w:p>
    <w:p w:rsidR="004B0B9A" w:rsidRPr="004B0B9A" w:rsidRDefault="004B0B9A" w:rsidP="004036E3">
      <w:pPr>
        <w:pStyle w:val="ConsPlusNormal"/>
        <w:widowControl/>
        <w:ind w:firstLine="54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3667"/>
      </w:tblGrid>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Площадь земельного участка</w:t>
            </w:r>
          </w:p>
        </w:tc>
        <w:tc>
          <w:tcPr>
            <w:tcW w:w="3753" w:type="dxa"/>
          </w:tcPr>
          <w:p w:rsidR="006859BA" w:rsidRPr="004B0B9A" w:rsidRDefault="006859BA"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753" w:type="dxa"/>
          </w:tcPr>
          <w:p w:rsidR="006859BA" w:rsidRPr="004B0B9A" w:rsidRDefault="006859BA" w:rsidP="00B177F2">
            <w:pPr>
              <w:pStyle w:val="ConsPlusNormal"/>
              <w:widowControl/>
              <w:ind w:firstLine="0"/>
              <w:jc w:val="center"/>
              <w:rPr>
                <w:rFonts w:ascii="Times New Roman" w:hAnsi="Times New Roman" w:cs="Times New Roman"/>
                <w:b/>
                <w:bCs/>
                <w:sz w:val="24"/>
                <w:szCs w:val="24"/>
              </w:rPr>
            </w:pPr>
            <w:r w:rsidRPr="004B0B9A">
              <w:rPr>
                <w:rFonts w:ascii="Times New Roman" w:hAnsi="Times New Roman" w:cs="Times New Roman"/>
                <w:b/>
                <w:bCs/>
                <w:sz w:val="24"/>
                <w:szCs w:val="24"/>
              </w:rPr>
              <w:t>10000кв.м</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Минимальная</w:t>
            </w:r>
          </w:p>
        </w:tc>
        <w:tc>
          <w:tcPr>
            <w:tcW w:w="3753" w:type="dxa"/>
          </w:tcPr>
          <w:p w:rsidR="006859BA" w:rsidRPr="004B0B9A" w:rsidRDefault="006859BA" w:rsidP="00B177F2">
            <w:pPr>
              <w:pStyle w:val="ConsPlusNormal"/>
              <w:widowControl/>
              <w:ind w:firstLine="0"/>
              <w:jc w:val="center"/>
              <w:rPr>
                <w:rFonts w:ascii="Times New Roman" w:hAnsi="Times New Roman" w:cs="Times New Roman"/>
                <w:b/>
                <w:bCs/>
                <w:sz w:val="24"/>
                <w:szCs w:val="24"/>
              </w:rPr>
            </w:pPr>
            <w:r w:rsidRPr="004B0B9A">
              <w:rPr>
                <w:rFonts w:ascii="Times New Roman" w:hAnsi="Times New Roman" w:cs="Times New Roman"/>
                <w:b/>
                <w:bCs/>
                <w:sz w:val="24"/>
                <w:szCs w:val="24"/>
              </w:rPr>
              <w:t>300 кв.м</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Количество этажей</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Максимальное</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5</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Высота зданий, сооружений</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753" w:type="dxa"/>
          </w:tcPr>
          <w:p w:rsidR="006859BA" w:rsidRPr="004B0B9A" w:rsidRDefault="006859BA" w:rsidP="00B177F2">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 xml:space="preserve">  20 м</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Процент застройки</w:t>
            </w:r>
          </w:p>
        </w:tc>
        <w:tc>
          <w:tcPr>
            <w:tcW w:w="3753" w:type="dxa"/>
          </w:tcPr>
          <w:p w:rsidR="006859BA" w:rsidRPr="004B0B9A" w:rsidRDefault="006859BA"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Максимальный</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b/>
                <w:sz w:val="24"/>
                <w:szCs w:val="24"/>
              </w:rPr>
              <w:t>40%</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Иные показатели</w:t>
            </w:r>
          </w:p>
        </w:tc>
        <w:tc>
          <w:tcPr>
            <w:tcW w:w="3753" w:type="dxa"/>
          </w:tcPr>
          <w:p w:rsidR="006859BA" w:rsidRPr="004B0B9A" w:rsidRDefault="006859BA"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Минимальные отступы от застройки в целях определения мест допустимого размещения зданий, строений, сооружений</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 высота оград вдоль улиц</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smartTag w:uri="urn:schemas-microsoft-com:office:smarttags" w:element="metricconverter">
              <w:smartTagPr>
                <w:attr w:name="ProductID" w:val="1,8 м"/>
              </w:smartTagPr>
              <w:r w:rsidRPr="004B0B9A">
                <w:rPr>
                  <w:rFonts w:ascii="Times New Roman" w:hAnsi="Times New Roman" w:cs="Times New Roman"/>
                  <w:sz w:val="24"/>
                  <w:szCs w:val="24"/>
                </w:rPr>
                <w:t>1,8 м</w:t>
              </w:r>
            </w:smartTag>
          </w:p>
        </w:tc>
      </w:tr>
      <w:tr w:rsidR="006859B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 высота оград между участками</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smartTag w:uri="urn:schemas-microsoft-com:office:smarttags" w:element="metricconverter">
              <w:smartTagPr>
                <w:attr w:name="ProductID" w:val="1,8 м"/>
              </w:smartTagPr>
              <w:r w:rsidRPr="004B0B9A">
                <w:rPr>
                  <w:rFonts w:ascii="Times New Roman" w:hAnsi="Times New Roman" w:cs="Times New Roman"/>
                  <w:sz w:val="24"/>
                  <w:szCs w:val="24"/>
                </w:rPr>
                <w:t>1,8 м</w:t>
              </w:r>
            </w:smartTag>
          </w:p>
        </w:tc>
      </w:tr>
    </w:tbl>
    <w:p w:rsidR="004036E3" w:rsidRPr="004B0B9A" w:rsidRDefault="004036E3" w:rsidP="00252E1E">
      <w:pPr>
        <w:pStyle w:val="3"/>
        <w:widowControl w:val="0"/>
        <w:numPr>
          <w:ilvl w:val="2"/>
          <w:numId w:val="2"/>
        </w:numPr>
        <w:tabs>
          <w:tab w:val="clear" w:pos="0"/>
        </w:tabs>
        <w:suppressAutoHyphens/>
        <w:ind w:left="720" w:hanging="432"/>
        <w:rPr>
          <w:rFonts w:cs="Times New Roman"/>
          <w:color w:val="auto"/>
        </w:rPr>
      </w:pPr>
    </w:p>
    <w:p w:rsidR="004036E3" w:rsidRPr="004B0B9A" w:rsidRDefault="004036E3" w:rsidP="004036E3">
      <w:pPr>
        <w:pStyle w:val="ConsPlusNormal"/>
        <w:widowControl/>
        <w:ind w:firstLine="540"/>
        <w:jc w:val="both"/>
        <w:rPr>
          <w:rFonts w:ascii="Times New Roman" w:hAnsi="Times New Roman" w:cs="Times New Roman"/>
          <w:b/>
          <w:bCs/>
          <w:sz w:val="24"/>
          <w:szCs w:val="24"/>
        </w:rPr>
      </w:pPr>
      <w:r w:rsidRPr="004B0B9A">
        <w:rPr>
          <w:rFonts w:ascii="Times New Roman" w:hAnsi="Times New Roman" w:cs="Times New Roman"/>
          <w:sz w:val="24"/>
          <w:szCs w:val="24"/>
        </w:rPr>
        <w:t>3. Ограничения использования объектов капитального строительства в зонах Ж1 и Ж2, в том числе при переводе жилых помещений в нежилые.</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В жилых зданиях не допускается размещение объектов общественного назначения, оказывающих вредное воздействие на человека, в т.ч. указанные в п.2.2.1.5 РНГП № 9п. Помещения общественного назначения, встроенн</w:t>
      </w:r>
      <w:r w:rsidRPr="006A0C86">
        <w:rPr>
          <w:rFonts w:ascii="Times New Roman" w:hAnsi="Times New Roman" w:cs="Times New Roman"/>
          <w:sz w:val="24"/>
          <w:szCs w:val="24"/>
        </w:rPr>
        <w:t>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В жилых зданиях не допускается размещать (п.2.2.1.5. РНГП №9п):</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магазины по продаже ковровых изделий, автозапчастей, шин и автомобильных масел;</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магазины специализированные рыбные;</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магазины специализированные овощные без мойки и расфасовки;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магазины суммарной торговой площадью более 1000 кв. м;</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объекты с режимом функционирования после 23 часов;</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lastRenderedPageBreak/>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мастерские ремонта бытовых машин и приборов, ремонта обуви нормируемой площадью свыше 100 кв. м;</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бани и сауны;</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дискотеки;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рестораны, бары, кафе, столовые, закусочные;</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прачечные и химчистки (кроме приемных пунктов и прачечных самообслуживания производительностью до 75 кг в смену);</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автоматические телефонные станции, предназначенные для телефонизации жилых зданий, общей площадью более 100 кв. м;</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общественные уборные;</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похоронные бюро;</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пункты приема посуды;</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склады оптовой (или мелкооптовой) торговли;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зуботехнические лаборатории;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клинико-диагностические и бактериологические лаборатории;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стационары, в том числе диспансеры, дневные стационары и стационары частных клиник;</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диспансеры всех типов;</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травмпункты;</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подстанции скорой и неотложной медицинской помощи;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дерматовенерологические, психиатрические, инфекционные и фтизиатрические кабинеты врачебного приема;</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отделения (кабинеты) магниторезонансной томографии;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4036E3" w:rsidRDefault="004036E3" w:rsidP="004036E3"/>
    <w:p w:rsidR="004036E3" w:rsidRPr="00E44405" w:rsidRDefault="004036E3" w:rsidP="00252E1E">
      <w:pPr>
        <w:pStyle w:val="3"/>
        <w:widowControl w:val="0"/>
        <w:numPr>
          <w:ilvl w:val="2"/>
          <w:numId w:val="2"/>
        </w:numPr>
        <w:tabs>
          <w:tab w:val="clear" w:pos="0"/>
        </w:tabs>
        <w:suppressAutoHyphens/>
        <w:ind w:left="720" w:hanging="432"/>
        <w:rPr>
          <w:rFonts w:cs="Times New Roman"/>
          <w:b/>
          <w:color w:val="auto"/>
        </w:rPr>
      </w:pPr>
      <w:r w:rsidRPr="00E44405">
        <w:rPr>
          <w:rFonts w:cs="Times New Roman"/>
          <w:b/>
          <w:color w:val="auto"/>
        </w:rPr>
        <w:t>Статья 20. Общественно-деловые зоны</w:t>
      </w:r>
    </w:p>
    <w:p w:rsidR="004036E3" w:rsidRPr="006A0C86" w:rsidRDefault="004036E3" w:rsidP="004036E3">
      <w:pPr>
        <w:pStyle w:val="afff8"/>
        <w:ind w:firstLine="0"/>
        <w:jc w:val="center"/>
        <w:rPr>
          <w:b/>
        </w:rPr>
      </w:pPr>
      <w:r w:rsidRPr="00E44405">
        <w:rPr>
          <w:b/>
        </w:rPr>
        <w:t>1.Зона многофункциональной общественно</w:t>
      </w:r>
      <w:r w:rsidRPr="006A0C86">
        <w:rPr>
          <w:b/>
        </w:rPr>
        <w:t>-</w:t>
      </w:r>
      <w:r>
        <w:rPr>
          <w:b/>
        </w:rPr>
        <w:t>деловой</w:t>
      </w:r>
      <w:r w:rsidRPr="006A0C86">
        <w:rPr>
          <w:b/>
        </w:rPr>
        <w:t xml:space="preserve"> </w:t>
      </w:r>
      <w:r>
        <w:rPr>
          <w:b/>
        </w:rPr>
        <w:t>застройки</w:t>
      </w:r>
      <w:r w:rsidRPr="006A0C86">
        <w:rPr>
          <w:b/>
        </w:rPr>
        <w:t>- О1.</w:t>
      </w:r>
    </w:p>
    <w:p w:rsidR="004036E3" w:rsidRPr="006A0C86" w:rsidRDefault="004036E3" w:rsidP="004036E3">
      <w:pPr>
        <w:ind w:firstLine="709"/>
      </w:pPr>
      <w:r w:rsidRPr="006A0C86">
        <w:t xml:space="preserve">На территории </w:t>
      </w:r>
      <w:r>
        <w:t>Коротоякского</w:t>
      </w:r>
      <w:r w:rsidRPr="006A0C86">
        <w:t xml:space="preserve"> </w:t>
      </w:r>
      <w:r>
        <w:t>сельского поселения выделяется 21 участок</w:t>
      </w:r>
      <w:r w:rsidRPr="006A0C86">
        <w:t xml:space="preserve"> зоны </w:t>
      </w:r>
      <w:r>
        <w:t>многофункциональной</w:t>
      </w:r>
      <w:r w:rsidRPr="006A0C86">
        <w:t xml:space="preserve"> о</w:t>
      </w:r>
      <w:r>
        <w:t>бщественно-деловой</w:t>
      </w:r>
      <w:r w:rsidRPr="006A0C86">
        <w:t xml:space="preserve"> </w:t>
      </w:r>
      <w:r>
        <w:t>застройки</w:t>
      </w:r>
      <w:r w:rsidRPr="006A0C86">
        <w:t>, в том числе:</w:t>
      </w:r>
    </w:p>
    <w:p w:rsidR="004036E3" w:rsidRPr="006A0C86" w:rsidRDefault="004036E3" w:rsidP="004036E3">
      <w:pPr>
        <w:ind w:firstLine="709"/>
      </w:pPr>
      <w:r w:rsidRPr="006A0C86">
        <w:t xml:space="preserve">в населенном пункте с. </w:t>
      </w:r>
      <w:r>
        <w:t>Коротояк</w:t>
      </w:r>
      <w:r w:rsidRPr="006A0C86">
        <w:t xml:space="preserve">  выделяется 1</w:t>
      </w:r>
      <w:r>
        <w:t>5</w:t>
      </w:r>
      <w:r w:rsidRPr="006A0C86">
        <w:t xml:space="preserve"> участков; </w:t>
      </w:r>
    </w:p>
    <w:p w:rsidR="004036E3" w:rsidRPr="006A0C86" w:rsidRDefault="004036E3" w:rsidP="004036E3">
      <w:pPr>
        <w:ind w:firstLine="709"/>
      </w:pPr>
      <w:r w:rsidRPr="006A0C86">
        <w:t xml:space="preserve">в населенном пункте с. </w:t>
      </w:r>
      <w:r>
        <w:t>Покровка выделяется 6</w:t>
      </w:r>
      <w:r w:rsidRPr="006A0C86">
        <w:t xml:space="preserve"> участков; </w:t>
      </w:r>
    </w:p>
    <w:p w:rsidR="004036E3" w:rsidRPr="006A0C86" w:rsidRDefault="004036E3" w:rsidP="004036E3">
      <w:r>
        <w:t>1.1.</w:t>
      </w:r>
      <w:r w:rsidRPr="006A0C86">
        <w:t>Описание прохождения границ зоны многофунк</w:t>
      </w:r>
      <w:r>
        <w:t>циональной общественно-деловой</w:t>
      </w:r>
      <w:r w:rsidRPr="006A0C86">
        <w:t xml:space="preserve"> </w:t>
      </w:r>
      <w:r>
        <w:t>застройки</w:t>
      </w:r>
      <w:r w:rsidRPr="006A0C86">
        <w:t>:</w:t>
      </w:r>
    </w:p>
    <w:p w:rsidR="004036E3" w:rsidRPr="006A0C86" w:rsidRDefault="004036E3" w:rsidP="004036E3">
      <w:pPr>
        <w:ind w:left="1849"/>
        <w:jc w:val="center"/>
        <w:rPr>
          <w:b/>
        </w:rPr>
      </w:pPr>
      <w:r w:rsidRPr="006A0C86">
        <w:rPr>
          <w:b/>
        </w:rPr>
        <w:t xml:space="preserve">с. </w:t>
      </w:r>
      <w:r>
        <w:rPr>
          <w:b/>
        </w:rPr>
        <w:t>Коротояк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rPr>
          <w:trHeight w:val="25"/>
        </w:trPr>
        <w:tc>
          <w:tcPr>
            <w:tcW w:w="1368" w:type="dxa"/>
          </w:tcPr>
          <w:p w:rsidR="004036E3" w:rsidRPr="006A0C86" w:rsidRDefault="004036E3" w:rsidP="00322E31">
            <w:r w:rsidRPr="006A0C86">
              <w:t>О1/1/1</w:t>
            </w:r>
          </w:p>
        </w:tc>
        <w:tc>
          <w:tcPr>
            <w:tcW w:w="8096" w:type="dxa"/>
          </w:tcPr>
          <w:p w:rsidR="004036E3" w:rsidRPr="006A0C86" w:rsidRDefault="004036E3" w:rsidP="00F45B95">
            <w:pPr>
              <w:jc w:val="both"/>
            </w:pPr>
            <w:r>
              <w:t xml:space="preserve">Территориальная зона находится в границах земельных участков библиотеки и учреждения здравоохранения, расположенных по </w:t>
            </w:r>
            <w:r w:rsidR="00F45B95">
              <w:t>пер. Садовый</w:t>
            </w:r>
            <w:r>
              <w:t>.</w:t>
            </w:r>
          </w:p>
        </w:tc>
      </w:tr>
      <w:tr w:rsidR="004036E3" w:rsidRPr="006A0C86" w:rsidTr="00322E31">
        <w:trPr>
          <w:trHeight w:val="20"/>
        </w:trPr>
        <w:tc>
          <w:tcPr>
            <w:tcW w:w="1368" w:type="dxa"/>
          </w:tcPr>
          <w:p w:rsidR="004036E3" w:rsidRPr="006A0C86" w:rsidRDefault="004036E3" w:rsidP="00322E31">
            <w:r w:rsidRPr="006A0C86">
              <w:t>О1/1/</w:t>
            </w:r>
            <w:r>
              <w:t>2</w:t>
            </w:r>
          </w:p>
        </w:tc>
        <w:tc>
          <w:tcPr>
            <w:tcW w:w="8096" w:type="dxa"/>
          </w:tcPr>
          <w:p w:rsidR="004036E3" w:rsidRPr="006A0C86" w:rsidRDefault="004036E3" w:rsidP="00F45B95">
            <w:pPr>
              <w:jc w:val="both"/>
            </w:pPr>
            <w:r>
              <w:t xml:space="preserve">Территориальная зона находится в границах земельного участка магазина расположенного по </w:t>
            </w:r>
            <w:r w:rsidR="00F45B95">
              <w:t>ул. Пролетарская</w:t>
            </w:r>
            <w:r>
              <w:t>.</w:t>
            </w:r>
          </w:p>
        </w:tc>
      </w:tr>
      <w:tr w:rsidR="004036E3" w:rsidRPr="006A0C86" w:rsidTr="00322E31">
        <w:trPr>
          <w:trHeight w:val="20"/>
        </w:trPr>
        <w:tc>
          <w:tcPr>
            <w:tcW w:w="1368" w:type="dxa"/>
          </w:tcPr>
          <w:p w:rsidR="004036E3" w:rsidRPr="006A0C86" w:rsidRDefault="004036E3" w:rsidP="00322E31">
            <w:r w:rsidRPr="006A0C86">
              <w:lastRenderedPageBreak/>
              <w:t>О1/1/</w:t>
            </w:r>
            <w:r>
              <w:t>3</w:t>
            </w:r>
          </w:p>
        </w:tc>
        <w:tc>
          <w:tcPr>
            <w:tcW w:w="8096" w:type="dxa"/>
          </w:tcPr>
          <w:p w:rsidR="004036E3" w:rsidRPr="006A0C86" w:rsidRDefault="004036E3" w:rsidP="00F45B95">
            <w:pPr>
              <w:jc w:val="both"/>
            </w:pPr>
            <w:r>
              <w:t xml:space="preserve">Территориальная зона находится в границах земельных участков предприятий торговли, расположенных по </w:t>
            </w:r>
            <w:r w:rsidR="00F45B95">
              <w:t>ул. Карла</w:t>
            </w:r>
            <w:r>
              <w:t xml:space="preserve"> Маркса.</w:t>
            </w:r>
          </w:p>
        </w:tc>
      </w:tr>
      <w:tr w:rsidR="004036E3" w:rsidRPr="006A0C86" w:rsidTr="00322E31">
        <w:trPr>
          <w:trHeight w:val="20"/>
        </w:trPr>
        <w:tc>
          <w:tcPr>
            <w:tcW w:w="1368" w:type="dxa"/>
          </w:tcPr>
          <w:p w:rsidR="004036E3" w:rsidRPr="006A0C86" w:rsidRDefault="004036E3" w:rsidP="00322E31">
            <w:r w:rsidRPr="006A0C86">
              <w:t>О1/1/</w:t>
            </w:r>
            <w:r>
              <w:t>4</w:t>
            </w:r>
          </w:p>
        </w:tc>
        <w:tc>
          <w:tcPr>
            <w:tcW w:w="8096" w:type="dxa"/>
          </w:tcPr>
          <w:p w:rsidR="004036E3" w:rsidRPr="006A0C86" w:rsidRDefault="004036E3" w:rsidP="00F45B95">
            <w:pPr>
              <w:jc w:val="both"/>
            </w:pPr>
            <w:r>
              <w:t xml:space="preserve">Территориальная зона находится в границах земельных участков отделения связи и почтового отделения, расположенных по </w:t>
            </w:r>
            <w:r w:rsidR="00F45B95">
              <w:t>ул. Карла</w:t>
            </w:r>
            <w:r>
              <w:t xml:space="preserve"> Маркса.</w:t>
            </w:r>
          </w:p>
        </w:tc>
      </w:tr>
      <w:tr w:rsidR="004036E3" w:rsidRPr="006A0C86" w:rsidTr="00322E31">
        <w:trPr>
          <w:trHeight w:val="20"/>
        </w:trPr>
        <w:tc>
          <w:tcPr>
            <w:tcW w:w="1368" w:type="dxa"/>
          </w:tcPr>
          <w:p w:rsidR="004036E3" w:rsidRPr="006A0C86" w:rsidRDefault="004036E3" w:rsidP="00322E31">
            <w:r w:rsidRPr="006A0C86">
              <w:t>О1/1/</w:t>
            </w:r>
            <w:r>
              <w:t>5</w:t>
            </w:r>
          </w:p>
        </w:tc>
        <w:tc>
          <w:tcPr>
            <w:tcW w:w="8096" w:type="dxa"/>
          </w:tcPr>
          <w:p w:rsidR="004036E3" w:rsidRPr="001F5D68" w:rsidRDefault="004036E3" w:rsidP="00F45B95">
            <w:pPr>
              <w:jc w:val="both"/>
            </w:pPr>
            <w:r w:rsidRPr="001F5D68">
              <w:t xml:space="preserve">Территориальная зона находится в границах земельных участков администрации поселения, отделения банка, аптечного пункта, общеобразовательной школы, библиотеки, </w:t>
            </w:r>
            <w:r w:rsidR="00F45B95" w:rsidRPr="00F45B95">
              <w:t>МКУК</w:t>
            </w:r>
            <w:r w:rsidR="00F45B95" w:rsidRPr="001F5D68">
              <w:t xml:space="preserve"> Коротоякского</w:t>
            </w:r>
            <w:r w:rsidRPr="001F5D68">
              <w:t xml:space="preserve"> центра культуры и досуга, спортивных залов, расположенных в центре населенного пункта в границах </w:t>
            </w:r>
            <w:r w:rsidR="00F45B95" w:rsidRPr="001F5D68">
              <w:t>улиц Свободы</w:t>
            </w:r>
            <w:r w:rsidRPr="001F5D68">
              <w:t xml:space="preserve"> и </w:t>
            </w:r>
            <w:r w:rsidR="00F45B95" w:rsidRPr="001F5D68">
              <w:t>Ф. Энгельса</w:t>
            </w:r>
            <w:r w:rsidRPr="001F5D68">
              <w:t>.</w:t>
            </w:r>
          </w:p>
        </w:tc>
      </w:tr>
      <w:tr w:rsidR="004036E3" w:rsidRPr="006A0C86" w:rsidTr="00322E31">
        <w:trPr>
          <w:trHeight w:val="20"/>
        </w:trPr>
        <w:tc>
          <w:tcPr>
            <w:tcW w:w="1368" w:type="dxa"/>
          </w:tcPr>
          <w:p w:rsidR="004036E3" w:rsidRPr="006A0C86" w:rsidRDefault="004036E3" w:rsidP="00322E31">
            <w:r w:rsidRPr="006A0C86">
              <w:t>О1/1/</w:t>
            </w:r>
            <w:r>
              <w:t>6</w:t>
            </w:r>
          </w:p>
        </w:tc>
        <w:tc>
          <w:tcPr>
            <w:tcW w:w="8096" w:type="dxa"/>
          </w:tcPr>
          <w:p w:rsidR="004036E3" w:rsidRPr="006A0C86" w:rsidRDefault="004036E3" w:rsidP="00F45B95">
            <w:pPr>
              <w:jc w:val="both"/>
            </w:pPr>
            <w:r>
              <w:t xml:space="preserve">Территориальная зона находится в границах земельных участков пожарного депо и аптечных пунктов, расположенных по </w:t>
            </w:r>
            <w:r w:rsidR="00F45B95">
              <w:t>пр. Революции</w:t>
            </w:r>
            <w:r>
              <w:t>.</w:t>
            </w:r>
          </w:p>
        </w:tc>
      </w:tr>
      <w:tr w:rsidR="004036E3" w:rsidRPr="006A0C86" w:rsidTr="00322E31">
        <w:trPr>
          <w:trHeight w:val="20"/>
        </w:trPr>
        <w:tc>
          <w:tcPr>
            <w:tcW w:w="1368" w:type="dxa"/>
          </w:tcPr>
          <w:p w:rsidR="004036E3" w:rsidRPr="006A0C86" w:rsidRDefault="004036E3" w:rsidP="00322E31">
            <w:r w:rsidRPr="006A0C86">
              <w:t>О1/1/</w:t>
            </w:r>
            <w:r>
              <w:t>7</w:t>
            </w:r>
          </w:p>
        </w:tc>
        <w:tc>
          <w:tcPr>
            <w:tcW w:w="8096" w:type="dxa"/>
          </w:tcPr>
          <w:p w:rsidR="004036E3" w:rsidRPr="006A0C86" w:rsidRDefault="004036E3" w:rsidP="00F45B95">
            <w:pPr>
              <w:jc w:val="both"/>
            </w:pPr>
            <w:r>
              <w:t xml:space="preserve">Территориальная зона находится в границах земельных </w:t>
            </w:r>
            <w:r w:rsidR="00F45B95">
              <w:t>участков «</w:t>
            </w:r>
            <w:r>
              <w:t xml:space="preserve">Воронежоблгаз», расположенных по </w:t>
            </w:r>
            <w:r w:rsidR="00F45B95">
              <w:t>ул. Пролетарская</w:t>
            </w:r>
            <w:r>
              <w:t>.</w:t>
            </w:r>
          </w:p>
        </w:tc>
      </w:tr>
      <w:tr w:rsidR="004036E3" w:rsidRPr="006A0C86" w:rsidTr="00322E31">
        <w:trPr>
          <w:trHeight w:val="20"/>
        </w:trPr>
        <w:tc>
          <w:tcPr>
            <w:tcW w:w="1368" w:type="dxa"/>
          </w:tcPr>
          <w:p w:rsidR="004036E3" w:rsidRPr="006A0C86" w:rsidRDefault="004036E3" w:rsidP="00322E31">
            <w:r w:rsidRPr="006A0C86">
              <w:t>О1/1/</w:t>
            </w:r>
            <w:r>
              <w:t>8</w:t>
            </w:r>
          </w:p>
        </w:tc>
        <w:tc>
          <w:tcPr>
            <w:tcW w:w="8096" w:type="dxa"/>
          </w:tcPr>
          <w:p w:rsidR="004036E3" w:rsidRPr="006A0C86" w:rsidRDefault="004036E3" w:rsidP="00F45B95">
            <w:pPr>
              <w:jc w:val="both"/>
            </w:pPr>
            <w:r>
              <w:t>Территориальная зона находится в границах земельных участков школы и магазинов, расположенных по ул.</w:t>
            </w:r>
            <w:r w:rsidR="00F45B95">
              <w:t xml:space="preserve"> Ф. Энгельса</w:t>
            </w:r>
            <w:r>
              <w:t>.</w:t>
            </w:r>
          </w:p>
        </w:tc>
      </w:tr>
      <w:tr w:rsidR="004036E3" w:rsidRPr="006A0C86" w:rsidTr="00322E31">
        <w:trPr>
          <w:trHeight w:val="20"/>
        </w:trPr>
        <w:tc>
          <w:tcPr>
            <w:tcW w:w="1368" w:type="dxa"/>
          </w:tcPr>
          <w:p w:rsidR="004036E3" w:rsidRPr="006A0C86" w:rsidRDefault="004036E3" w:rsidP="00322E31">
            <w:r w:rsidRPr="006A0C86">
              <w:t>О1/1/</w:t>
            </w:r>
            <w:r>
              <w:t>9</w:t>
            </w:r>
          </w:p>
        </w:tc>
        <w:tc>
          <w:tcPr>
            <w:tcW w:w="8096" w:type="dxa"/>
          </w:tcPr>
          <w:p w:rsidR="004036E3" w:rsidRPr="006A0C86" w:rsidRDefault="004036E3" w:rsidP="00F45B95">
            <w:pPr>
              <w:jc w:val="both"/>
            </w:pPr>
            <w:r>
              <w:t xml:space="preserve">Территориальная зона находится в границах земельного участка детского </w:t>
            </w:r>
            <w:r w:rsidR="00F45B95">
              <w:t>сада,</w:t>
            </w:r>
            <w:r>
              <w:t xml:space="preserve"> расположенного по </w:t>
            </w:r>
            <w:r w:rsidR="00F45B95">
              <w:t>пр. Революции</w:t>
            </w:r>
            <w:r>
              <w:t>.</w:t>
            </w:r>
          </w:p>
        </w:tc>
      </w:tr>
      <w:tr w:rsidR="004036E3" w:rsidRPr="006A0C86" w:rsidTr="00322E31">
        <w:trPr>
          <w:trHeight w:val="20"/>
        </w:trPr>
        <w:tc>
          <w:tcPr>
            <w:tcW w:w="1368" w:type="dxa"/>
          </w:tcPr>
          <w:p w:rsidR="004036E3" w:rsidRPr="006A0C86" w:rsidRDefault="004036E3" w:rsidP="00322E31">
            <w:r w:rsidRPr="006A0C86">
              <w:t>О1/1/</w:t>
            </w:r>
            <w:r>
              <w:t>10</w:t>
            </w:r>
          </w:p>
        </w:tc>
        <w:tc>
          <w:tcPr>
            <w:tcW w:w="8096" w:type="dxa"/>
          </w:tcPr>
          <w:p w:rsidR="004036E3" w:rsidRPr="00EB63CC" w:rsidRDefault="004036E3" w:rsidP="005238F6">
            <w:pPr>
              <w:jc w:val="both"/>
              <w:rPr>
                <w:color w:val="FF0000"/>
                <w:sz w:val="22"/>
              </w:rPr>
            </w:pPr>
            <w:r w:rsidRPr="00EB63CC">
              <w:rPr>
                <w:sz w:val="22"/>
              </w:rPr>
              <w:t xml:space="preserve">Территориальная зона находится в границах земельного участка </w:t>
            </w:r>
            <w:r w:rsidR="005238F6" w:rsidRPr="00EB63CC">
              <w:rPr>
                <w:sz w:val="22"/>
              </w:rPr>
              <w:t>МКУ ДО «Острогожский центр детского творчества»</w:t>
            </w:r>
            <w:r w:rsidR="00F45B95" w:rsidRPr="00EB63CC">
              <w:rPr>
                <w:sz w:val="22"/>
              </w:rPr>
              <w:t>,</w:t>
            </w:r>
            <w:r w:rsidRPr="00EB63CC">
              <w:rPr>
                <w:sz w:val="22"/>
              </w:rPr>
              <w:t xml:space="preserve"> расположенного по </w:t>
            </w:r>
            <w:r w:rsidR="00F45B95" w:rsidRPr="00EB63CC">
              <w:rPr>
                <w:sz w:val="22"/>
              </w:rPr>
              <w:t>пр. Революции</w:t>
            </w:r>
            <w:r w:rsidRPr="00EB63CC">
              <w:rPr>
                <w:sz w:val="22"/>
              </w:rPr>
              <w:t>.</w:t>
            </w:r>
          </w:p>
        </w:tc>
      </w:tr>
      <w:tr w:rsidR="004036E3" w:rsidRPr="006A0C86" w:rsidTr="00322E31">
        <w:trPr>
          <w:trHeight w:val="20"/>
        </w:trPr>
        <w:tc>
          <w:tcPr>
            <w:tcW w:w="1368" w:type="dxa"/>
          </w:tcPr>
          <w:p w:rsidR="004036E3" w:rsidRPr="006A0C86" w:rsidRDefault="004036E3" w:rsidP="00322E31">
            <w:r w:rsidRPr="006A0C86">
              <w:t>О1/1/1</w:t>
            </w:r>
            <w:r>
              <w:t>1</w:t>
            </w:r>
          </w:p>
        </w:tc>
        <w:tc>
          <w:tcPr>
            <w:tcW w:w="8096" w:type="dxa"/>
          </w:tcPr>
          <w:p w:rsidR="004036E3" w:rsidRPr="006A0C86" w:rsidRDefault="004036E3" w:rsidP="00F45B95">
            <w:pPr>
              <w:jc w:val="both"/>
            </w:pPr>
            <w:r w:rsidRPr="00190721">
              <w:t xml:space="preserve">Территориальная зона находится в границах земельного участка </w:t>
            </w:r>
            <w:r w:rsidR="00F45B95" w:rsidRPr="00190721">
              <w:t>магазина,</w:t>
            </w:r>
            <w:r w:rsidRPr="00190721">
              <w:t xml:space="preserve"> расположенного по </w:t>
            </w:r>
            <w:r w:rsidR="00F45B95" w:rsidRPr="00190721">
              <w:t>пр. Революции</w:t>
            </w:r>
            <w:r w:rsidRPr="00190721">
              <w:t>.</w:t>
            </w:r>
          </w:p>
        </w:tc>
      </w:tr>
      <w:tr w:rsidR="004036E3" w:rsidRPr="006A0C86" w:rsidTr="00322E31">
        <w:trPr>
          <w:trHeight w:val="62"/>
        </w:trPr>
        <w:tc>
          <w:tcPr>
            <w:tcW w:w="1368" w:type="dxa"/>
          </w:tcPr>
          <w:p w:rsidR="004036E3" w:rsidRPr="006A0C86" w:rsidRDefault="004036E3" w:rsidP="00322E31">
            <w:r w:rsidRPr="006A0C86">
              <w:t>О1/1/1</w:t>
            </w:r>
            <w:r>
              <w:t>2</w:t>
            </w:r>
          </w:p>
        </w:tc>
        <w:tc>
          <w:tcPr>
            <w:tcW w:w="8096" w:type="dxa"/>
          </w:tcPr>
          <w:p w:rsidR="004036E3" w:rsidRPr="006A0C86" w:rsidRDefault="004036E3" w:rsidP="00F45B95">
            <w:pPr>
              <w:jc w:val="both"/>
            </w:pPr>
            <w:r>
              <w:t xml:space="preserve">Территориальная зона находится в границах земельных </w:t>
            </w:r>
            <w:r w:rsidR="00F45B95">
              <w:t>участков магазинов</w:t>
            </w:r>
            <w:r>
              <w:t xml:space="preserve"> и участков лесхоза и банно-оздоровительного комплекса, расположенных в границах улиц Октябрьская и Свободы.</w:t>
            </w:r>
          </w:p>
        </w:tc>
      </w:tr>
      <w:tr w:rsidR="004036E3" w:rsidRPr="006A0C86" w:rsidTr="00322E31">
        <w:trPr>
          <w:trHeight w:val="61"/>
        </w:trPr>
        <w:tc>
          <w:tcPr>
            <w:tcW w:w="1368" w:type="dxa"/>
          </w:tcPr>
          <w:p w:rsidR="004036E3" w:rsidRPr="006A0C86" w:rsidRDefault="004036E3" w:rsidP="00322E31">
            <w:r w:rsidRPr="006A0C86">
              <w:t>О1/1/1</w:t>
            </w:r>
            <w:r>
              <w:t>3</w:t>
            </w:r>
          </w:p>
        </w:tc>
        <w:tc>
          <w:tcPr>
            <w:tcW w:w="8096" w:type="dxa"/>
          </w:tcPr>
          <w:p w:rsidR="004036E3" w:rsidRPr="006A0C86" w:rsidRDefault="004036E3" w:rsidP="00F45B95">
            <w:pPr>
              <w:jc w:val="both"/>
            </w:pPr>
            <w:r>
              <w:t xml:space="preserve">Территориальная зона находится в границах земельных </w:t>
            </w:r>
            <w:r w:rsidR="00F45B95">
              <w:t>участков магазинов</w:t>
            </w:r>
            <w:r>
              <w:t xml:space="preserve">, предприятий </w:t>
            </w:r>
            <w:r w:rsidR="00F45B95">
              <w:t>общественного питания</w:t>
            </w:r>
            <w:r>
              <w:t xml:space="preserve"> и бытового обслуживания, расположенных по </w:t>
            </w:r>
            <w:r w:rsidR="00F45B95">
              <w:t>ул. Свободы</w:t>
            </w:r>
            <w:r>
              <w:t>.</w:t>
            </w:r>
          </w:p>
        </w:tc>
      </w:tr>
      <w:tr w:rsidR="004036E3" w:rsidRPr="006A0C86" w:rsidTr="00322E31">
        <w:trPr>
          <w:trHeight w:val="61"/>
        </w:trPr>
        <w:tc>
          <w:tcPr>
            <w:tcW w:w="1368" w:type="dxa"/>
          </w:tcPr>
          <w:p w:rsidR="004036E3" w:rsidRPr="006A0C86" w:rsidRDefault="004036E3" w:rsidP="00322E31">
            <w:r w:rsidRPr="006A0C86">
              <w:t>О1/1/1</w:t>
            </w:r>
            <w:r>
              <w:t>4</w:t>
            </w:r>
          </w:p>
        </w:tc>
        <w:tc>
          <w:tcPr>
            <w:tcW w:w="8096" w:type="dxa"/>
          </w:tcPr>
          <w:p w:rsidR="004036E3" w:rsidRPr="006A0C86" w:rsidRDefault="004036E3" w:rsidP="00F45B95">
            <w:pPr>
              <w:jc w:val="both"/>
            </w:pPr>
            <w:r>
              <w:t xml:space="preserve">Территориальная зона находится в границах земельных </w:t>
            </w:r>
            <w:r w:rsidR="00F45B95">
              <w:t>участков «</w:t>
            </w:r>
            <w:r>
              <w:t>Воронежавтодор» и «Острогожскгорэлектросеть</w:t>
            </w:r>
            <w:r w:rsidR="00F45B95">
              <w:t>», расположенных</w:t>
            </w:r>
            <w:r>
              <w:t xml:space="preserve"> по </w:t>
            </w:r>
            <w:r w:rsidR="00F45B95">
              <w:t>ул. Свободы</w:t>
            </w:r>
            <w:r>
              <w:t>.</w:t>
            </w:r>
          </w:p>
        </w:tc>
      </w:tr>
      <w:tr w:rsidR="004036E3" w:rsidRPr="006A0C86" w:rsidTr="00322E31">
        <w:trPr>
          <w:trHeight w:val="61"/>
        </w:trPr>
        <w:tc>
          <w:tcPr>
            <w:tcW w:w="1368" w:type="dxa"/>
          </w:tcPr>
          <w:p w:rsidR="004036E3" w:rsidRPr="006A0C86" w:rsidRDefault="004036E3" w:rsidP="00322E31">
            <w:r w:rsidRPr="006A0C86">
              <w:t>О1/1/1</w:t>
            </w:r>
            <w:r>
              <w:t>5</w:t>
            </w:r>
          </w:p>
        </w:tc>
        <w:tc>
          <w:tcPr>
            <w:tcW w:w="8096" w:type="dxa"/>
          </w:tcPr>
          <w:p w:rsidR="004036E3" w:rsidRPr="006A0C86" w:rsidRDefault="004036E3" w:rsidP="00F45B95">
            <w:pPr>
              <w:jc w:val="both"/>
            </w:pPr>
            <w:r>
              <w:t xml:space="preserve">Территориальная зона находится в границах земельного участка строящегося </w:t>
            </w:r>
            <w:r w:rsidR="00F45B95">
              <w:t>предприятия,</w:t>
            </w:r>
            <w:r>
              <w:t xml:space="preserve"> расположенного по </w:t>
            </w:r>
            <w:r w:rsidR="00F45B95">
              <w:t>ул. Свободы</w:t>
            </w:r>
            <w:r>
              <w:t>.</w:t>
            </w:r>
          </w:p>
        </w:tc>
      </w:tr>
      <w:tr w:rsidR="00557856" w:rsidRPr="006A0C86" w:rsidTr="00557856">
        <w:trPr>
          <w:trHeight w:val="61"/>
        </w:trPr>
        <w:tc>
          <w:tcPr>
            <w:tcW w:w="1368" w:type="dxa"/>
            <w:tcBorders>
              <w:top w:val="single" w:sz="4" w:space="0" w:color="auto"/>
              <w:left w:val="single" w:sz="4" w:space="0" w:color="auto"/>
              <w:bottom w:val="single" w:sz="4" w:space="0" w:color="auto"/>
              <w:right w:val="single" w:sz="4" w:space="0" w:color="auto"/>
            </w:tcBorders>
          </w:tcPr>
          <w:p w:rsidR="00557856" w:rsidRPr="004427E1" w:rsidRDefault="00557856" w:rsidP="007635F0">
            <w:r w:rsidRPr="004427E1">
              <w:t>О1/1/16</w:t>
            </w:r>
          </w:p>
        </w:tc>
        <w:tc>
          <w:tcPr>
            <w:tcW w:w="8096" w:type="dxa"/>
            <w:tcBorders>
              <w:top w:val="single" w:sz="4" w:space="0" w:color="auto"/>
              <w:left w:val="single" w:sz="4" w:space="0" w:color="auto"/>
              <w:bottom w:val="single" w:sz="4" w:space="0" w:color="auto"/>
              <w:right w:val="single" w:sz="4" w:space="0" w:color="auto"/>
            </w:tcBorders>
          </w:tcPr>
          <w:p w:rsidR="00557856" w:rsidRPr="004427E1" w:rsidRDefault="00557856" w:rsidP="007635F0">
            <w:pPr>
              <w:jc w:val="both"/>
            </w:pPr>
            <w:r w:rsidRPr="004427E1">
              <w:t>Граница территориальной зоны проходит от точки 292 в западном направлении вдоль линии застройки по ул. Свободы до точки 293, далее в северном направлении по границе земельного участка до точки 294 и в восточном направлении по границе населенного пункта до точки 295 и далее в южном направлении по границе земельного участка домовладения до точки 292.</w:t>
            </w:r>
          </w:p>
        </w:tc>
      </w:tr>
    </w:tbl>
    <w:p w:rsidR="004036E3" w:rsidRPr="006A0C86" w:rsidRDefault="004036E3" w:rsidP="004036E3">
      <w:pPr>
        <w:ind w:left="1849"/>
        <w:jc w:val="center"/>
        <w:rPr>
          <w:b/>
        </w:rPr>
      </w:pPr>
      <w:r w:rsidRPr="006A0C86">
        <w:rPr>
          <w:b/>
        </w:rPr>
        <w:t xml:space="preserve">с. </w:t>
      </w:r>
      <w:r>
        <w:rPr>
          <w:b/>
        </w:rPr>
        <w:t>Покровка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rPr>
          <w:trHeight w:val="136"/>
        </w:trPr>
        <w:tc>
          <w:tcPr>
            <w:tcW w:w="1368" w:type="dxa"/>
          </w:tcPr>
          <w:p w:rsidR="004036E3" w:rsidRPr="006A0C86" w:rsidRDefault="004036E3" w:rsidP="00322E31">
            <w:r w:rsidRPr="006A0C86">
              <w:t>О1/2/1</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w:t>
            </w:r>
            <w:r w:rsidR="00294AAB">
              <w:t>магазина,</w:t>
            </w:r>
            <w:r>
              <w:t xml:space="preserve"> расположенного по </w:t>
            </w:r>
            <w:r w:rsidR="00294AAB">
              <w:t>ул. Карла</w:t>
            </w:r>
            <w:r>
              <w:t xml:space="preserve"> Маркса.</w:t>
            </w:r>
          </w:p>
        </w:tc>
      </w:tr>
      <w:tr w:rsidR="004036E3" w:rsidRPr="006A0C86" w:rsidTr="00322E31">
        <w:trPr>
          <w:trHeight w:val="123"/>
        </w:trPr>
        <w:tc>
          <w:tcPr>
            <w:tcW w:w="1368" w:type="dxa"/>
          </w:tcPr>
          <w:p w:rsidR="004036E3" w:rsidRPr="006A0C86" w:rsidRDefault="004036E3" w:rsidP="00322E31">
            <w:r w:rsidRPr="006A0C86">
              <w:t>О1/2/2</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магазина и аптечного пункта, расположенного по </w:t>
            </w:r>
            <w:r w:rsidR="00294AAB">
              <w:t>ул. Карла</w:t>
            </w:r>
            <w:r>
              <w:t xml:space="preserve"> Маркса.</w:t>
            </w:r>
          </w:p>
        </w:tc>
      </w:tr>
      <w:tr w:rsidR="004036E3" w:rsidRPr="006A0C86" w:rsidTr="00322E31">
        <w:trPr>
          <w:trHeight w:val="122"/>
        </w:trPr>
        <w:tc>
          <w:tcPr>
            <w:tcW w:w="1368" w:type="dxa"/>
          </w:tcPr>
          <w:p w:rsidR="004036E3" w:rsidRPr="006A0C86" w:rsidRDefault="004036E3" w:rsidP="00322E31">
            <w:r w:rsidRPr="006A0C86">
              <w:t>О1/2/</w:t>
            </w:r>
            <w:r>
              <w:t>3</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w:t>
            </w:r>
            <w:r w:rsidR="00294AAB">
              <w:t>магазина,</w:t>
            </w:r>
            <w:r>
              <w:t xml:space="preserve"> расположенного по </w:t>
            </w:r>
            <w:r w:rsidR="00294AAB">
              <w:t>ул. Степана</w:t>
            </w:r>
            <w:r>
              <w:t xml:space="preserve"> Разина.</w:t>
            </w:r>
          </w:p>
        </w:tc>
      </w:tr>
      <w:tr w:rsidR="004036E3" w:rsidRPr="006A0C86" w:rsidTr="00322E31">
        <w:trPr>
          <w:trHeight w:val="61"/>
        </w:trPr>
        <w:tc>
          <w:tcPr>
            <w:tcW w:w="1368" w:type="dxa"/>
          </w:tcPr>
          <w:p w:rsidR="004036E3" w:rsidRPr="006A0C86" w:rsidRDefault="004036E3" w:rsidP="00322E31">
            <w:r w:rsidRPr="006A0C86">
              <w:t>О1/2/</w:t>
            </w:r>
            <w:r>
              <w:t>4</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w:t>
            </w:r>
            <w:r w:rsidR="00294AAB">
              <w:t>магазина,</w:t>
            </w:r>
            <w:r>
              <w:t xml:space="preserve"> расположенного по Карла Маркса.</w:t>
            </w:r>
          </w:p>
        </w:tc>
      </w:tr>
      <w:tr w:rsidR="004036E3" w:rsidRPr="006A0C86" w:rsidTr="00322E31">
        <w:trPr>
          <w:trHeight w:val="61"/>
        </w:trPr>
        <w:tc>
          <w:tcPr>
            <w:tcW w:w="1368" w:type="dxa"/>
          </w:tcPr>
          <w:p w:rsidR="004036E3" w:rsidRPr="006A0C86" w:rsidRDefault="004036E3" w:rsidP="00322E31">
            <w:r w:rsidRPr="006A0C86">
              <w:lastRenderedPageBreak/>
              <w:t>О1/2/</w:t>
            </w:r>
            <w:r>
              <w:t>5</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w:t>
            </w:r>
            <w:r w:rsidR="00294AAB">
              <w:t>школы,</w:t>
            </w:r>
            <w:r>
              <w:t xml:space="preserve"> расположенного по </w:t>
            </w:r>
            <w:r w:rsidR="00294AAB">
              <w:t>ул. Молодежная</w:t>
            </w:r>
            <w:r>
              <w:t>.</w:t>
            </w:r>
          </w:p>
        </w:tc>
      </w:tr>
      <w:tr w:rsidR="004036E3" w:rsidRPr="006A0C86" w:rsidTr="00322E31">
        <w:trPr>
          <w:trHeight w:val="61"/>
        </w:trPr>
        <w:tc>
          <w:tcPr>
            <w:tcW w:w="1368" w:type="dxa"/>
          </w:tcPr>
          <w:p w:rsidR="004036E3" w:rsidRPr="006A0C86" w:rsidRDefault="004036E3" w:rsidP="00322E31">
            <w:r w:rsidRPr="006A0C86">
              <w:t>О1/2/</w:t>
            </w:r>
            <w:r>
              <w:t>6</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магазина и учреждения здравоохранения, расположенного по </w:t>
            </w:r>
            <w:r w:rsidR="00294AAB">
              <w:t>ул. Карла</w:t>
            </w:r>
            <w:r>
              <w:t xml:space="preserve"> Маркса.</w:t>
            </w:r>
          </w:p>
        </w:tc>
      </w:tr>
    </w:tbl>
    <w:p w:rsidR="004036E3" w:rsidRPr="00E44405" w:rsidRDefault="004036E3" w:rsidP="004036E3">
      <w:pPr>
        <w:pStyle w:val="ConsPlusNormal"/>
        <w:widowControl/>
        <w:ind w:firstLine="539"/>
        <w:outlineLvl w:val="2"/>
        <w:rPr>
          <w:rFonts w:ascii="Times New Roman" w:hAnsi="Times New Roman" w:cs="Times New Roman"/>
          <w:b/>
          <w:sz w:val="24"/>
          <w:szCs w:val="24"/>
        </w:rPr>
      </w:pPr>
    </w:p>
    <w:p w:rsidR="004036E3" w:rsidRPr="00E44405" w:rsidRDefault="004036E3" w:rsidP="004036E3">
      <w:pPr>
        <w:pStyle w:val="ConsPlusNormal"/>
        <w:widowControl/>
        <w:ind w:firstLine="539"/>
        <w:outlineLvl w:val="2"/>
        <w:rPr>
          <w:rFonts w:ascii="Times New Roman" w:hAnsi="Times New Roman" w:cs="Times New Roman"/>
          <w:b/>
          <w:sz w:val="24"/>
          <w:szCs w:val="24"/>
        </w:rPr>
      </w:pPr>
      <w:r w:rsidRPr="00E44405">
        <w:rPr>
          <w:rFonts w:ascii="Times New Roman" w:hAnsi="Times New Roman" w:cs="Times New Roman"/>
          <w:b/>
          <w:sz w:val="24"/>
          <w:szCs w:val="24"/>
        </w:rPr>
        <w:t>1.2. Градостроительный регламент зоны многофункциональной общественно-деловой застройки О1</w:t>
      </w:r>
    </w:p>
    <w:p w:rsidR="004036E3" w:rsidRPr="004F668B" w:rsidRDefault="004036E3" w:rsidP="004036E3">
      <w:pPr>
        <w:jc w:val="both"/>
        <w:rPr>
          <w:rFonts w:cs="Times New Roman"/>
          <w:b/>
        </w:rPr>
      </w:pPr>
      <w:r w:rsidRPr="004F668B">
        <w:rPr>
          <w:rFonts w:cs="Times New Roman"/>
          <w:b/>
        </w:rPr>
        <w:t>Виды разрешенного использования земельных участков и объектов капитального строительства зоны О1: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040"/>
      </w:tblGrid>
      <w:tr w:rsidR="004036E3" w:rsidRPr="006A0C86" w:rsidTr="00322E31">
        <w:trPr>
          <w:trHeight w:val="480"/>
        </w:trPr>
        <w:tc>
          <w:tcPr>
            <w:tcW w:w="4680" w:type="dxa"/>
            <w:tcBorders>
              <w:top w:val="single" w:sz="4" w:space="0" w:color="auto"/>
              <w:bottom w:val="single" w:sz="6" w:space="0" w:color="auto"/>
            </w:tcBorders>
            <w:shd w:val="clear" w:color="auto" w:fill="auto"/>
          </w:tcPr>
          <w:p w:rsidR="004036E3" w:rsidRPr="006A0C86" w:rsidRDefault="004036E3" w:rsidP="00322E31">
            <w:pPr>
              <w:pStyle w:val="ConsPlusNormal"/>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4036E3" w:rsidRPr="006A0C86" w:rsidRDefault="004036E3" w:rsidP="00322E31">
            <w:pPr>
              <w:pStyle w:val="ConsPlusNormal"/>
              <w:keepNext/>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036E3" w:rsidRPr="006A0C86" w:rsidTr="00322E31">
        <w:trPr>
          <w:trHeight w:val="1422"/>
        </w:trPr>
        <w:tc>
          <w:tcPr>
            <w:tcW w:w="4680" w:type="dxa"/>
            <w:tcBorders>
              <w:top w:val="single" w:sz="6" w:space="0" w:color="auto"/>
              <w:bottom w:val="single" w:sz="6" w:space="0" w:color="auto"/>
            </w:tcBorders>
          </w:tcPr>
          <w:p w:rsidR="006C50E4" w:rsidRPr="004427E1" w:rsidRDefault="007635F0" w:rsidP="006C50E4">
            <w:pPr>
              <w:pStyle w:val="ConsPlusNormal"/>
              <w:widowControl/>
              <w:numPr>
                <w:ilvl w:val="0"/>
                <w:numId w:val="8"/>
              </w:numPr>
              <w:tabs>
                <w:tab w:val="clear" w:pos="720"/>
                <w:tab w:val="num" w:pos="214"/>
                <w:tab w:val="num" w:pos="360"/>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C50E4" w:rsidRPr="004427E1">
              <w:rPr>
                <w:rFonts w:ascii="Times New Roman" w:hAnsi="Times New Roman" w:cs="Times New Roman"/>
                <w:sz w:val="24"/>
                <w:szCs w:val="24"/>
              </w:rPr>
              <w:t>Общественное управление (код 3.8)</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Деловое управление (код 4.1)</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Культурное развитие (код 3.6)</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Развлечения (код 4.8)</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Дошкольное, начальное и среднее    </w:t>
            </w:r>
          </w:p>
          <w:p w:rsidR="006C50E4" w:rsidRPr="004427E1" w:rsidRDefault="006C50E4" w:rsidP="006C50E4">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общее образование (код 3.5.1)</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Спорт (код 5.1)</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Бытовое обслуживание (код 3.4)</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Здравоохранение (код 3.4)</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Общественное питание (код 4.6)</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Магазины (код 4.4)*, </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Коммунальное обслуживание (код </w:t>
            </w:r>
          </w:p>
          <w:p w:rsidR="006C50E4" w:rsidRPr="004427E1" w:rsidRDefault="006C50E4" w:rsidP="006C50E4">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3.1)</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Амбулаторное ветеринарное </w:t>
            </w:r>
          </w:p>
          <w:p w:rsidR="006C50E4" w:rsidRPr="004427E1" w:rsidRDefault="006C50E4" w:rsidP="006C50E4">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обслуживание (код 3.10)</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Обеспечение внутреннего порядка </w:t>
            </w:r>
          </w:p>
          <w:p w:rsidR="006C50E4" w:rsidRPr="004427E1"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(код 8.3)</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Историко-культурна деятельность </w:t>
            </w:r>
          </w:p>
          <w:p w:rsidR="007F0F1D" w:rsidRPr="007F0F1D" w:rsidRDefault="006C50E4"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rFonts w:cs="Times New Roman"/>
                <w:sz w:val="24"/>
                <w:szCs w:val="24"/>
              </w:rPr>
              <w:t xml:space="preserve">            (код 9.3)</w:t>
            </w:r>
            <w:r w:rsidR="007F0F1D" w:rsidRPr="007F0F1D">
              <w:rPr>
                <w:sz w:val="24"/>
                <w:szCs w:val="24"/>
              </w:rPr>
              <w:t xml:space="preserve"> </w:t>
            </w:r>
          </w:p>
          <w:p w:rsidR="007F0F1D" w:rsidRPr="007F0F1D" w:rsidRDefault="007F0F1D"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 xml:space="preserve">Земельные участки(территории) общего пользования (код 12) </w:t>
            </w:r>
          </w:p>
          <w:p w:rsidR="004036E3" w:rsidRPr="006A0C86" w:rsidRDefault="004036E3" w:rsidP="00AC5130">
            <w:pPr>
              <w:pStyle w:val="ConsPlusNormal"/>
              <w:widowControl/>
              <w:ind w:firstLine="0"/>
              <w:rPr>
                <w:rFonts w:ascii="Times New Roman" w:hAnsi="Times New Roman" w:cs="Times New Roman"/>
                <w:sz w:val="24"/>
                <w:szCs w:val="24"/>
              </w:rPr>
            </w:pPr>
          </w:p>
        </w:tc>
        <w:tc>
          <w:tcPr>
            <w:tcW w:w="5040" w:type="dxa"/>
            <w:tcBorders>
              <w:top w:val="single" w:sz="6" w:space="0" w:color="auto"/>
              <w:bottom w:val="single" w:sz="6" w:space="0" w:color="auto"/>
            </w:tcBorders>
          </w:tcPr>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Здания и сооружения для размещения служб охраны и наблюдения,</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Гаражи служебного транспорта,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Гостевые автостоянки, парковки, </w:t>
            </w:r>
          </w:p>
          <w:p w:rsidR="004036E3" w:rsidRPr="006A0C86" w:rsidRDefault="004036E3" w:rsidP="00252E1E">
            <w:pPr>
              <w:numPr>
                <w:ilvl w:val="0"/>
                <w:numId w:val="8"/>
              </w:numPr>
              <w:ind w:left="0" w:firstLine="0"/>
            </w:pPr>
            <w:r w:rsidRPr="006A0C86">
              <w:t>Площадки для сбора мусора (в т.ч. биологического для парикмахерских, учреждений медицинского назначения)</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Благоустройство территорий, элементы малых архитектурных форм;</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Общественные зеленые насаждения (сквер, аллея, бульвар, сад)</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Объекты гражданской обороны,</w:t>
            </w:r>
          </w:p>
          <w:p w:rsidR="004036E3" w:rsidRPr="006A0C86"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Объекты пожарной охраны (гидранты, резервуары и т.п.);</w:t>
            </w:r>
          </w:p>
          <w:p w:rsidR="004036E3" w:rsidRPr="006A0C86"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Реклама и объекты оформления в специально отведенных местах</w:t>
            </w:r>
          </w:p>
        </w:tc>
      </w:tr>
      <w:tr w:rsidR="004036E3" w:rsidRPr="006A0C86"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4036E3" w:rsidRPr="006A0C86" w:rsidRDefault="004036E3" w:rsidP="00E44405">
            <w:pPr>
              <w:pStyle w:val="ConsPlusNormal"/>
              <w:widowControl/>
              <w:ind w:firstLine="0"/>
              <w:jc w:val="both"/>
              <w:rPr>
                <w:rFonts w:ascii="Times New Roman" w:hAnsi="Times New Roman" w:cs="Times New Roman"/>
                <w:b/>
                <w:bCs/>
                <w:sz w:val="24"/>
                <w:szCs w:val="24"/>
              </w:rPr>
            </w:pPr>
            <w:r w:rsidRPr="006A0C86">
              <w:rPr>
                <w:rFonts w:ascii="Times New Roman" w:hAnsi="Times New Roman" w:cs="Times New Roman"/>
                <w:b/>
                <w:bCs/>
                <w:sz w:val="24"/>
                <w:szCs w:val="24"/>
              </w:rPr>
              <w:t>Условно разрешенные виды использования</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4036E3" w:rsidRPr="006A0C86" w:rsidRDefault="004036E3" w:rsidP="00322E31">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036E3" w:rsidRPr="006A0C86"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Жилая застройка (код 2.0)</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Религиозное использование (код 3.7)</w:t>
            </w:r>
          </w:p>
          <w:p w:rsidR="006C50E4" w:rsidRPr="00AC5130"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AC5130">
              <w:rPr>
                <w:rFonts w:ascii="Times New Roman" w:hAnsi="Times New Roman" w:cs="Times New Roman"/>
                <w:sz w:val="24"/>
                <w:szCs w:val="24"/>
              </w:rPr>
              <w:t>Временные павильоны и киоски розничной торговли и обслуживания населения;</w:t>
            </w:r>
          </w:p>
          <w:p w:rsidR="004036E3" w:rsidRPr="006A0C86" w:rsidRDefault="004036E3" w:rsidP="00E44405">
            <w:pPr>
              <w:pStyle w:val="ConsPlusNormal"/>
              <w:widowControl/>
              <w:ind w:firstLine="0"/>
              <w:jc w:val="both"/>
              <w:rPr>
                <w:rFonts w:ascii="Times New Roman" w:hAnsi="Times New Roman" w:cs="Times New Roman"/>
                <w:sz w:val="24"/>
                <w:szCs w:val="24"/>
              </w:rPr>
            </w:pPr>
          </w:p>
        </w:tc>
        <w:tc>
          <w:tcPr>
            <w:tcW w:w="5040" w:type="dxa"/>
            <w:tcBorders>
              <w:top w:val="single" w:sz="6" w:space="0" w:color="auto"/>
              <w:left w:val="single" w:sz="6" w:space="0" w:color="auto"/>
              <w:bottom w:val="single" w:sz="6" w:space="0" w:color="auto"/>
              <w:right w:val="single" w:sz="6" w:space="0" w:color="auto"/>
            </w:tcBorders>
          </w:tcPr>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Гаражи служебного транспорта,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Гостевые автостоянки, </w:t>
            </w:r>
          </w:p>
          <w:p w:rsidR="004036E3" w:rsidRPr="006A0C86" w:rsidRDefault="004036E3" w:rsidP="00252E1E">
            <w:pPr>
              <w:numPr>
                <w:ilvl w:val="0"/>
                <w:numId w:val="8"/>
              </w:numPr>
              <w:ind w:left="0" w:firstLine="0"/>
            </w:pPr>
            <w:r w:rsidRPr="006A0C86">
              <w:t>Площадки для сбора мусора Зеленые насаждения,</w:t>
            </w:r>
          </w:p>
          <w:p w:rsidR="004036E3" w:rsidRPr="006A0C86" w:rsidRDefault="004036E3" w:rsidP="00252E1E">
            <w:pPr>
              <w:numPr>
                <w:ilvl w:val="0"/>
                <w:numId w:val="8"/>
              </w:numPr>
              <w:ind w:left="0" w:firstLine="0"/>
            </w:pPr>
            <w:r w:rsidRPr="006A0C86">
              <w:t>Благоустройство территории, малые архитектурные формы</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Объекты гражданской обороны, </w:t>
            </w:r>
          </w:p>
          <w:p w:rsidR="004036E3" w:rsidRPr="006A0C86" w:rsidRDefault="004036E3" w:rsidP="00252E1E">
            <w:pPr>
              <w:numPr>
                <w:ilvl w:val="0"/>
                <w:numId w:val="8"/>
              </w:numPr>
              <w:ind w:left="0" w:firstLine="0"/>
            </w:pPr>
            <w:r w:rsidRPr="006A0C86">
              <w:t>Объекты пожарной охраны (гидранты, резервуары и т.п.)</w:t>
            </w:r>
          </w:p>
        </w:tc>
      </w:tr>
    </w:tbl>
    <w:p w:rsidR="004036E3" w:rsidRPr="00E93B60" w:rsidRDefault="004036E3" w:rsidP="004036E3">
      <w:pPr>
        <w:pStyle w:val="ConsPlusNormal"/>
        <w:widowControl/>
        <w:ind w:left="720" w:firstLine="0"/>
        <w:jc w:val="both"/>
        <w:rPr>
          <w:rFonts w:ascii="Times New Roman" w:hAnsi="Times New Roman" w:cs="Times New Roman"/>
          <w:sz w:val="24"/>
          <w:szCs w:val="24"/>
        </w:rPr>
      </w:pPr>
      <w:r w:rsidRPr="006A0C86">
        <w:rPr>
          <w:rFonts w:ascii="Times New Roman" w:hAnsi="Times New Roman" w:cs="Times New Roman"/>
          <w:sz w:val="24"/>
          <w:szCs w:val="24"/>
        </w:rPr>
        <w:lastRenderedPageBreak/>
        <w:t xml:space="preserve">*Примечание: согласно действующим нормативам на размещение объектов торговли. </w:t>
      </w:r>
    </w:p>
    <w:p w:rsidR="004036E3" w:rsidRDefault="004036E3" w:rsidP="00E44405">
      <w:pPr>
        <w:pStyle w:val="ConsPlusNormal"/>
        <w:widowControl/>
        <w:ind w:firstLine="540"/>
        <w:jc w:val="both"/>
        <w:rPr>
          <w:rFonts w:ascii="Times New Roman" w:hAnsi="Times New Roman" w:cs="Times New Roman"/>
          <w:b/>
          <w:sz w:val="24"/>
          <w:szCs w:val="24"/>
        </w:rPr>
      </w:pPr>
      <w:r w:rsidRPr="00E44405">
        <w:rPr>
          <w:rFonts w:ascii="Times New Roman" w:hAnsi="Times New Roman" w:cs="Times New Roman"/>
          <w:b/>
          <w:sz w:val="24"/>
          <w:szCs w:val="24"/>
        </w:rPr>
        <w:t>2). Параметры застройки земельных участков и объектов капитального строительства зоны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500"/>
      </w:tblGrid>
      <w:tr w:rsidR="00B4093C" w:rsidRPr="006A0C86" w:rsidTr="00B177F2">
        <w:tc>
          <w:tcPr>
            <w:tcW w:w="4253" w:type="dxa"/>
          </w:tcPr>
          <w:p w:rsidR="00B4093C" w:rsidRPr="006A0C86" w:rsidRDefault="00B4093C" w:rsidP="00B177F2">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Площадь земельного участка</w:t>
            </w:r>
          </w:p>
        </w:tc>
        <w:tc>
          <w:tcPr>
            <w:tcW w:w="4500" w:type="dxa"/>
          </w:tcPr>
          <w:p w:rsidR="00B4093C" w:rsidRPr="006A0C86" w:rsidRDefault="00B4093C" w:rsidP="00B177F2">
            <w:pPr>
              <w:pStyle w:val="ConsPlusNormal"/>
              <w:widowControl/>
              <w:tabs>
                <w:tab w:val="left" w:pos="2500"/>
              </w:tabs>
              <w:ind w:firstLine="0"/>
              <w:jc w:val="both"/>
              <w:rPr>
                <w:rFonts w:ascii="Times New Roman" w:hAnsi="Times New Roman" w:cs="Times New Roman"/>
                <w:sz w:val="24"/>
                <w:szCs w:val="24"/>
              </w:rPr>
            </w:pPr>
            <w:r w:rsidRPr="006A0C86">
              <w:rPr>
                <w:rFonts w:ascii="Times New Roman" w:hAnsi="Times New Roman" w:cs="Times New Roman"/>
                <w:sz w:val="24"/>
                <w:szCs w:val="24"/>
              </w:rPr>
              <w:tab/>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20000 кв.м</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Минимальная</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200 кв.м</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Количество этажей</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максимальное</w:t>
            </w:r>
          </w:p>
        </w:tc>
        <w:tc>
          <w:tcPr>
            <w:tcW w:w="4500" w:type="dxa"/>
          </w:tcPr>
          <w:p w:rsidR="00B4093C" w:rsidRPr="004B0B9A" w:rsidRDefault="00B4093C" w:rsidP="00B177F2">
            <w:pPr>
              <w:jc w:val="center"/>
              <w:rPr>
                <w:sz w:val="26"/>
                <w:szCs w:val="26"/>
              </w:rPr>
            </w:pPr>
            <w:r w:rsidRPr="004B0B9A">
              <w:rPr>
                <w:sz w:val="26"/>
                <w:szCs w:val="26"/>
              </w:rPr>
              <w:t xml:space="preserve">3 </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Высота зданий, сооружений</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4"/>
                <w:szCs w:val="24"/>
              </w:rPr>
            </w:pPr>
          </w:p>
        </w:tc>
      </w:tr>
      <w:tr w:rsidR="004B0B9A" w:rsidRPr="004B0B9A" w:rsidTr="00B177F2">
        <w:trPr>
          <w:trHeight w:val="330"/>
        </w:trPr>
        <w:tc>
          <w:tcPr>
            <w:tcW w:w="4253" w:type="dxa"/>
            <w:vMerge w:val="restart"/>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4500" w:type="dxa"/>
          </w:tcPr>
          <w:p w:rsidR="00B4093C" w:rsidRPr="004B0B9A" w:rsidRDefault="00B4093C" w:rsidP="00B177F2">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20м</w:t>
            </w:r>
          </w:p>
        </w:tc>
      </w:tr>
      <w:tr w:rsidR="004B0B9A" w:rsidRPr="004B0B9A" w:rsidTr="00B177F2">
        <w:trPr>
          <w:trHeight w:val="584"/>
        </w:trPr>
        <w:tc>
          <w:tcPr>
            <w:tcW w:w="4253" w:type="dxa"/>
            <w:vMerge/>
          </w:tcPr>
          <w:p w:rsidR="00B4093C" w:rsidRPr="004B0B9A" w:rsidRDefault="00B4093C" w:rsidP="00B177F2">
            <w:pPr>
              <w:pStyle w:val="ConsPlusNormal"/>
              <w:widowControl/>
              <w:ind w:firstLine="0"/>
              <w:rPr>
                <w:rFonts w:ascii="Times New Roman" w:hAnsi="Times New Roman" w:cs="Times New Roman"/>
                <w:sz w:val="24"/>
                <w:szCs w:val="24"/>
              </w:rPr>
            </w:pPr>
          </w:p>
        </w:tc>
        <w:tc>
          <w:tcPr>
            <w:tcW w:w="4500" w:type="dxa"/>
          </w:tcPr>
          <w:p w:rsidR="00B4093C" w:rsidRPr="004B0B9A" w:rsidRDefault="00B4093C" w:rsidP="00B177F2">
            <w:pPr>
              <w:pStyle w:val="ConsPlusNormal"/>
              <w:tabs>
                <w:tab w:val="left" w:pos="1260"/>
              </w:tabs>
              <w:ind w:firstLine="0"/>
              <w:jc w:val="center"/>
              <w:rPr>
                <w:rFonts w:ascii="Times New Roman" w:hAnsi="Times New Roman" w:cs="Times New Roman"/>
                <w:sz w:val="24"/>
                <w:szCs w:val="24"/>
              </w:rPr>
            </w:pPr>
            <w:r w:rsidRPr="004B0B9A">
              <w:rPr>
                <w:rFonts w:ascii="Times New Roman" w:hAnsi="Times New Roman" w:cs="Times New Roman"/>
                <w:sz w:val="24"/>
                <w:szCs w:val="24"/>
              </w:rPr>
              <w:t>Для культовых объектов предельная высота зданий, сооружений - 35 м</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Процент застройки</w:t>
            </w:r>
          </w:p>
        </w:tc>
        <w:tc>
          <w:tcPr>
            <w:tcW w:w="4500" w:type="dxa"/>
          </w:tcPr>
          <w:p w:rsidR="00B4093C" w:rsidRPr="004B0B9A" w:rsidRDefault="00B4093C" w:rsidP="00B177F2">
            <w:pPr>
              <w:pStyle w:val="ConsPlusNormal"/>
              <w:widowControl/>
              <w:ind w:firstLine="0"/>
              <w:jc w:val="both"/>
              <w:rPr>
                <w:rFonts w:ascii="Times New Roman" w:hAnsi="Times New Roman" w:cs="Times New Roman"/>
                <w:sz w:val="24"/>
                <w:szCs w:val="24"/>
              </w:rPr>
            </w:pPr>
          </w:p>
        </w:tc>
      </w:tr>
      <w:tr w:rsidR="004B0B9A" w:rsidRPr="004B0B9A" w:rsidTr="00B177F2">
        <w:trPr>
          <w:trHeight w:val="240"/>
        </w:trPr>
        <w:tc>
          <w:tcPr>
            <w:tcW w:w="4253" w:type="dxa"/>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максимальный</w:t>
            </w:r>
          </w:p>
        </w:tc>
        <w:tc>
          <w:tcPr>
            <w:tcW w:w="4500" w:type="dxa"/>
          </w:tcPr>
          <w:p w:rsidR="00B4093C" w:rsidRPr="004B0B9A" w:rsidRDefault="00872FDB" w:rsidP="00872FDB">
            <w:pPr>
              <w:pStyle w:val="ConsPlusNormal"/>
              <w:widowControl/>
              <w:ind w:firstLine="0"/>
              <w:jc w:val="center"/>
              <w:rPr>
                <w:rFonts w:ascii="Times New Roman" w:hAnsi="Times New Roman" w:cs="Times New Roman"/>
                <w:sz w:val="24"/>
                <w:szCs w:val="24"/>
              </w:rPr>
            </w:pPr>
            <w:r w:rsidRPr="004C74BB">
              <w:rPr>
                <w:rFonts w:ascii="Times New Roman" w:hAnsi="Times New Roman" w:cs="Times New Roman"/>
                <w:sz w:val="24"/>
                <w:szCs w:val="24"/>
              </w:rPr>
              <w:t>80</w:t>
            </w:r>
            <w:r w:rsidR="00B4093C" w:rsidRPr="004C74BB">
              <w:rPr>
                <w:rFonts w:ascii="Times New Roman" w:hAnsi="Times New Roman" w:cs="Times New Roman"/>
                <w:sz w:val="24"/>
                <w:szCs w:val="24"/>
              </w:rPr>
              <w:t>%</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Иные показатели</w:t>
            </w:r>
          </w:p>
        </w:tc>
        <w:tc>
          <w:tcPr>
            <w:tcW w:w="4500" w:type="dxa"/>
          </w:tcPr>
          <w:p w:rsidR="00B4093C" w:rsidRPr="004B0B9A" w:rsidRDefault="00B4093C"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sz w:val="22"/>
                <w:szCs w:val="22"/>
              </w:rPr>
            </w:pPr>
            <w:r w:rsidRPr="004B0B9A">
              <w:rPr>
                <w:rFonts w:ascii="Times New Roman" w:hAnsi="Times New Roman" w:cs="Times New Roman"/>
                <w:sz w:val="22"/>
                <w:szCs w:val="22"/>
              </w:rPr>
              <w:t>Минимальные отступы от застройки в целях определения мест допустимого размещения зданий, строений, сооружений</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2"/>
                <w:szCs w:val="22"/>
              </w:rPr>
            </w:pPr>
            <w:r w:rsidRPr="004B0B9A">
              <w:rPr>
                <w:rFonts w:ascii="Times New Roman" w:hAnsi="Times New Roman" w:cs="Times New Roman"/>
                <w:sz w:val="22"/>
                <w:szCs w:val="22"/>
              </w:rPr>
              <w:t>6 м</w:t>
            </w:r>
          </w:p>
        </w:tc>
      </w:tr>
    </w:tbl>
    <w:p w:rsidR="004036E3" w:rsidRPr="004B0B9A" w:rsidRDefault="004036E3" w:rsidP="004B0B9A">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6362"/>
        <w:gridCol w:w="1917"/>
      </w:tblGrid>
      <w:tr w:rsidR="004036E3" w:rsidRPr="006A0C86" w:rsidTr="00322E31">
        <w:tc>
          <w:tcPr>
            <w:tcW w:w="975" w:type="dxa"/>
            <w:shd w:val="clear" w:color="auto" w:fill="auto"/>
          </w:tcPr>
          <w:p w:rsidR="004036E3" w:rsidRPr="004B0B9A" w:rsidRDefault="004036E3" w:rsidP="00322E31">
            <w:pPr>
              <w:pStyle w:val="ConsPlusNormal"/>
              <w:widowControl/>
              <w:ind w:firstLine="0"/>
              <w:jc w:val="both"/>
              <w:rPr>
                <w:rFonts w:ascii="Times New Roman" w:hAnsi="Times New Roman" w:cs="Times New Roman"/>
                <w:b/>
                <w:sz w:val="22"/>
                <w:szCs w:val="22"/>
              </w:rPr>
            </w:pPr>
            <w:r w:rsidRPr="004B0B9A">
              <w:rPr>
                <w:rFonts w:ascii="Times New Roman" w:hAnsi="Times New Roman" w:cs="Times New Roman"/>
                <w:b/>
                <w:sz w:val="22"/>
                <w:szCs w:val="22"/>
              </w:rPr>
              <w:t>№ пп</w:t>
            </w:r>
          </w:p>
        </w:tc>
        <w:tc>
          <w:tcPr>
            <w:tcW w:w="6535" w:type="dxa"/>
            <w:shd w:val="clear" w:color="auto" w:fill="auto"/>
          </w:tcPr>
          <w:p w:rsidR="004036E3" w:rsidRPr="004B0B9A" w:rsidRDefault="004036E3" w:rsidP="00322E31">
            <w:pPr>
              <w:pStyle w:val="ConsPlusNormal"/>
              <w:widowControl/>
              <w:ind w:firstLine="0"/>
              <w:jc w:val="both"/>
              <w:rPr>
                <w:rFonts w:ascii="Times New Roman" w:hAnsi="Times New Roman" w:cs="Times New Roman"/>
                <w:b/>
                <w:sz w:val="22"/>
                <w:szCs w:val="22"/>
              </w:rPr>
            </w:pPr>
            <w:r w:rsidRPr="004B0B9A">
              <w:rPr>
                <w:rFonts w:ascii="Times New Roman" w:hAnsi="Times New Roman" w:cs="Times New Roman"/>
                <w:b/>
                <w:sz w:val="22"/>
                <w:szCs w:val="22"/>
              </w:rPr>
              <w:t>Вид ограничения</w:t>
            </w:r>
          </w:p>
        </w:tc>
        <w:tc>
          <w:tcPr>
            <w:tcW w:w="1952" w:type="dxa"/>
            <w:shd w:val="clear" w:color="auto" w:fill="auto"/>
          </w:tcPr>
          <w:p w:rsidR="004036E3" w:rsidRPr="004B0B9A" w:rsidRDefault="004036E3" w:rsidP="00322E31">
            <w:pPr>
              <w:pStyle w:val="ConsPlusNormal"/>
              <w:widowControl/>
              <w:ind w:firstLine="0"/>
              <w:jc w:val="both"/>
              <w:rPr>
                <w:rFonts w:ascii="Times New Roman" w:hAnsi="Times New Roman" w:cs="Times New Roman"/>
                <w:b/>
                <w:sz w:val="22"/>
                <w:szCs w:val="22"/>
              </w:rPr>
            </w:pPr>
            <w:r w:rsidRPr="004B0B9A">
              <w:rPr>
                <w:rFonts w:ascii="Times New Roman" w:hAnsi="Times New Roman" w:cs="Times New Roman"/>
                <w:b/>
                <w:sz w:val="22"/>
                <w:szCs w:val="22"/>
              </w:rPr>
              <w:t xml:space="preserve">Код участка зоны </w:t>
            </w:r>
          </w:p>
        </w:tc>
      </w:tr>
      <w:tr w:rsidR="004036E3" w:rsidRPr="006A0C86" w:rsidTr="00322E31">
        <w:tc>
          <w:tcPr>
            <w:tcW w:w="9462" w:type="dxa"/>
            <w:gridSpan w:val="3"/>
          </w:tcPr>
          <w:p w:rsidR="004036E3" w:rsidRPr="004B0B9A" w:rsidRDefault="004036E3" w:rsidP="00322E31">
            <w:pPr>
              <w:tabs>
                <w:tab w:val="left" w:pos="1155"/>
              </w:tabs>
              <w:snapToGrid w:val="0"/>
              <w:rPr>
                <w:b/>
                <w:color w:val="000000"/>
                <w:sz w:val="22"/>
              </w:rPr>
            </w:pPr>
            <w:r w:rsidRPr="004B0B9A">
              <w:rPr>
                <w:rFonts w:cs="Tahoma"/>
                <w:b/>
                <w:color w:val="000000"/>
                <w:sz w:val="22"/>
              </w:rPr>
              <w:t>1. Санитарные и экологические требования.</w:t>
            </w:r>
          </w:p>
        </w:tc>
      </w:tr>
      <w:tr w:rsidR="004036E3" w:rsidRPr="006A0C86" w:rsidTr="00322E31">
        <w:tc>
          <w:tcPr>
            <w:tcW w:w="975" w:type="dxa"/>
          </w:tcPr>
          <w:p w:rsidR="004036E3" w:rsidRPr="004B0B9A" w:rsidRDefault="004036E3" w:rsidP="00322E31">
            <w:pPr>
              <w:rPr>
                <w:color w:val="000000"/>
                <w:sz w:val="22"/>
              </w:rPr>
            </w:pPr>
            <w:r w:rsidRPr="004B0B9A">
              <w:rPr>
                <w:color w:val="000000"/>
                <w:sz w:val="22"/>
              </w:rPr>
              <w:t>1.1</w:t>
            </w:r>
          </w:p>
        </w:tc>
        <w:tc>
          <w:tcPr>
            <w:tcW w:w="6535" w:type="dxa"/>
          </w:tcPr>
          <w:p w:rsidR="004036E3" w:rsidRPr="004B0B9A" w:rsidRDefault="004036E3" w:rsidP="00294AAB">
            <w:pPr>
              <w:pStyle w:val="ConsPlusNormal"/>
              <w:widowControl/>
              <w:ind w:firstLine="0"/>
              <w:jc w:val="both"/>
              <w:rPr>
                <w:rFonts w:ascii="Times New Roman" w:hAnsi="Times New Roman" w:cs="Times New Roman"/>
                <w:color w:val="000000"/>
                <w:sz w:val="22"/>
                <w:szCs w:val="22"/>
              </w:rPr>
            </w:pPr>
            <w:r w:rsidRPr="004B0B9A">
              <w:rPr>
                <w:rFonts w:ascii="Times New Roman" w:hAnsi="Times New Roman" w:cs="Times New Roman"/>
                <w:color w:val="000000"/>
                <w:sz w:val="22"/>
                <w:szCs w:val="22"/>
              </w:rPr>
              <w:t>Общественные зоны должны иметь нормативную степень озеленения.</w:t>
            </w:r>
          </w:p>
        </w:tc>
        <w:tc>
          <w:tcPr>
            <w:tcW w:w="1952" w:type="dxa"/>
          </w:tcPr>
          <w:p w:rsidR="004036E3" w:rsidRPr="004B0B9A" w:rsidRDefault="004036E3" w:rsidP="00322E31">
            <w:pPr>
              <w:pStyle w:val="ConsPlusNormal"/>
              <w:widowControl/>
              <w:ind w:firstLine="0"/>
              <w:jc w:val="both"/>
              <w:rPr>
                <w:rFonts w:ascii="Times New Roman" w:hAnsi="Times New Roman" w:cs="Times New Roman"/>
                <w:color w:val="000000"/>
                <w:sz w:val="22"/>
                <w:szCs w:val="22"/>
              </w:rPr>
            </w:pPr>
            <w:r w:rsidRPr="004B0B9A">
              <w:rPr>
                <w:rFonts w:ascii="Times New Roman" w:hAnsi="Times New Roman" w:cs="Times New Roman"/>
                <w:color w:val="000000"/>
                <w:sz w:val="22"/>
                <w:szCs w:val="22"/>
              </w:rPr>
              <w:t>Все участки зоны</w:t>
            </w:r>
          </w:p>
        </w:tc>
      </w:tr>
      <w:tr w:rsidR="004036E3" w:rsidRPr="006A0C86" w:rsidTr="00322E31">
        <w:tc>
          <w:tcPr>
            <w:tcW w:w="975" w:type="dxa"/>
          </w:tcPr>
          <w:p w:rsidR="004036E3" w:rsidRPr="004B0B9A" w:rsidRDefault="004036E3" w:rsidP="00322E31">
            <w:pPr>
              <w:rPr>
                <w:color w:val="000000"/>
                <w:sz w:val="22"/>
              </w:rPr>
            </w:pPr>
            <w:r w:rsidRPr="004B0B9A">
              <w:rPr>
                <w:color w:val="000000"/>
                <w:sz w:val="22"/>
              </w:rPr>
              <w:t>1.2</w:t>
            </w:r>
          </w:p>
        </w:tc>
        <w:tc>
          <w:tcPr>
            <w:tcW w:w="6535" w:type="dxa"/>
          </w:tcPr>
          <w:p w:rsidR="004036E3" w:rsidRPr="004B0B9A" w:rsidRDefault="004036E3" w:rsidP="00294AAB">
            <w:pPr>
              <w:pStyle w:val="ConsPlusNormal"/>
              <w:widowControl/>
              <w:ind w:firstLine="0"/>
              <w:jc w:val="both"/>
              <w:rPr>
                <w:rFonts w:ascii="Times New Roman" w:hAnsi="Times New Roman" w:cs="Times New Roman"/>
                <w:color w:val="000000"/>
                <w:sz w:val="22"/>
                <w:szCs w:val="22"/>
              </w:rPr>
            </w:pPr>
            <w:r w:rsidRPr="004B0B9A">
              <w:rPr>
                <w:rFonts w:ascii="Times New Roman" w:hAnsi="Times New Roman" w:cs="Times New Roman"/>
                <w:color w:val="000000"/>
                <w:sz w:val="22"/>
                <w:szCs w:val="22"/>
              </w:rPr>
              <w:t>Прокладка магистральных инженерных коммуникаций на территории участков учреждений образования и здравоохранения допускается в исключительных случаях, при отсутствии другого технического решения.</w:t>
            </w:r>
          </w:p>
        </w:tc>
        <w:tc>
          <w:tcPr>
            <w:tcW w:w="1952" w:type="dxa"/>
          </w:tcPr>
          <w:p w:rsidR="004036E3" w:rsidRPr="004B0B9A" w:rsidRDefault="004036E3" w:rsidP="00322E31">
            <w:pPr>
              <w:pStyle w:val="ConsPlusNormal"/>
              <w:widowControl/>
              <w:ind w:firstLine="0"/>
              <w:jc w:val="both"/>
              <w:rPr>
                <w:rFonts w:ascii="Times New Roman" w:hAnsi="Times New Roman" w:cs="Times New Roman"/>
                <w:color w:val="000000"/>
                <w:sz w:val="22"/>
                <w:szCs w:val="22"/>
              </w:rPr>
            </w:pPr>
            <w:r w:rsidRPr="004B0B9A">
              <w:rPr>
                <w:rFonts w:ascii="Times New Roman" w:hAnsi="Times New Roman" w:cs="Times New Roman"/>
                <w:color w:val="000000"/>
                <w:sz w:val="22"/>
                <w:szCs w:val="22"/>
              </w:rPr>
              <w:t>Все участки зоны</w:t>
            </w:r>
          </w:p>
        </w:tc>
      </w:tr>
    </w:tbl>
    <w:p w:rsidR="004036E3" w:rsidRPr="00D048F7" w:rsidRDefault="004036E3" w:rsidP="004036E3">
      <w:pPr>
        <w:pStyle w:val="afff8"/>
        <w:ind w:firstLine="0"/>
        <w:jc w:val="center"/>
        <w:rPr>
          <w:b/>
        </w:rPr>
        <w:sectPr w:rsidR="004036E3" w:rsidRPr="00D048F7" w:rsidSect="00322E31">
          <w:headerReference w:type="default" r:id="rId11"/>
          <w:footerReference w:type="default" r:id="rId12"/>
          <w:footnotePr>
            <w:pos w:val="beneathText"/>
          </w:footnotePr>
          <w:pgSz w:w="11905" w:h="16837"/>
          <w:pgMar w:top="284" w:right="850" w:bottom="1134" w:left="1701" w:header="720" w:footer="720" w:gutter="0"/>
          <w:cols w:space="720"/>
          <w:docGrid w:linePitch="360"/>
        </w:sectPr>
      </w:pPr>
    </w:p>
    <w:p w:rsidR="004036E3" w:rsidRPr="006A0C86" w:rsidRDefault="004036E3" w:rsidP="004036E3">
      <w:pPr>
        <w:jc w:val="center"/>
        <w:rPr>
          <w:rFonts w:cs="Times New Roman"/>
          <w:b/>
          <w:i/>
        </w:rPr>
      </w:pPr>
      <w:r>
        <w:rPr>
          <w:rFonts w:cs="Times New Roman"/>
          <w:b/>
          <w:bCs/>
        </w:rPr>
        <w:lastRenderedPageBreak/>
        <w:t>2</w:t>
      </w:r>
      <w:r w:rsidRPr="006A0C86">
        <w:rPr>
          <w:rFonts w:cs="Times New Roman"/>
          <w:b/>
          <w:bCs/>
        </w:rPr>
        <w:t>.</w:t>
      </w:r>
      <w:r>
        <w:rPr>
          <w:rFonts w:cs="Times New Roman"/>
          <w:b/>
          <w:bCs/>
        </w:rPr>
        <w:t xml:space="preserve"> </w:t>
      </w:r>
      <w:r w:rsidRPr="006A0C86">
        <w:rPr>
          <w:rFonts w:cs="Times New Roman"/>
          <w:b/>
          <w:bCs/>
        </w:rPr>
        <w:t xml:space="preserve">Зона размещения </w:t>
      </w:r>
      <w:r>
        <w:rPr>
          <w:rFonts w:cs="Times New Roman"/>
          <w:b/>
          <w:bCs/>
        </w:rPr>
        <w:t>учреждений</w:t>
      </w:r>
      <w:r w:rsidRPr="006A0C86">
        <w:rPr>
          <w:rFonts w:cs="Times New Roman"/>
          <w:b/>
          <w:bCs/>
        </w:rPr>
        <w:t xml:space="preserve"> здравоохранения-О</w:t>
      </w:r>
      <w:r>
        <w:rPr>
          <w:rFonts w:cs="Times New Roman"/>
          <w:b/>
          <w:bCs/>
        </w:rPr>
        <w:t>2</w:t>
      </w:r>
    </w:p>
    <w:p w:rsidR="004036E3" w:rsidRPr="006A0C86" w:rsidRDefault="004036E3" w:rsidP="004036E3">
      <w:pPr>
        <w:ind w:firstLine="709"/>
      </w:pPr>
      <w:r w:rsidRPr="006A0C86">
        <w:t xml:space="preserve">На территории </w:t>
      </w:r>
      <w:r>
        <w:t>Коротоякского</w:t>
      </w:r>
      <w:r w:rsidRPr="006A0C86">
        <w:t xml:space="preserve"> сельского поселения выделяется </w:t>
      </w:r>
      <w:r w:rsidRPr="00294AAB">
        <w:rPr>
          <w:szCs w:val="24"/>
        </w:rPr>
        <w:t xml:space="preserve">4 </w:t>
      </w:r>
      <w:r w:rsidRPr="006A0C86">
        <w:t>у</w:t>
      </w:r>
      <w:r>
        <w:t>частка</w:t>
      </w:r>
      <w:r w:rsidRPr="006A0C86">
        <w:t xml:space="preserve"> зоны </w:t>
      </w:r>
      <w:r w:rsidRPr="006A0C86">
        <w:rPr>
          <w:rFonts w:cs="Times New Roman"/>
          <w:bCs/>
        </w:rPr>
        <w:t xml:space="preserve">размещения </w:t>
      </w:r>
      <w:r>
        <w:rPr>
          <w:rFonts w:cs="Times New Roman"/>
          <w:bCs/>
        </w:rPr>
        <w:t>учреждений</w:t>
      </w:r>
      <w:r w:rsidRPr="006A0C86">
        <w:rPr>
          <w:rFonts w:cs="Times New Roman"/>
          <w:bCs/>
        </w:rPr>
        <w:t xml:space="preserve"> здравоохранения</w:t>
      </w:r>
      <w:r w:rsidRPr="006A0C86">
        <w:t>, в том числе:</w:t>
      </w:r>
    </w:p>
    <w:p w:rsidR="004036E3" w:rsidRDefault="004036E3" w:rsidP="004036E3">
      <w:pPr>
        <w:ind w:firstLine="709"/>
        <w:rPr>
          <w:b/>
          <w:color w:val="FF0000"/>
          <w:sz w:val="28"/>
          <w:szCs w:val="28"/>
        </w:rPr>
      </w:pPr>
      <w:r w:rsidRPr="006A0C86">
        <w:t xml:space="preserve">в населенном пункте с. </w:t>
      </w:r>
      <w:r>
        <w:t>Коротояк выделяется 3</w:t>
      </w:r>
      <w:r w:rsidRPr="006A0C86">
        <w:t xml:space="preserve"> участк</w:t>
      </w:r>
      <w:r>
        <w:t xml:space="preserve">а; </w:t>
      </w:r>
    </w:p>
    <w:p w:rsidR="004036E3" w:rsidRPr="00294AAB" w:rsidRDefault="004036E3" w:rsidP="004036E3">
      <w:pPr>
        <w:ind w:firstLine="709"/>
        <w:rPr>
          <w:szCs w:val="24"/>
        </w:rPr>
      </w:pPr>
      <w:r w:rsidRPr="00294AAB">
        <w:rPr>
          <w:szCs w:val="24"/>
        </w:rPr>
        <w:t>в с. Покровка выделяется 1 участок.</w:t>
      </w:r>
    </w:p>
    <w:p w:rsidR="004036E3" w:rsidRPr="00E44405" w:rsidRDefault="004036E3" w:rsidP="004036E3">
      <w:pPr>
        <w:ind w:firstLine="709"/>
        <w:rPr>
          <w:rFonts w:cs="Times New Roman"/>
          <w:b/>
        </w:rPr>
      </w:pPr>
      <w:r w:rsidRPr="00E44405">
        <w:rPr>
          <w:rFonts w:cs="Times New Roman"/>
          <w:b/>
        </w:rPr>
        <w:t>2.1.Описание прохождения границ участков зоны размещения учреждений здравоохранения О2:</w:t>
      </w:r>
    </w:p>
    <w:p w:rsidR="004036E3" w:rsidRPr="006A0C86" w:rsidRDefault="004036E3" w:rsidP="004036E3">
      <w:pPr>
        <w:pStyle w:val="ConsPlusNormal"/>
        <w:widowControl/>
        <w:ind w:left="360" w:firstLine="0"/>
        <w:jc w:val="center"/>
        <w:outlineLvl w:val="2"/>
        <w:rPr>
          <w:rFonts w:ascii="Times New Roman" w:hAnsi="Times New Roman" w:cs="Times New Roman"/>
          <w:b/>
          <w:sz w:val="24"/>
          <w:szCs w:val="24"/>
        </w:rPr>
      </w:pPr>
      <w:r w:rsidRPr="006A0C86">
        <w:rPr>
          <w:rFonts w:ascii="Times New Roman" w:hAnsi="Times New Roman" w:cs="Times New Roman"/>
          <w:b/>
          <w:sz w:val="24"/>
          <w:szCs w:val="24"/>
        </w:rPr>
        <w:t xml:space="preserve">с. </w:t>
      </w:r>
      <w:r>
        <w:rPr>
          <w:rFonts w:ascii="Times New Roman" w:hAnsi="Times New Roman" w:cs="Times New Roman"/>
          <w:b/>
          <w:sz w:val="24"/>
          <w:szCs w:val="24"/>
        </w:rPr>
        <w:t>Коротояк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4"/>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7954" w:type="dxa"/>
            <w:vMerge w:val="restart"/>
            <w:shd w:val="clear" w:color="auto" w:fill="auto"/>
          </w:tcPr>
          <w:p w:rsidR="004036E3" w:rsidRPr="006A0C86" w:rsidRDefault="004036E3" w:rsidP="00322E31">
            <w:pPr>
              <w:rPr>
                <w:b/>
                <w:bCs/>
              </w:rPr>
            </w:pPr>
            <w:r w:rsidRPr="006A0C86">
              <w:rPr>
                <w:b/>
                <w:bCs/>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7954" w:type="dxa"/>
            <w:vMerge/>
            <w:shd w:val="clear" w:color="auto" w:fill="auto"/>
          </w:tcPr>
          <w:p w:rsidR="004036E3" w:rsidRPr="006A0C86" w:rsidRDefault="004036E3" w:rsidP="00322E31">
            <w:pPr>
              <w:rPr>
                <w:b/>
                <w:bCs/>
              </w:rPr>
            </w:pPr>
          </w:p>
        </w:tc>
      </w:tr>
      <w:tr w:rsidR="004036E3" w:rsidRPr="006A0C86" w:rsidTr="00322E31">
        <w:trPr>
          <w:trHeight w:val="200"/>
        </w:trPr>
        <w:tc>
          <w:tcPr>
            <w:tcW w:w="1368" w:type="dxa"/>
          </w:tcPr>
          <w:p w:rsidR="004036E3" w:rsidRPr="006A0C86" w:rsidRDefault="004036E3" w:rsidP="00322E31">
            <w:r>
              <w:t>О2</w:t>
            </w:r>
            <w:r w:rsidRPr="006A0C86">
              <w:t>/</w:t>
            </w:r>
            <w:r>
              <w:t>1</w:t>
            </w:r>
            <w:r w:rsidRPr="006A0C86">
              <w:t>/1</w:t>
            </w:r>
          </w:p>
        </w:tc>
        <w:tc>
          <w:tcPr>
            <w:tcW w:w="7954" w:type="dxa"/>
          </w:tcPr>
          <w:p w:rsidR="004036E3" w:rsidRPr="006A0C86" w:rsidRDefault="004036E3" w:rsidP="00294AAB">
            <w:pPr>
              <w:jc w:val="both"/>
            </w:pPr>
            <w:r>
              <w:t xml:space="preserve">Территориальная зона находится в границах земельных участков учреждений здравоохранения, расположенных в границах улиц Ленина, Коминтерна и </w:t>
            </w:r>
            <w:r w:rsidR="00294AAB">
              <w:t>Ф. Энгельса</w:t>
            </w:r>
            <w:r>
              <w:t>.</w:t>
            </w:r>
          </w:p>
        </w:tc>
      </w:tr>
      <w:tr w:rsidR="004036E3" w:rsidRPr="006A0C86" w:rsidTr="00322E31">
        <w:trPr>
          <w:trHeight w:val="199"/>
        </w:trPr>
        <w:tc>
          <w:tcPr>
            <w:tcW w:w="1368" w:type="dxa"/>
          </w:tcPr>
          <w:p w:rsidR="004036E3" w:rsidRDefault="004036E3" w:rsidP="00322E31">
            <w:r>
              <w:t>О2</w:t>
            </w:r>
            <w:r w:rsidRPr="006A0C86">
              <w:t>/</w:t>
            </w:r>
            <w:r>
              <w:t>1</w:t>
            </w:r>
            <w:r w:rsidRPr="006A0C86">
              <w:t>/</w:t>
            </w:r>
            <w:r>
              <w:t>2</w:t>
            </w:r>
          </w:p>
        </w:tc>
        <w:tc>
          <w:tcPr>
            <w:tcW w:w="7954" w:type="dxa"/>
          </w:tcPr>
          <w:p w:rsidR="004036E3" w:rsidRPr="006A0C86" w:rsidRDefault="004036E3" w:rsidP="00294AAB">
            <w:pPr>
              <w:jc w:val="both"/>
            </w:pPr>
            <w:r>
              <w:t xml:space="preserve">Территориальная зона находится в границах земельного участка ветеринарной </w:t>
            </w:r>
            <w:r w:rsidR="00294AAB">
              <w:t>станции,</w:t>
            </w:r>
            <w:r>
              <w:t xml:space="preserve"> расположенного по </w:t>
            </w:r>
            <w:r w:rsidR="00294AAB">
              <w:t>ул. Карла</w:t>
            </w:r>
            <w:r>
              <w:t xml:space="preserve"> Маркса.</w:t>
            </w:r>
          </w:p>
        </w:tc>
      </w:tr>
      <w:tr w:rsidR="004036E3" w:rsidRPr="006A0C86" w:rsidTr="00322E31">
        <w:trPr>
          <w:trHeight w:val="510"/>
        </w:trPr>
        <w:tc>
          <w:tcPr>
            <w:tcW w:w="1368" w:type="dxa"/>
          </w:tcPr>
          <w:p w:rsidR="004036E3" w:rsidRDefault="004036E3" w:rsidP="00322E31">
            <w:r>
              <w:t>О2</w:t>
            </w:r>
            <w:r w:rsidRPr="006A0C86">
              <w:t>/</w:t>
            </w:r>
            <w:r>
              <w:t>1/3</w:t>
            </w:r>
          </w:p>
        </w:tc>
        <w:tc>
          <w:tcPr>
            <w:tcW w:w="7954" w:type="dxa"/>
          </w:tcPr>
          <w:p w:rsidR="004036E3" w:rsidRPr="006A0C86" w:rsidRDefault="004036E3" w:rsidP="00294AAB">
            <w:pPr>
              <w:jc w:val="both"/>
            </w:pPr>
            <w:r>
              <w:t xml:space="preserve">Территориальная зона находится в границах земельного участка станции скорой </w:t>
            </w:r>
            <w:r w:rsidR="00294AAB">
              <w:t>помощи,</w:t>
            </w:r>
            <w:r>
              <w:t xml:space="preserve"> расположенного ул.</w:t>
            </w:r>
            <w:r w:rsidR="00294AAB">
              <w:t xml:space="preserve"> </w:t>
            </w:r>
            <w:r>
              <w:t>Ф.</w:t>
            </w:r>
            <w:r w:rsidR="00294AAB">
              <w:t xml:space="preserve"> </w:t>
            </w:r>
            <w:r>
              <w:t>Энгельса.</w:t>
            </w:r>
          </w:p>
        </w:tc>
      </w:tr>
      <w:tr w:rsidR="004036E3" w:rsidRPr="006A0C86" w:rsidTr="00322E31">
        <w:trPr>
          <w:trHeight w:val="138"/>
        </w:trPr>
        <w:tc>
          <w:tcPr>
            <w:tcW w:w="9322" w:type="dxa"/>
            <w:gridSpan w:val="2"/>
          </w:tcPr>
          <w:p w:rsidR="004036E3" w:rsidRPr="00294AAB" w:rsidRDefault="004036E3" w:rsidP="00322E31">
            <w:pPr>
              <w:jc w:val="center"/>
              <w:rPr>
                <w:b/>
              </w:rPr>
            </w:pPr>
            <w:r w:rsidRPr="00294AAB">
              <w:rPr>
                <w:b/>
              </w:rPr>
              <w:t>с. Покровка</w:t>
            </w:r>
          </w:p>
        </w:tc>
      </w:tr>
      <w:tr w:rsidR="004036E3" w:rsidRPr="006A0C86" w:rsidTr="00322E31">
        <w:trPr>
          <w:trHeight w:val="150"/>
        </w:trPr>
        <w:tc>
          <w:tcPr>
            <w:tcW w:w="1368" w:type="dxa"/>
          </w:tcPr>
          <w:p w:rsidR="004036E3" w:rsidRPr="00294AAB" w:rsidRDefault="004036E3" w:rsidP="00322E31">
            <w:r w:rsidRPr="00294AAB">
              <w:t>О2/1/4</w:t>
            </w:r>
          </w:p>
        </w:tc>
        <w:tc>
          <w:tcPr>
            <w:tcW w:w="7954" w:type="dxa"/>
          </w:tcPr>
          <w:p w:rsidR="004036E3" w:rsidRPr="00294AAB" w:rsidRDefault="004036E3" w:rsidP="00294AAB">
            <w:pPr>
              <w:jc w:val="both"/>
            </w:pPr>
            <w:r w:rsidRPr="00294AAB">
              <w:t xml:space="preserve">Территориальная зона находится в границах земельного участка расположенного </w:t>
            </w:r>
            <w:r w:rsidR="00294AAB" w:rsidRPr="00294AAB">
              <w:t>ул. Карла</w:t>
            </w:r>
            <w:r w:rsidRPr="00294AAB">
              <w:t xml:space="preserve"> Маркса, от точки 198 далее вдоль границы населенного пункта до точки </w:t>
            </w:r>
            <w:r w:rsidR="00294AAB" w:rsidRPr="00294AAB">
              <w:t>201,</w:t>
            </w:r>
            <w:r w:rsidRPr="00294AAB">
              <w:t xml:space="preserve"> 200, 202, 199 и до точки 198.</w:t>
            </w:r>
          </w:p>
        </w:tc>
      </w:tr>
    </w:tbl>
    <w:p w:rsidR="004036E3" w:rsidRPr="00E44405" w:rsidRDefault="004036E3" w:rsidP="00E44405">
      <w:pPr>
        <w:pStyle w:val="ConsPlusNormal"/>
        <w:widowControl/>
        <w:ind w:firstLine="540"/>
        <w:jc w:val="both"/>
        <w:outlineLvl w:val="2"/>
        <w:rPr>
          <w:rFonts w:ascii="Times New Roman" w:hAnsi="Times New Roman" w:cs="Times New Roman"/>
          <w:b/>
          <w:sz w:val="24"/>
          <w:szCs w:val="24"/>
        </w:rPr>
      </w:pPr>
      <w:r w:rsidRPr="00E44405">
        <w:rPr>
          <w:rFonts w:ascii="Times New Roman" w:hAnsi="Times New Roman" w:cs="Times New Roman"/>
          <w:b/>
          <w:sz w:val="24"/>
          <w:szCs w:val="24"/>
        </w:rPr>
        <w:t>2.2. Градостроительный регламент зоны размещения учреждений здравоохранения О2.</w:t>
      </w:r>
    </w:p>
    <w:p w:rsidR="004036E3" w:rsidRPr="00E44405" w:rsidRDefault="004036E3" w:rsidP="00E44405">
      <w:pPr>
        <w:ind w:left="-142"/>
        <w:jc w:val="both"/>
        <w:rPr>
          <w:rFonts w:cs="Times New Roman"/>
          <w:b/>
        </w:rPr>
      </w:pPr>
      <w:r w:rsidRPr="00E44405">
        <w:rPr>
          <w:rFonts w:cs="Times New Roman"/>
          <w:b/>
        </w:rPr>
        <w:t>2) Виды разрешенного использования земельных участков и объектов капитального строительства зоны О2:</w:t>
      </w:r>
    </w:p>
    <w:tbl>
      <w:tblPr>
        <w:tblW w:w="970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027"/>
      </w:tblGrid>
      <w:tr w:rsidR="004036E3" w:rsidRPr="006A0C86" w:rsidTr="00322E31">
        <w:trPr>
          <w:trHeight w:val="480"/>
        </w:trPr>
        <w:tc>
          <w:tcPr>
            <w:tcW w:w="4680" w:type="dxa"/>
            <w:tcBorders>
              <w:top w:val="single" w:sz="4" w:space="0" w:color="auto"/>
            </w:tcBorders>
            <w:shd w:val="clear" w:color="auto" w:fill="FFFFFF"/>
          </w:tcPr>
          <w:p w:rsidR="004036E3" w:rsidRPr="006A0C86" w:rsidRDefault="004036E3" w:rsidP="00322E31">
            <w:pPr>
              <w:pStyle w:val="ConsPlusNormal"/>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Основные виды разрешенного использования</w:t>
            </w:r>
          </w:p>
        </w:tc>
        <w:tc>
          <w:tcPr>
            <w:tcW w:w="5027" w:type="dxa"/>
            <w:tcBorders>
              <w:top w:val="single" w:sz="4" w:space="0" w:color="auto"/>
            </w:tcBorders>
            <w:shd w:val="clear" w:color="auto" w:fill="FFFFFF"/>
          </w:tcPr>
          <w:p w:rsidR="004036E3" w:rsidRPr="006A0C86" w:rsidRDefault="004036E3" w:rsidP="00322E31">
            <w:pPr>
              <w:pStyle w:val="ConsPlusNormal"/>
              <w:keepNext/>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036E3" w:rsidRPr="006A0C86" w:rsidTr="00322E31">
        <w:trPr>
          <w:trHeight w:val="690"/>
        </w:trPr>
        <w:tc>
          <w:tcPr>
            <w:tcW w:w="4680" w:type="dxa"/>
          </w:tcPr>
          <w:p w:rsidR="006C50E4" w:rsidRPr="004427E1" w:rsidRDefault="006C50E4" w:rsidP="007F0F1D">
            <w:pPr>
              <w:pStyle w:val="ConsPlusNormal"/>
              <w:widowControl/>
              <w:numPr>
                <w:ilvl w:val="0"/>
                <w:numId w:val="8"/>
              </w:numPr>
              <w:jc w:val="both"/>
              <w:rPr>
                <w:rFonts w:ascii="Times New Roman" w:hAnsi="Times New Roman" w:cs="Times New Roman"/>
                <w:strike/>
                <w:sz w:val="24"/>
                <w:szCs w:val="24"/>
              </w:rPr>
            </w:pPr>
            <w:r w:rsidRPr="004427E1">
              <w:rPr>
                <w:rFonts w:ascii="Times New Roman" w:hAnsi="Times New Roman" w:cs="Times New Roman"/>
                <w:sz w:val="24"/>
                <w:szCs w:val="24"/>
              </w:rPr>
              <w:t>Здравоохранение (код 3.4)</w:t>
            </w:r>
          </w:p>
          <w:p w:rsidR="006C50E4" w:rsidRPr="004427E1" w:rsidRDefault="006C50E4" w:rsidP="007F0F1D">
            <w:pPr>
              <w:pStyle w:val="ConsPlusNormal"/>
              <w:widowControl/>
              <w:numPr>
                <w:ilvl w:val="0"/>
                <w:numId w:val="8"/>
              </w:numPr>
              <w:rPr>
                <w:rFonts w:ascii="Times New Roman" w:hAnsi="Times New Roman" w:cs="Times New Roman"/>
                <w:strike/>
                <w:sz w:val="24"/>
                <w:szCs w:val="24"/>
              </w:rPr>
            </w:pPr>
            <w:r w:rsidRPr="004427E1">
              <w:rPr>
                <w:rFonts w:ascii="Times New Roman" w:hAnsi="Times New Roman" w:cs="Times New Roman"/>
                <w:sz w:val="24"/>
                <w:szCs w:val="24"/>
              </w:rPr>
              <w:t>Социальное обслуживание (код 3.2)</w:t>
            </w:r>
          </w:p>
          <w:p w:rsidR="004036E3" w:rsidRDefault="006C50E4" w:rsidP="007F0F1D">
            <w:pPr>
              <w:pStyle w:val="ConsPlusNormal"/>
              <w:widowControl/>
              <w:numPr>
                <w:ilvl w:val="0"/>
                <w:numId w:val="8"/>
              </w:numPr>
              <w:rPr>
                <w:rFonts w:ascii="Times New Roman" w:hAnsi="Times New Roman" w:cs="Times New Roman"/>
                <w:sz w:val="24"/>
                <w:szCs w:val="24"/>
              </w:rPr>
            </w:pPr>
            <w:r w:rsidRPr="00AC5130">
              <w:rPr>
                <w:rFonts w:ascii="Times New Roman" w:hAnsi="Times New Roman" w:cs="Times New Roman"/>
                <w:sz w:val="24"/>
                <w:szCs w:val="24"/>
              </w:rPr>
              <w:t>Дома временного проживания ветеранов и инвалидов</w:t>
            </w:r>
          </w:p>
          <w:p w:rsidR="007F0F1D" w:rsidRPr="007F0F1D" w:rsidRDefault="007F0F1D" w:rsidP="007F0F1D">
            <w:pPr>
              <w:pStyle w:val="Iauiue"/>
              <w:numPr>
                <w:ilvl w:val="0"/>
                <w:numId w:val="8"/>
              </w:numPr>
              <w:suppressAutoHyphens w:val="0"/>
              <w:overflowPunct w:val="0"/>
              <w:autoSpaceDE w:val="0"/>
              <w:autoSpaceDN w:val="0"/>
              <w:adjustRightInd w:val="0"/>
              <w:jc w:val="both"/>
              <w:textAlignment w:val="baseline"/>
              <w:rPr>
                <w:sz w:val="24"/>
                <w:szCs w:val="24"/>
              </w:rPr>
            </w:pPr>
            <w:r w:rsidRPr="007F0F1D">
              <w:rPr>
                <w:sz w:val="24"/>
                <w:szCs w:val="24"/>
              </w:rPr>
              <w:t xml:space="preserve">Земельные участки(территории) общего пользования (код 12) </w:t>
            </w:r>
          </w:p>
          <w:p w:rsidR="007F0F1D" w:rsidRPr="006A0C86" w:rsidRDefault="007F0F1D" w:rsidP="007F0F1D">
            <w:pPr>
              <w:pStyle w:val="ConsPlusNormal"/>
              <w:widowControl/>
              <w:ind w:left="720" w:firstLine="0"/>
              <w:rPr>
                <w:rFonts w:ascii="Times New Roman" w:hAnsi="Times New Roman" w:cs="Times New Roman"/>
                <w:sz w:val="24"/>
                <w:szCs w:val="24"/>
              </w:rPr>
            </w:pPr>
          </w:p>
        </w:tc>
        <w:tc>
          <w:tcPr>
            <w:tcW w:w="5027" w:type="dxa"/>
          </w:tcPr>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Здания и сооружения для размещения служб охраны и наблюдения,</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Гаражи служебного транспорта,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Гостевые автостоянки, </w:t>
            </w:r>
          </w:p>
          <w:p w:rsidR="004036E3" w:rsidRPr="006A0C86" w:rsidRDefault="004036E3" w:rsidP="00252E1E">
            <w:pPr>
              <w:numPr>
                <w:ilvl w:val="0"/>
                <w:numId w:val="8"/>
              </w:numPr>
              <w:ind w:left="0" w:firstLine="0"/>
            </w:pPr>
            <w:r w:rsidRPr="006A0C86">
              <w:t>Площадки для сбора мусора (в т.ч. биологического для учреждений медицинского назначения)</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Благоустройство территорий, элементы малых архитектурных форм;</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Общественные зеленые насаждений (сквер, аллея, бульвар, сад)</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Объекты гражданской обороны,</w:t>
            </w:r>
          </w:p>
          <w:p w:rsidR="004036E3" w:rsidRPr="006A0C86"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Объекты пожарной охраны (гидранты, резервуары и т.п.);</w:t>
            </w:r>
          </w:p>
        </w:tc>
      </w:tr>
      <w:tr w:rsidR="004036E3" w:rsidRPr="006A0C86"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4036E3" w:rsidRPr="006A0C86" w:rsidRDefault="004036E3" w:rsidP="00322E31">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Условно разрешенные виды использования</w:t>
            </w:r>
          </w:p>
        </w:tc>
        <w:tc>
          <w:tcPr>
            <w:tcW w:w="5027" w:type="dxa"/>
            <w:tcBorders>
              <w:top w:val="single" w:sz="6" w:space="0" w:color="auto"/>
              <w:left w:val="single" w:sz="6" w:space="0" w:color="auto"/>
              <w:bottom w:val="single" w:sz="6" w:space="0" w:color="auto"/>
              <w:right w:val="single" w:sz="6" w:space="0" w:color="auto"/>
            </w:tcBorders>
            <w:shd w:val="clear" w:color="auto" w:fill="FFFFFF"/>
          </w:tcPr>
          <w:p w:rsidR="004036E3" w:rsidRPr="006A0C86" w:rsidRDefault="004036E3" w:rsidP="00322E31">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036E3" w:rsidRPr="006A0C86"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lastRenderedPageBreak/>
              <w:t xml:space="preserve">Малоэтажная многоквартирная </w:t>
            </w:r>
          </w:p>
          <w:p w:rsidR="006C50E4" w:rsidRPr="004427E1"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жилая застройка (код 2.1.1)</w:t>
            </w:r>
          </w:p>
          <w:p w:rsidR="006C50E4" w:rsidRPr="004427E1" w:rsidRDefault="006C50E4" w:rsidP="006C50E4">
            <w:pPr>
              <w:pStyle w:val="ConsPlusNormal"/>
              <w:widowControl/>
              <w:numPr>
                <w:ilvl w:val="0"/>
                <w:numId w:val="3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Для ведения личного подсобного        </w:t>
            </w:r>
          </w:p>
          <w:p w:rsidR="006C50E4" w:rsidRPr="004427E1" w:rsidRDefault="006C50E4" w:rsidP="006C50E4">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хозяйства (код 2.2)</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Временные павильоны и киоски розничной торговли и обслуживания населения;</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Коммунальное обслуживание (код </w:t>
            </w:r>
          </w:p>
          <w:p w:rsidR="006C50E4" w:rsidRPr="004427E1" w:rsidRDefault="006C50E4" w:rsidP="006C50E4">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3.1)</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Религиозное использование (код 3.7)</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Историко-культурна деятельность </w:t>
            </w:r>
          </w:p>
          <w:p w:rsidR="006C50E4" w:rsidRPr="004427E1"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(код 9.3)</w:t>
            </w:r>
          </w:p>
          <w:p w:rsidR="004036E3" w:rsidRPr="006A0C86" w:rsidRDefault="004036E3" w:rsidP="00322E31">
            <w:pPr>
              <w:pStyle w:val="ConsPlusNormal"/>
              <w:widowControl/>
              <w:ind w:firstLine="0"/>
              <w:rPr>
                <w:rFonts w:ascii="Times New Roman" w:hAnsi="Times New Roman" w:cs="Times New Roman"/>
                <w:sz w:val="24"/>
                <w:szCs w:val="24"/>
              </w:rPr>
            </w:pPr>
          </w:p>
        </w:tc>
        <w:tc>
          <w:tcPr>
            <w:tcW w:w="5027" w:type="dxa"/>
            <w:tcBorders>
              <w:top w:val="single" w:sz="6" w:space="0" w:color="auto"/>
              <w:left w:val="single" w:sz="6" w:space="0" w:color="auto"/>
              <w:bottom w:val="single" w:sz="6" w:space="0" w:color="auto"/>
              <w:right w:val="single" w:sz="6" w:space="0" w:color="auto"/>
            </w:tcBorders>
          </w:tcPr>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Гаражи служебного транспорта,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Гостевые автостоянки, </w:t>
            </w:r>
          </w:p>
          <w:p w:rsidR="004036E3" w:rsidRPr="006A0C86" w:rsidRDefault="004036E3" w:rsidP="00252E1E">
            <w:pPr>
              <w:numPr>
                <w:ilvl w:val="0"/>
                <w:numId w:val="8"/>
              </w:numPr>
              <w:ind w:left="0" w:firstLine="0"/>
            </w:pPr>
            <w:r w:rsidRPr="006A0C86">
              <w:t xml:space="preserve">Площадки для сбора мусора </w:t>
            </w:r>
          </w:p>
          <w:p w:rsidR="004036E3" w:rsidRPr="006A0C86" w:rsidRDefault="004036E3" w:rsidP="00252E1E">
            <w:pPr>
              <w:numPr>
                <w:ilvl w:val="0"/>
                <w:numId w:val="8"/>
              </w:numPr>
              <w:ind w:left="0" w:firstLine="0"/>
            </w:pPr>
            <w:r w:rsidRPr="006A0C86">
              <w:t>Зеленые насаждения,</w:t>
            </w:r>
          </w:p>
          <w:p w:rsidR="004036E3" w:rsidRPr="006A0C86" w:rsidRDefault="004036E3" w:rsidP="00252E1E">
            <w:pPr>
              <w:numPr>
                <w:ilvl w:val="0"/>
                <w:numId w:val="8"/>
              </w:numPr>
              <w:ind w:left="0" w:firstLine="0"/>
            </w:pPr>
            <w:r w:rsidRPr="006A0C86">
              <w:t>Благоустройство территории, малые архитектурные формы</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Объекты гражданской обороны, </w:t>
            </w:r>
          </w:p>
          <w:p w:rsidR="004036E3" w:rsidRPr="006A0C86" w:rsidRDefault="004036E3" w:rsidP="00252E1E">
            <w:pPr>
              <w:numPr>
                <w:ilvl w:val="0"/>
                <w:numId w:val="8"/>
              </w:numPr>
              <w:ind w:left="0" w:firstLine="0"/>
            </w:pPr>
            <w:r w:rsidRPr="006A0C86">
              <w:t>Объекты пожарной охраны (гидранты, резервуары и т.п.)</w:t>
            </w:r>
          </w:p>
        </w:tc>
      </w:tr>
    </w:tbl>
    <w:p w:rsidR="004036E3" w:rsidRDefault="004036E3" w:rsidP="004036E3">
      <w:pPr>
        <w:pStyle w:val="ConsPlusNormal"/>
        <w:widowControl/>
        <w:ind w:firstLine="540"/>
        <w:jc w:val="both"/>
        <w:rPr>
          <w:rFonts w:ascii="Times New Roman" w:hAnsi="Times New Roman" w:cs="Times New Roman"/>
          <w:b/>
          <w:sz w:val="24"/>
          <w:szCs w:val="24"/>
        </w:rPr>
      </w:pPr>
      <w:r w:rsidRPr="00E44405">
        <w:rPr>
          <w:rFonts w:ascii="Times New Roman" w:hAnsi="Times New Roman" w:cs="Times New Roman"/>
          <w:b/>
          <w:sz w:val="24"/>
          <w:szCs w:val="24"/>
        </w:rPr>
        <w:t>3). Параметры застройки земельных участков и объектов капитального строительства зоны О2: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6"/>
        <w:gridCol w:w="3778"/>
      </w:tblGrid>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Площадь земельного участка</w:t>
            </w:r>
          </w:p>
        </w:tc>
        <w:tc>
          <w:tcPr>
            <w:tcW w:w="3865" w:type="dxa"/>
          </w:tcPr>
          <w:p w:rsidR="00BA118C" w:rsidRPr="004B0B9A" w:rsidRDefault="00BA118C" w:rsidP="00BA118C">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25000 кв.м</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 кв.м</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Количество этажей</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максимальное</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Высота зданий, сооружений</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rPr>
          <w:trHeight w:val="360"/>
        </w:trPr>
        <w:tc>
          <w:tcPr>
            <w:tcW w:w="5705" w:type="dxa"/>
            <w:vMerge w:val="restart"/>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65" w:type="dxa"/>
          </w:tcPr>
          <w:p w:rsidR="00BA118C" w:rsidRPr="004B0B9A" w:rsidRDefault="00BA118C" w:rsidP="00BA118C">
            <w:pPr>
              <w:widowControl w:val="0"/>
              <w:autoSpaceDE w:val="0"/>
              <w:autoSpaceDN w:val="0"/>
              <w:adjustRightInd w:val="0"/>
              <w:ind w:firstLine="72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 м</w:t>
            </w:r>
          </w:p>
        </w:tc>
      </w:tr>
      <w:tr w:rsidR="004B0B9A" w:rsidRPr="004B0B9A" w:rsidTr="00B177F2">
        <w:trPr>
          <w:trHeight w:val="465"/>
        </w:trPr>
        <w:tc>
          <w:tcPr>
            <w:tcW w:w="5705" w:type="dxa"/>
            <w:vMerge/>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Для культовых объектов предельная высота зданий, сооружений - 35 м</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Процент застройки</w:t>
            </w:r>
          </w:p>
        </w:tc>
        <w:tc>
          <w:tcPr>
            <w:tcW w:w="3865" w:type="dxa"/>
          </w:tcPr>
          <w:p w:rsidR="00BA118C" w:rsidRPr="004B0B9A" w:rsidRDefault="00BA118C" w:rsidP="00BA118C">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rPr>
          <w:trHeight w:val="225"/>
        </w:trPr>
        <w:tc>
          <w:tcPr>
            <w:tcW w:w="5705" w:type="dxa"/>
            <w:vMerge w:val="restart"/>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865" w:type="dxa"/>
          </w:tcPr>
          <w:p w:rsidR="00BA118C" w:rsidRPr="004B0B9A" w:rsidRDefault="00BA118C" w:rsidP="00BA118C">
            <w:pPr>
              <w:widowControl w:val="0"/>
              <w:autoSpaceDE w:val="0"/>
              <w:autoSpaceDN w:val="0"/>
              <w:adjustRightInd w:val="0"/>
              <w:ind w:firstLine="72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 xml:space="preserve">50% </w:t>
            </w:r>
          </w:p>
        </w:tc>
      </w:tr>
      <w:tr w:rsidR="004B0B9A" w:rsidRPr="004B0B9A" w:rsidTr="00B177F2">
        <w:trPr>
          <w:trHeight w:val="315"/>
        </w:trPr>
        <w:tc>
          <w:tcPr>
            <w:tcW w:w="5705" w:type="dxa"/>
            <w:vMerge/>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p>
        </w:tc>
        <w:tc>
          <w:tcPr>
            <w:tcW w:w="3865" w:type="dxa"/>
          </w:tcPr>
          <w:p w:rsidR="00BA118C" w:rsidRPr="004B0B9A" w:rsidRDefault="00BA118C" w:rsidP="00BA118C">
            <w:pPr>
              <w:widowControl w:val="0"/>
              <w:autoSpaceDE w:val="0"/>
              <w:autoSpaceDN w:val="0"/>
              <w:adjustRightInd w:val="0"/>
              <w:ind w:firstLine="72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 xml:space="preserve">Для культовых объектов </w:t>
            </w:r>
          </w:p>
          <w:p w:rsidR="00BA118C" w:rsidRPr="004B0B9A" w:rsidRDefault="00BA118C" w:rsidP="00BA118C">
            <w:pPr>
              <w:widowControl w:val="0"/>
              <w:autoSpaceDE w:val="0"/>
              <w:autoSpaceDN w:val="0"/>
              <w:adjustRightInd w:val="0"/>
              <w:ind w:firstLine="72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80%</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b/>
                <w:szCs w:val="24"/>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Иные показатели</w:t>
            </w:r>
          </w:p>
        </w:tc>
        <w:tc>
          <w:tcPr>
            <w:tcW w:w="3865" w:type="dxa"/>
          </w:tcPr>
          <w:p w:rsidR="00BA118C" w:rsidRPr="004B0B9A" w:rsidRDefault="00BA118C" w:rsidP="00BA118C">
            <w:pPr>
              <w:autoSpaceDE w:val="0"/>
              <w:autoSpaceDN w:val="0"/>
              <w:adjustRightInd w:val="0"/>
              <w:jc w:val="both"/>
              <w:rPr>
                <w:rFonts w:ascii="Times New Roman" w:eastAsia="Times New Roman" w:hAnsi="Times New Roman" w:cs="Times New Roman"/>
                <w:szCs w:val="24"/>
                <w:lang w:eastAsia="ru-RU"/>
              </w:rPr>
            </w:pPr>
          </w:p>
        </w:tc>
      </w:tr>
      <w:tr w:rsidR="00BA118C"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Минимальные отступы от застройки в целях определения мест допустимого размещения зданий, строений, сооружений</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bl>
    <w:p w:rsidR="00350D0D" w:rsidRPr="004B0B9A" w:rsidRDefault="00350D0D" w:rsidP="004036E3">
      <w:pPr>
        <w:pStyle w:val="ConsPlusNormal"/>
        <w:widowControl/>
        <w:ind w:firstLine="540"/>
        <w:jc w:val="both"/>
        <w:rPr>
          <w:rFonts w:ascii="Times New Roman" w:hAnsi="Times New Roman" w:cs="Times New Roman"/>
          <w:b/>
          <w:sz w:val="24"/>
          <w:szCs w:val="24"/>
        </w:rPr>
      </w:pPr>
    </w:p>
    <w:p w:rsidR="003F6DBD" w:rsidRPr="004B0B9A" w:rsidRDefault="003F6DBD" w:rsidP="003F6DBD">
      <w:pPr>
        <w:autoSpaceDE w:val="0"/>
        <w:autoSpaceDN w:val="0"/>
        <w:adjustRightInd w:val="0"/>
        <w:ind w:firstLine="54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 Ограничения использования земельных участков и объектов капитального строительства участков в зоне О2: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6360"/>
        <w:gridCol w:w="1918"/>
      </w:tblGrid>
      <w:tr w:rsidR="004B0B9A" w:rsidRPr="004B0B9A" w:rsidTr="00B177F2">
        <w:tc>
          <w:tcPr>
            <w:tcW w:w="975" w:type="dxa"/>
            <w:shd w:val="clear" w:color="auto" w:fill="auto"/>
          </w:tcPr>
          <w:p w:rsidR="003F6DBD" w:rsidRPr="004B0B9A" w:rsidRDefault="003F6DBD" w:rsidP="003F6DBD">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пп</w:t>
            </w:r>
          </w:p>
        </w:tc>
        <w:tc>
          <w:tcPr>
            <w:tcW w:w="6535" w:type="dxa"/>
            <w:shd w:val="clear" w:color="auto" w:fill="auto"/>
          </w:tcPr>
          <w:p w:rsidR="003F6DBD" w:rsidRPr="004B0B9A" w:rsidRDefault="003F6DBD" w:rsidP="003F6DBD">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Вид ограничения</w:t>
            </w:r>
          </w:p>
        </w:tc>
        <w:tc>
          <w:tcPr>
            <w:tcW w:w="1952" w:type="dxa"/>
            <w:shd w:val="clear" w:color="auto" w:fill="auto"/>
          </w:tcPr>
          <w:p w:rsidR="003F6DBD" w:rsidRPr="004B0B9A" w:rsidRDefault="003F6DBD" w:rsidP="003F6DBD">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xml:space="preserve">Код участка зоны </w:t>
            </w:r>
          </w:p>
        </w:tc>
      </w:tr>
      <w:tr w:rsidR="004B0B9A" w:rsidRPr="004B0B9A" w:rsidTr="00B177F2">
        <w:tc>
          <w:tcPr>
            <w:tcW w:w="9462" w:type="dxa"/>
            <w:gridSpan w:val="3"/>
          </w:tcPr>
          <w:p w:rsidR="003F6DBD" w:rsidRPr="004B0B9A" w:rsidRDefault="003F6DBD" w:rsidP="003F6DBD">
            <w:pPr>
              <w:widowControl w:val="0"/>
              <w:tabs>
                <w:tab w:val="left" w:pos="1155"/>
              </w:tabs>
              <w:suppressAutoHyphens/>
              <w:snapToGrid w:val="0"/>
              <w:rPr>
                <w:rFonts w:ascii="Times New Roman" w:eastAsia="Lucida Sans Unicode" w:hAnsi="Times New Roman" w:cs="Calibri"/>
                <w:b/>
                <w:kern w:val="1"/>
                <w:szCs w:val="24"/>
                <w:lang w:eastAsia="ar-SA"/>
              </w:rPr>
            </w:pPr>
            <w:r w:rsidRPr="004B0B9A">
              <w:rPr>
                <w:rFonts w:ascii="Times New Roman" w:eastAsia="Lucida Sans Unicode" w:hAnsi="Times New Roman" w:cs="Tahoma"/>
                <w:b/>
                <w:kern w:val="1"/>
                <w:szCs w:val="24"/>
                <w:lang w:eastAsia="ar-SA"/>
              </w:rPr>
              <w:t>1. Санитарные и экологические требования.</w:t>
            </w:r>
          </w:p>
        </w:tc>
      </w:tr>
      <w:tr w:rsidR="004B0B9A" w:rsidRPr="004B0B9A" w:rsidTr="00B177F2">
        <w:tc>
          <w:tcPr>
            <w:tcW w:w="975" w:type="dxa"/>
          </w:tcPr>
          <w:p w:rsidR="003F6DBD" w:rsidRPr="004B0B9A" w:rsidRDefault="003F6DBD" w:rsidP="003F6DBD">
            <w:pPr>
              <w:widowControl w:val="0"/>
              <w:suppressAutoHyphens/>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1.1</w:t>
            </w:r>
          </w:p>
        </w:tc>
        <w:tc>
          <w:tcPr>
            <w:tcW w:w="6535" w:type="dxa"/>
          </w:tcPr>
          <w:p w:rsidR="003F6DBD" w:rsidRPr="004B0B9A" w:rsidRDefault="003F6DBD" w:rsidP="003F6DBD">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Общественные зоны должны иметь нормативную степень озеленения.</w:t>
            </w:r>
          </w:p>
        </w:tc>
        <w:tc>
          <w:tcPr>
            <w:tcW w:w="1952" w:type="dxa"/>
          </w:tcPr>
          <w:p w:rsidR="003F6DBD" w:rsidRPr="004B0B9A" w:rsidRDefault="003F6DBD" w:rsidP="003F6DBD">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Все участки зоны</w:t>
            </w:r>
          </w:p>
        </w:tc>
      </w:tr>
      <w:tr w:rsidR="004B0B9A" w:rsidRPr="004B0B9A" w:rsidTr="00B177F2">
        <w:tc>
          <w:tcPr>
            <w:tcW w:w="975" w:type="dxa"/>
          </w:tcPr>
          <w:p w:rsidR="003F6DBD" w:rsidRPr="004B0B9A" w:rsidRDefault="003F6DBD" w:rsidP="003F6DBD">
            <w:pPr>
              <w:widowControl w:val="0"/>
              <w:suppressAutoHyphens/>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1.2</w:t>
            </w:r>
          </w:p>
        </w:tc>
        <w:tc>
          <w:tcPr>
            <w:tcW w:w="6535" w:type="dxa"/>
          </w:tcPr>
          <w:p w:rsidR="003F6DBD" w:rsidRPr="004B0B9A" w:rsidRDefault="003F6DBD" w:rsidP="003F6DBD">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Прокладка магистральных инженерных коммуникаций на территории участков учреждений здравоохранения допускается в исключительных случаях, при отсутствии другого технического решения.</w:t>
            </w:r>
          </w:p>
        </w:tc>
        <w:tc>
          <w:tcPr>
            <w:tcW w:w="1952" w:type="dxa"/>
          </w:tcPr>
          <w:p w:rsidR="003F6DBD" w:rsidRPr="004B0B9A" w:rsidRDefault="003F6DBD" w:rsidP="003F6DBD">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Все участки зоны</w:t>
            </w:r>
          </w:p>
        </w:tc>
      </w:tr>
    </w:tbl>
    <w:p w:rsidR="004036E3" w:rsidRPr="004B0B9A" w:rsidRDefault="004036E3" w:rsidP="004036E3">
      <w:pPr>
        <w:ind w:left="-142"/>
        <w:jc w:val="center"/>
        <w:rPr>
          <w:rFonts w:cs="Times New Roman"/>
          <w:b/>
          <w:bCs/>
        </w:rPr>
      </w:pPr>
    </w:p>
    <w:p w:rsidR="004036E3" w:rsidRPr="004B0B9A" w:rsidRDefault="004036E3" w:rsidP="004036E3">
      <w:pPr>
        <w:ind w:left="-142"/>
        <w:jc w:val="center"/>
        <w:rPr>
          <w:rFonts w:cs="Times New Roman"/>
          <w:b/>
          <w:i/>
        </w:rPr>
      </w:pPr>
      <w:r w:rsidRPr="004B0B9A">
        <w:rPr>
          <w:rFonts w:cs="Times New Roman"/>
          <w:b/>
          <w:bCs/>
        </w:rPr>
        <w:lastRenderedPageBreak/>
        <w:t>3.Зона размещения культовых сооружений-О3</w:t>
      </w:r>
    </w:p>
    <w:p w:rsidR="004036E3" w:rsidRPr="004B0B9A" w:rsidRDefault="004036E3" w:rsidP="004036E3">
      <w:pPr>
        <w:ind w:firstLine="709"/>
      </w:pPr>
      <w:r w:rsidRPr="004B0B9A">
        <w:t>На территории Коротоякского сельского поселения выделяется 2 участка зоны размещения культовых сооружений, в том числе:</w:t>
      </w:r>
    </w:p>
    <w:p w:rsidR="004036E3" w:rsidRPr="004B0B9A" w:rsidRDefault="004036E3" w:rsidP="004036E3">
      <w:pPr>
        <w:ind w:firstLine="709"/>
      </w:pPr>
      <w:r w:rsidRPr="004B0B9A">
        <w:t>в населенном пункте с. Коротояк выделяется 1 участок;</w:t>
      </w:r>
    </w:p>
    <w:p w:rsidR="004036E3" w:rsidRPr="004B0B9A" w:rsidRDefault="004036E3" w:rsidP="004036E3">
      <w:pPr>
        <w:ind w:firstLine="709"/>
      </w:pPr>
      <w:r w:rsidRPr="004B0B9A">
        <w:t>в населенном пункте с. Покровка выделяется 1 участок.</w:t>
      </w:r>
    </w:p>
    <w:p w:rsidR="004036E3" w:rsidRPr="004B0B9A" w:rsidRDefault="004036E3" w:rsidP="004036E3">
      <w:pPr>
        <w:ind w:firstLine="709"/>
      </w:pPr>
      <w:r w:rsidRPr="004B0B9A">
        <w:t xml:space="preserve">3.1. Описание прохождения границ зоны </w:t>
      </w:r>
      <w:r w:rsidRPr="004B0B9A">
        <w:rPr>
          <w:rFonts w:cs="Times New Roman"/>
          <w:bCs/>
        </w:rPr>
        <w:t>размещения культовых сооружений</w:t>
      </w:r>
      <w:r w:rsidRPr="004B0B9A">
        <w:t>:</w:t>
      </w:r>
    </w:p>
    <w:p w:rsidR="004036E3" w:rsidRPr="004B0B9A" w:rsidRDefault="004036E3" w:rsidP="004036E3">
      <w:pPr>
        <w:ind w:firstLine="709"/>
        <w:jc w:val="center"/>
        <w:rPr>
          <w:b/>
        </w:rPr>
      </w:pPr>
      <w:r w:rsidRPr="004B0B9A">
        <w:rPr>
          <w:b/>
        </w:rPr>
        <w:t>с. Коротояк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4"/>
      </w:tblGrid>
      <w:tr w:rsidR="004B0B9A" w:rsidRPr="004B0B9A" w:rsidTr="00322E31">
        <w:trPr>
          <w:trHeight w:val="299"/>
        </w:trPr>
        <w:tc>
          <w:tcPr>
            <w:tcW w:w="1368" w:type="dxa"/>
            <w:vMerge w:val="restart"/>
            <w:shd w:val="clear" w:color="auto" w:fill="auto"/>
          </w:tcPr>
          <w:p w:rsidR="004036E3" w:rsidRPr="004B0B9A" w:rsidRDefault="004036E3" w:rsidP="00322E31">
            <w:pPr>
              <w:rPr>
                <w:b/>
                <w:bCs/>
              </w:rPr>
            </w:pPr>
            <w:r w:rsidRPr="004B0B9A">
              <w:rPr>
                <w:b/>
                <w:bCs/>
              </w:rPr>
              <w:t>Номер участка зоны</w:t>
            </w:r>
          </w:p>
        </w:tc>
        <w:tc>
          <w:tcPr>
            <w:tcW w:w="7954" w:type="dxa"/>
            <w:vMerge w:val="restart"/>
            <w:shd w:val="clear" w:color="auto" w:fill="auto"/>
          </w:tcPr>
          <w:p w:rsidR="004036E3" w:rsidRPr="004B0B9A" w:rsidRDefault="004036E3" w:rsidP="00322E31">
            <w:pPr>
              <w:rPr>
                <w:b/>
                <w:bCs/>
              </w:rPr>
            </w:pPr>
            <w:r w:rsidRPr="004B0B9A">
              <w:rPr>
                <w:b/>
                <w:bCs/>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rPr>
                <w:b/>
                <w:bCs/>
              </w:rPr>
            </w:pPr>
          </w:p>
        </w:tc>
        <w:tc>
          <w:tcPr>
            <w:tcW w:w="7954" w:type="dxa"/>
            <w:vMerge/>
            <w:shd w:val="clear" w:color="auto" w:fill="auto"/>
          </w:tcPr>
          <w:p w:rsidR="004036E3" w:rsidRPr="004B0B9A" w:rsidRDefault="004036E3" w:rsidP="00322E31">
            <w:pPr>
              <w:rPr>
                <w:b/>
                <w:bCs/>
              </w:rPr>
            </w:pPr>
          </w:p>
        </w:tc>
      </w:tr>
      <w:tr w:rsidR="004B0B9A" w:rsidRPr="004B0B9A" w:rsidTr="00322E31">
        <w:tc>
          <w:tcPr>
            <w:tcW w:w="1368" w:type="dxa"/>
          </w:tcPr>
          <w:p w:rsidR="004036E3" w:rsidRPr="004B0B9A" w:rsidRDefault="004036E3" w:rsidP="00322E31">
            <w:r w:rsidRPr="004B0B9A">
              <w:t>О3/1/1</w:t>
            </w:r>
          </w:p>
        </w:tc>
        <w:tc>
          <w:tcPr>
            <w:tcW w:w="7954" w:type="dxa"/>
          </w:tcPr>
          <w:p w:rsidR="004036E3" w:rsidRPr="004B0B9A" w:rsidRDefault="004036E3" w:rsidP="00294AAB">
            <w:pPr>
              <w:jc w:val="both"/>
            </w:pPr>
            <w:r w:rsidRPr="004B0B9A">
              <w:t xml:space="preserve">Территориальная зона находится в границах земельного участка церкви, расположенного по </w:t>
            </w:r>
            <w:r w:rsidR="00294AAB" w:rsidRPr="004B0B9A">
              <w:t>ул. Пролетарская</w:t>
            </w:r>
            <w:r w:rsidRPr="004B0B9A">
              <w:t>.</w:t>
            </w:r>
          </w:p>
        </w:tc>
      </w:tr>
    </w:tbl>
    <w:p w:rsidR="004036E3" w:rsidRPr="004B0B9A" w:rsidRDefault="004036E3" w:rsidP="004036E3">
      <w:pPr>
        <w:ind w:firstLine="709"/>
        <w:jc w:val="center"/>
        <w:rPr>
          <w:b/>
        </w:rPr>
      </w:pPr>
      <w:r w:rsidRPr="004B0B9A">
        <w:rPr>
          <w:b/>
        </w:rPr>
        <w:t>с. Покровка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4"/>
      </w:tblGrid>
      <w:tr w:rsidR="004B0B9A" w:rsidRPr="004B0B9A" w:rsidTr="00322E31">
        <w:trPr>
          <w:trHeight w:val="299"/>
        </w:trPr>
        <w:tc>
          <w:tcPr>
            <w:tcW w:w="1368" w:type="dxa"/>
            <w:vMerge w:val="restart"/>
            <w:shd w:val="clear" w:color="auto" w:fill="auto"/>
          </w:tcPr>
          <w:p w:rsidR="004036E3" w:rsidRPr="004B0B9A" w:rsidRDefault="004036E3" w:rsidP="00322E31">
            <w:pPr>
              <w:rPr>
                <w:b/>
                <w:bCs/>
              </w:rPr>
            </w:pPr>
            <w:r w:rsidRPr="004B0B9A">
              <w:rPr>
                <w:b/>
                <w:bCs/>
              </w:rPr>
              <w:t>Номер участка зоны</w:t>
            </w:r>
          </w:p>
        </w:tc>
        <w:tc>
          <w:tcPr>
            <w:tcW w:w="7954" w:type="dxa"/>
            <w:vMerge w:val="restart"/>
            <w:shd w:val="clear" w:color="auto" w:fill="auto"/>
          </w:tcPr>
          <w:p w:rsidR="004036E3" w:rsidRPr="004B0B9A" w:rsidRDefault="004036E3" w:rsidP="00322E31">
            <w:pPr>
              <w:rPr>
                <w:b/>
                <w:bCs/>
              </w:rPr>
            </w:pPr>
            <w:r w:rsidRPr="004B0B9A">
              <w:rPr>
                <w:b/>
                <w:bCs/>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rPr>
                <w:b/>
                <w:bCs/>
              </w:rPr>
            </w:pPr>
          </w:p>
        </w:tc>
        <w:tc>
          <w:tcPr>
            <w:tcW w:w="7954" w:type="dxa"/>
            <w:vMerge/>
            <w:shd w:val="clear" w:color="auto" w:fill="auto"/>
          </w:tcPr>
          <w:p w:rsidR="004036E3" w:rsidRPr="004B0B9A" w:rsidRDefault="004036E3" w:rsidP="00322E31">
            <w:pPr>
              <w:rPr>
                <w:b/>
                <w:bCs/>
              </w:rPr>
            </w:pPr>
          </w:p>
        </w:tc>
      </w:tr>
      <w:tr w:rsidR="004B0B9A" w:rsidRPr="004B0B9A" w:rsidTr="00322E31">
        <w:tc>
          <w:tcPr>
            <w:tcW w:w="1368" w:type="dxa"/>
          </w:tcPr>
          <w:p w:rsidR="004036E3" w:rsidRPr="004B0B9A" w:rsidRDefault="004036E3" w:rsidP="00322E31">
            <w:r w:rsidRPr="004B0B9A">
              <w:t>О3/2/1</w:t>
            </w:r>
          </w:p>
        </w:tc>
        <w:tc>
          <w:tcPr>
            <w:tcW w:w="7954" w:type="dxa"/>
          </w:tcPr>
          <w:p w:rsidR="004036E3" w:rsidRPr="004B0B9A" w:rsidRDefault="004036E3" w:rsidP="00294AAB">
            <w:pPr>
              <w:jc w:val="both"/>
            </w:pPr>
            <w:r w:rsidRPr="004B0B9A">
              <w:t xml:space="preserve">Территориальная зона находится в границах земельного участка церкви, расположенного по </w:t>
            </w:r>
            <w:r w:rsidR="00294AAB" w:rsidRPr="004B0B9A">
              <w:t>ул. Молодежная</w:t>
            </w:r>
            <w:r w:rsidRPr="004B0B9A">
              <w:t>.</w:t>
            </w:r>
          </w:p>
        </w:tc>
      </w:tr>
    </w:tbl>
    <w:p w:rsidR="004036E3" w:rsidRPr="004B0B9A" w:rsidRDefault="004036E3" w:rsidP="004036E3">
      <w:pPr>
        <w:pStyle w:val="ConsPlusNormal"/>
        <w:widowControl/>
        <w:ind w:firstLine="540"/>
        <w:outlineLvl w:val="2"/>
        <w:rPr>
          <w:rFonts w:ascii="Times New Roman" w:hAnsi="Times New Roman" w:cs="Times New Roman"/>
          <w:b/>
          <w:sz w:val="24"/>
          <w:szCs w:val="24"/>
        </w:rPr>
      </w:pPr>
      <w:r w:rsidRPr="004B0B9A">
        <w:rPr>
          <w:rFonts w:ascii="Times New Roman" w:hAnsi="Times New Roman" w:cs="Times New Roman"/>
          <w:b/>
          <w:sz w:val="24"/>
          <w:szCs w:val="24"/>
        </w:rPr>
        <w:t>3.2. Градостроительный регламент зоны размещения культовых сооружений О3.</w:t>
      </w:r>
    </w:p>
    <w:p w:rsidR="004036E3" w:rsidRPr="004B0B9A" w:rsidRDefault="004036E3" w:rsidP="004036E3">
      <w:pPr>
        <w:ind w:left="-142"/>
        <w:rPr>
          <w:rFonts w:cs="Times New Roman"/>
          <w:b/>
        </w:rPr>
      </w:pPr>
      <w:r w:rsidRPr="004B0B9A">
        <w:rPr>
          <w:rFonts w:cs="Times New Roman"/>
          <w:b/>
        </w:rPr>
        <w:t>1) Виды разрешенного использования земельных участков и объектов капитального строительства зоны О3:</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220"/>
      </w:tblGrid>
      <w:tr w:rsidR="004B0B9A" w:rsidRPr="004B0B9A" w:rsidTr="00322E31">
        <w:trPr>
          <w:trHeight w:val="480"/>
        </w:trPr>
        <w:tc>
          <w:tcPr>
            <w:tcW w:w="450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5555"/>
        </w:trPr>
        <w:tc>
          <w:tcPr>
            <w:tcW w:w="4500" w:type="dxa"/>
            <w:tcBorders>
              <w:top w:val="single" w:sz="6" w:space="0" w:color="auto"/>
              <w:bottom w:val="single" w:sz="6" w:space="0" w:color="auto"/>
            </w:tcBorders>
          </w:tcPr>
          <w:p w:rsidR="006C50E4" w:rsidRPr="004427E1" w:rsidRDefault="006C50E4" w:rsidP="006C50E4">
            <w:pPr>
              <w:pStyle w:val="ConsPlusNormal"/>
              <w:keepNext/>
              <w:keepLines/>
              <w:widowControl/>
              <w:numPr>
                <w:ilvl w:val="0"/>
                <w:numId w:val="8"/>
              </w:numPr>
              <w:tabs>
                <w:tab w:val="clear" w:pos="720"/>
                <w:tab w:val="num" w:pos="360"/>
              </w:tabs>
              <w:ind w:left="360"/>
              <w:rPr>
                <w:rFonts w:ascii="Times New Roman" w:hAnsi="Times New Roman" w:cs="Times New Roman"/>
                <w:strike/>
                <w:sz w:val="24"/>
                <w:szCs w:val="24"/>
              </w:rPr>
            </w:pPr>
            <w:r w:rsidRPr="004427E1">
              <w:rPr>
                <w:rFonts w:ascii="Times New Roman" w:hAnsi="Times New Roman" w:cs="Times New Roman"/>
                <w:sz w:val="24"/>
                <w:szCs w:val="24"/>
              </w:rPr>
              <w:t xml:space="preserve">Религиозное использование (код </w:t>
            </w:r>
          </w:p>
          <w:p w:rsidR="006C50E4" w:rsidRPr="004427E1" w:rsidRDefault="006C50E4" w:rsidP="006C50E4">
            <w:pPr>
              <w:pStyle w:val="ConsPlusNormal"/>
              <w:keepNext/>
              <w:keepLines/>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3.7)</w:t>
            </w:r>
          </w:p>
          <w:p w:rsidR="006C50E4" w:rsidRPr="004427E1" w:rsidRDefault="006C50E4" w:rsidP="006C50E4">
            <w:pPr>
              <w:pStyle w:val="ConsPlusNormal"/>
              <w:keepNext/>
              <w:keepLines/>
              <w:widowControl/>
              <w:numPr>
                <w:ilvl w:val="0"/>
                <w:numId w:val="8"/>
              </w:numPr>
              <w:tabs>
                <w:tab w:val="clear" w:pos="720"/>
                <w:tab w:val="num" w:pos="360"/>
              </w:tabs>
              <w:ind w:left="360"/>
              <w:rPr>
                <w:rFonts w:ascii="Times New Roman" w:hAnsi="Times New Roman" w:cs="Times New Roman"/>
                <w:strike/>
                <w:sz w:val="24"/>
                <w:szCs w:val="24"/>
              </w:rPr>
            </w:pPr>
            <w:r w:rsidRPr="004427E1">
              <w:rPr>
                <w:rFonts w:ascii="Times New Roman" w:hAnsi="Times New Roman" w:cs="Times New Roman"/>
                <w:sz w:val="24"/>
                <w:szCs w:val="24"/>
              </w:rPr>
              <w:t>Бытовое обслуживание (код 3.3)</w:t>
            </w:r>
          </w:p>
          <w:p w:rsidR="006C50E4" w:rsidRPr="004427E1" w:rsidRDefault="006C50E4" w:rsidP="006C50E4">
            <w:pPr>
              <w:pStyle w:val="ConsPlusNormal"/>
              <w:widowControl/>
              <w:numPr>
                <w:ilvl w:val="0"/>
                <w:numId w:val="8"/>
              </w:numPr>
              <w:tabs>
                <w:tab w:val="clear" w:pos="720"/>
                <w:tab w:val="num" w:pos="360"/>
              </w:tabs>
              <w:ind w:left="360"/>
              <w:rPr>
                <w:rFonts w:ascii="Times New Roman" w:hAnsi="Times New Roman" w:cs="Times New Roman"/>
                <w:strike/>
                <w:sz w:val="24"/>
                <w:szCs w:val="24"/>
              </w:rPr>
            </w:pPr>
            <w:r w:rsidRPr="004427E1">
              <w:rPr>
                <w:rFonts w:ascii="Times New Roman" w:hAnsi="Times New Roman" w:cs="Times New Roman"/>
                <w:sz w:val="24"/>
                <w:szCs w:val="24"/>
              </w:rPr>
              <w:t xml:space="preserve">Историко-культурна деятельность </w:t>
            </w:r>
          </w:p>
          <w:p w:rsidR="006C50E4"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(код 9.3)</w:t>
            </w:r>
          </w:p>
          <w:p w:rsidR="007F0F1D" w:rsidRPr="007F0F1D" w:rsidRDefault="007F0F1D"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 xml:space="preserve">Земельные участки(территории) общего пользования (код 12) </w:t>
            </w:r>
          </w:p>
          <w:p w:rsidR="007F0F1D" w:rsidRPr="004427E1" w:rsidRDefault="007F0F1D" w:rsidP="006C50E4">
            <w:pPr>
              <w:pStyle w:val="ConsPlusNormal"/>
              <w:widowControl/>
              <w:ind w:firstLine="0"/>
              <w:rPr>
                <w:rFonts w:ascii="Times New Roman" w:hAnsi="Times New Roman" w:cs="Times New Roman"/>
                <w:sz w:val="24"/>
                <w:szCs w:val="24"/>
              </w:rPr>
            </w:pPr>
          </w:p>
          <w:p w:rsidR="004036E3" w:rsidRPr="004427E1" w:rsidRDefault="004036E3" w:rsidP="00AC5130">
            <w:pPr>
              <w:pStyle w:val="ConsPlusNormal"/>
              <w:keepNext/>
              <w:keepLines/>
              <w:widowControl/>
              <w:ind w:firstLine="0"/>
              <w:rPr>
                <w:rFonts w:ascii="Times New Roman" w:hAnsi="Times New Roman" w:cs="Times New Roman"/>
                <w:sz w:val="24"/>
                <w:szCs w:val="24"/>
              </w:rPr>
            </w:pPr>
          </w:p>
        </w:tc>
        <w:tc>
          <w:tcPr>
            <w:tcW w:w="5220" w:type="dxa"/>
            <w:tcBorders>
              <w:top w:val="single" w:sz="6" w:space="0" w:color="auto"/>
              <w:bottom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Вспомогательные здания и сооружения, технологически связанные с ведущим видом использования; по нормативу,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Здания и сооружения для размещения служб охраны и наблюдения,</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Гаражи служебного транспорта,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и парковки, </w:t>
            </w:r>
          </w:p>
          <w:p w:rsidR="004036E3" w:rsidRPr="004B0B9A" w:rsidRDefault="004036E3" w:rsidP="00252E1E">
            <w:pPr>
              <w:numPr>
                <w:ilvl w:val="0"/>
                <w:numId w:val="8"/>
              </w:numPr>
              <w:ind w:left="0" w:firstLine="0"/>
            </w:pPr>
            <w:r w:rsidRPr="004B0B9A">
              <w:t xml:space="preserve">Площадки для сбора мусора;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Общественные туалеты;</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Благоустройство территорий, элементы малых архитектурных форм;</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Общественные зеленые насаждения (сквер, аллея, бульвар, сад)</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гражданской обороны,</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пожарной охраны (гидранты, резервуары и т.п.);</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shd w:val="clear" w:color="auto" w:fill="auto"/>
          </w:tcPr>
          <w:p w:rsidR="004036E3" w:rsidRPr="004427E1" w:rsidRDefault="004036E3" w:rsidP="00322E31">
            <w:pPr>
              <w:pStyle w:val="ConsPlusNormal"/>
              <w:widowControl/>
              <w:ind w:firstLine="0"/>
              <w:rPr>
                <w:rFonts w:ascii="Times New Roman" w:hAnsi="Times New Roman" w:cs="Times New Roman"/>
                <w:b/>
                <w:bCs/>
                <w:sz w:val="24"/>
                <w:szCs w:val="24"/>
              </w:rPr>
            </w:pPr>
            <w:r w:rsidRPr="004427E1">
              <w:rPr>
                <w:rFonts w:ascii="Times New Roman" w:hAnsi="Times New Roman" w:cs="Times New Roman"/>
                <w:b/>
                <w:bCs/>
                <w:sz w:val="24"/>
                <w:szCs w:val="24"/>
              </w:rPr>
              <w:t>Условно разрешенные виды использования</w:t>
            </w:r>
          </w:p>
        </w:tc>
        <w:tc>
          <w:tcPr>
            <w:tcW w:w="522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Магазины (код 4.4)</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Общественное питание (код 4.6)</w:t>
            </w:r>
          </w:p>
          <w:p w:rsidR="004036E3" w:rsidRPr="004427E1" w:rsidRDefault="004036E3" w:rsidP="00AC5130">
            <w:pPr>
              <w:pStyle w:val="ConsPlusNormal"/>
              <w:widowControl/>
              <w:ind w:firstLine="0"/>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Гостевые автостоянки, парковки;</w:t>
            </w:r>
          </w:p>
          <w:p w:rsidR="004036E3" w:rsidRPr="004B0B9A" w:rsidRDefault="004036E3" w:rsidP="00252E1E">
            <w:pPr>
              <w:numPr>
                <w:ilvl w:val="0"/>
                <w:numId w:val="8"/>
              </w:numPr>
              <w:ind w:left="0" w:firstLine="0"/>
            </w:pPr>
            <w:r w:rsidRPr="004B0B9A">
              <w:t xml:space="preserve">Площадки для сбора мусора </w:t>
            </w:r>
          </w:p>
          <w:p w:rsidR="004036E3" w:rsidRPr="004B0B9A" w:rsidRDefault="004036E3" w:rsidP="00252E1E">
            <w:pPr>
              <w:numPr>
                <w:ilvl w:val="0"/>
                <w:numId w:val="8"/>
              </w:numPr>
              <w:ind w:left="0" w:firstLine="0"/>
            </w:pPr>
            <w:r w:rsidRPr="004B0B9A">
              <w:lastRenderedPageBreak/>
              <w:t>Зеленые насаждения, благоустройство территории, малые архитектурные формы;</w:t>
            </w:r>
          </w:p>
          <w:p w:rsidR="004036E3" w:rsidRPr="004B0B9A" w:rsidRDefault="004036E3" w:rsidP="00252E1E">
            <w:pPr>
              <w:numPr>
                <w:ilvl w:val="0"/>
                <w:numId w:val="8"/>
              </w:numPr>
              <w:ind w:left="0" w:firstLine="0"/>
            </w:pPr>
            <w:r w:rsidRPr="004B0B9A">
              <w:t>Объекты пожарной охраны (гидранты, резервуары и т.п.)</w:t>
            </w:r>
          </w:p>
        </w:tc>
      </w:tr>
    </w:tbl>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lastRenderedPageBreak/>
        <w:t>2). Параметры застройки земельных участков и объектов капитального строительства зоны О3: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4"/>
        <w:gridCol w:w="3780"/>
      </w:tblGrid>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Площадь земельного участка</w:t>
            </w:r>
          </w:p>
        </w:tc>
        <w:tc>
          <w:tcPr>
            <w:tcW w:w="3865" w:type="dxa"/>
          </w:tcPr>
          <w:p w:rsidR="001E6681" w:rsidRPr="004B0B9A" w:rsidRDefault="001E6681"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15000 кв.м</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 кв.м</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Количество этажей</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максимальное</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Высота зданий, сооружений</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rPr>
          <w:trHeight w:val="360"/>
        </w:trPr>
        <w:tc>
          <w:tcPr>
            <w:tcW w:w="5705" w:type="dxa"/>
            <w:vMerge w:val="restart"/>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65" w:type="dxa"/>
          </w:tcPr>
          <w:p w:rsidR="001E6681" w:rsidRPr="004B0B9A" w:rsidRDefault="001E6681" w:rsidP="00B177F2">
            <w:pPr>
              <w:widowControl w:val="0"/>
              <w:autoSpaceDE w:val="0"/>
              <w:autoSpaceDN w:val="0"/>
              <w:adjustRightInd w:val="0"/>
              <w:ind w:firstLine="720"/>
              <w:jc w:val="cente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20 м</w:t>
            </w:r>
          </w:p>
        </w:tc>
      </w:tr>
      <w:tr w:rsidR="004B0B9A" w:rsidRPr="004B0B9A" w:rsidTr="00B177F2">
        <w:trPr>
          <w:trHeight w:val="465"/>
        </w:trPr>
        <w:tc>
          <w:tcPr>
            <w:tcW w:w="5705" w:type="dxa"/>
            <w:vMerge/>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Для культовых объектов предельная высота зданий, сооружений - 35 м</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Процент застройки</w:t>
            </w:r>
          </w:p>
        </w:tc>
        <w:tc>
          <w:tcPr>
            <w:tcW w:w="3865" w:type="dxa"/>
          </w:tcPr>
          <w:p w:rsidR="001E6681" w:rsidRPr="004B0B9A" w:rsidRDefault="001E6681"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rPr>
          <w:trHeight w:val="225"/>
        </w:trPr>
        <w:tc>
          <w:tcPr>
            <w:tcW w:w="5705" w:type="dxa"/>
            <w:vMerge w:val="restart"/>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865" w:type="dxa"/>
          </w:tcPr>
          <w:p w:rsidR="001E6681" w:rsidRPr="004B0B9A" w:rsidRDefault="001E6681" w:rsidP="00B177F2">
            <w:pPr>
              <w:widowControl w:val="0"/>
              <w:autoSpaceDE w:val="0"/>
              <w:autoSpaceDN w:val="0"/>
              <w:adjustRightInd w:val="0"/>
              <w:ind w:firstLine="720"/>
              <w:jc w:val="cente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xml:space="preserve">50% </w:t>
            </w:r>
          </w:p>
        </w:tc>
      </w:tr>
      <w:tr w:rsidR="004B0B9A" w:rsidRPr="004B0B9A" w:rsidTr="00B177F2">
        <w:trPr>
          <w:trHeight w:val="315"/>
        </w:trPr>
        <w:tc>
          <w:tcPr>
            <w:tcW w:w="5705" w:type="dxa"/>
            <w:vMerge/>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p>
        </w:tc>
        <w:tc>
          <w:tcPr>
            <w:tcW w:w="3865" w:type="dxa"/>
          </w:tcPr>
          <w:p w:rsidR="001E6681" w:rsidRPr="004B0B9A" w:rsidRDefault="001E6681" w:rsidP="00B177F2">
            <w:pPr>
              <w:widowControl w:val="0"/>
              <w:autoSpaceDE w:val="0"/>
              <w:autoSpaceDN w:val="0"/>
              <w:adjustRightInd w:val="0"/>
              <w:ind w:firstLine="720"/>
              <w:jc w:val="cente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xml:space="preserve">Для культовых объектов </w:t>
            </w:r>
          </w:p>
          <w:p w:rsidR="001E6681" w:rsidRPr="004B0B9A" w:rsidRDefault="001E6681" w:rsidP="00B177F2">
            <w:pPr>
              <w:widowControl w:val="0"/>
              <w:autoSpaceDE w:val="0"/>
              <w:autoSpaceDN w:val="0"/>
              <w:adjustRightInd w:val="0"/>
              <w:ind w:firstLine="720"/>
              <w:jc w:val="cente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80%</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b/>
                <w:szCs w:val="24"/>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Иные показатели</w:t>
            </w:r>
          </w:p>
        </w:tc>
        <w:tc>
          <w:tcPr>
            <w:tcW w:w="3865" w:type="dxa"/>
          </w:tcPr>
          <w:p w:rsidR="001E6681" w:rsidRPr="004B0B9A" w:rsidRDefault="001E6681" w:rsidP="00B177F2">
            <w:pPr>
              <w:autoSpaceDE w:val="0"/>
              <w:autoSpaceDN w:val="0"/>
              <w:adjustRightInd w:val="0"/>
              <w:jc w:val="both"/>
              <w:rPr>
                <w:rFonts w:ascii="Times New Roman" w:eastAsia="Times New Roman" w:hAnsi="Times New Roman" w:cs="Times New Roman"/>
                <w:szCs w:val="24"/>
                <w:lang w:eastAsia="ru-RU"/>
              </w:rPr>
            </w:pPr>
          </w:p>
        </w:tc>
      </w:tr>
      <w:tr w:rsidR="001E6681"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Минимальные отступы от застройки в целях определения мест допустимого размещения зданий, строений, сооружений</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bl>
    <w:p w:rsidR="001E6681" w:rsidRPr="004B0B9A" w:rsidRDefault="001E6681" w:rsidP="001E6681">
      <w:pPr>
        <w:pStyle w:val="ConsPlusNormal"/>
        <w:widowControl/>
        <w:ind w:firstLine="540"/>
        <w:jc w:val="both"/>
        <w:rPr>
          <w:rFonts w:ascii="Times New Roman" w:hAnsi="Times New Roman" w:cs="Times New Roman"/>
          <w:b/>
          <w:sz w:val="24"/>
          <w:szCs w:val="24"/>
        </w:rPr>
      </w:pPr>
    </w:p>
    <w:p w:rsidR="001E6681" w:rsidRPr="004B0B9A" w:rsidRDefault="001E6681" w:rsidP="001E6681">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О3: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6360"/>
        <w:gridCol w:w="1918"/>
      </w:tblGrid>
      <w:tr w:rsidR="004B0B9A" w:rsidRPr="004B0B9A" w:rsidTr="00B177F2">
        <w:tc>
          <w:tcPr>
            <w:tcW w:w="975" w:type="dxa"/>
            <w:shd w:val="clear" w:color="auto" w:fill="auto"/>
          </w:tcPr>
          <w:p w:rsidR="001E6681" w:rsidRPr="004B0B9A" w:rsidRDefault="001E6681"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535" w:type="dxa"/>
            <w:shd w:val="clear" w:color="auto" w:fill="auto"/>
          </w:tcPr>
          <w:p w:rsidR="001E6681" w:rsidRPr="004B0B9A" w:rsidRDefault="001E6681"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1952" w:type="dxa"/>
            <w:shd w:val="clear" w:color="auto" w:fill="auto"/>
          </w:tcPr>
          <w:p w:rsidR="001E6681" w:rsidRPr="004B0B9A" w:rsidRDefault="001E6681"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xml:space="preserve">Код участка зоны </w:t>
            </w:r>
          </w:p>
        </w:tc>
      </w:tr>
      <w:tr w:rsidR="004B0B9A" w:rsidRPr="004B0B9A" w:rsidTr="00B177F2">
        <w:tc>
          <w:tcPr>
            <w:tcW w:w="9462" w:type="dxa"/>
            <w:gridSpan w:val="3"/>
          </w:tcPr>
          <w:p w:rsidR="001E6681" w:rsidRPr="004B0B9A" w:rsidRDefault="001E6681" w:rsidP="00B177F2">
            <w:pPr>
              <w:tabs>
                <w:tab w:val="left" w:pos="1155"/>
              </w:tabs>
              <w:snapToGrid w:val="0"/>
              <w:rPr>
                <w:b/>
              </w:rPr>
            </w:pPr>
            <w:r w:rsidRPr="004B0B9A">
              <w:rPr>
                <w:rFonts w:cs="Tahoma"/>
                <w:b/>
              </w:rPr>
              <w:t>1. Санитарные и экологические требования.</w:t>
            </w:r>
          </w:p>
        </w:tc>
      </w:tr>
      <w:tr w:rsidR="004B0B9A" w:rsidRPr="004B0B9A" w:rsidTr="00B177F2">
        <w:tc>
          <w:tcPr>
            <w:tcW w:w="975" w:type="dxa"/>
          </w:tcPr>
          <w:p w:rsidR="001E6681" w:rsidRPr="004B0B9A" w:rsidRDefault="001E6681" w:rsidP="00B177F2">
            <w:r w:rsidRPr="004B0B9A">
              <w:t>1.1</w:t>
            </w:r>
          </w:p>
        </w:tc>
        <w:tc>
          <w:tcPr>
            <w:tcW w:w="6535" w:type="dxa"/>
          </w:tcPr>
          <w:p w:rsidR="001E6681" w:rsidRPr="004B0B9A" w:rsidRDefault="001E6681"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Общественные зоны должны иметь нормативную степень озеленения.</w:t>
            </w:r>
          </w:p>
        </w:tc>
        <w:tc>
          <w:tcPr>
            <w:tcW w:w="1952" w:type="dxa"/>
          </w:tcPr>
          <w:p w:rsidR="001E6681" w:rsidRPr="004B0B9A" w:rsidRDefault="001E6681" w:rsidP="00B177F2">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B177F2">
        <w:tc>
          <w:tcPr>
            <w:tcW w:w="975" w:type="dxa"/>
          </w:tcPr>
          <w:p w:rsidR="001E6681" w:rsidRPr="004B0B9A" w:rsidRDefault="001E6681" w:rsidP="00B177F2">
            <w:r w:rsidRPr="004B0B9A">
              <w:t>1.2</w:t>
            </w:r>
          </w:p>
        </w:tc>
        <w:tc>
          <w:tcPr>
            <w:tcW w:w="6535" w:type="dxa"/>
          </w:tcPr>
          <w:p w:rsidR="001E6681" w:rsidRPr="004B0B9A" w:rsidRDefault="001E6681"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Прокладка магистральных инженерных коммуникаций на территории участков  допускается в исключительных случаях, при отсутствии другого технического решения.</w:t>
            </w:r>
          </w:p>
        </w:tc>
        <w:tc>
          <w:tcPr>
            <w:tcW w:w="1952" w:type="dxa"/>
          </w:tcPr>
          <w:p w:rsidR="001E6681" w:rsidRPr="004B0B9A" w:rsidRDefault="001E6681" w:rsidP="00B177F2">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bl>
    <w:p w:rsidR="004036E3" w:rsidRPr="004B0B9A" w:rsidRDefault="004036E3" w:rsidP="004036E3">
      <w:pPr>
        <w:ind w:firstLine="709"/>
        <w:rPr>
          <w:rFonts w:cs="Times New Roman"/>
          <w:b/>
          <w:bCs/>
        </w:rPr>
      </w:pPr>
    </w:p>
    <w:p w:rsidR="004036E3" w:rsidRDefault="004036E3" w:rsidP="004036E3">
      <w:pPr>
        <w:ind w:firstLine="709"/>
      </w:pPr>
      <w:r w:rsidRPr="004B0B9A">
        <w:rPr>
          <w:rFonts w:cs="Times New Roman"/>
          <w:b/>
          <w:bCs/>
        </w:rPr>
        <w:t>4. Зона размещения объектов культуры и искусства-О4</w:t>
      </w:r>
      <w:r w:rsidRPr="004B0B9A">
        <w:t xml:space="preserve"> </w:t>
      </w:r>
    </w:p>
    <w:p w:rsidR="00AE1804" w:rsidRPr="004B0B9A" w:rsidRDefault="00AE1804" w:rsidP="004036E3">
      <w:pPr>
        <w:ind w:firstLine="709"/>
      </w:pPr>
    </w:p>
    <w:p w:rsidR="004036E3" w:rsidRPr="004B0B9A" w:rsidRDefault="004036E3" w:rsidP="004036E3">
      <w:pPr>
        <w:ind w:firstLine="709"/>
      </w:pPr>
      <w:r w:rsidRPr="004B0B9A">
        <w:t xml:space="preserve">На территории Коротоякского сельского поселения выделяется 1 участок зоны </w:t>
      </w:r>
      <w:r w:rsidRPr="004B0B9A">
        <w:rPr>
          <w:rFonts w:cs="Times New Roman"/>
          <w:bCs/>
        </w:rPr>
        <w:t>размещения объектов культуры и искусства</w:t>
      </w:r>
      <w:r w:rsidRPr="004B0B9A">
        <w:t>, в том числе:</w:t>
      </w:r>
    </w:p>
    <w:p w:rsidR="004036E3" w:rsidRPr="004B0B9A" w:rsidRDefault="004036E3" w:rsidP="004036E3">
      <w:pPr>
        <w:ind w:firstLine="709"/>
      </w:pPr>
      <w:r w:rsidRPr="004B0B9A">
        <w:t xml:space="preserve">в населенном пункте </w:t>
      </w:r>
      <w:r w:rsidR="00294AAB" w:rsidRPr="004B0B9A">
        <w:t>с. Покровка</w:t>
      </w:r>
      <w:r w:rsidRPr="004B0B9A">
        <w:t xml:space="preserve">  выделяется 1 участок.</w:t>
      </w:r>
    </w:p>
    <w:p w:rsidR="00AE1804" w:rsidRDefault="00AE1804" w:rsidP="00E44405">
      <w:pPr>
        <w:pStyle w:val="ConsPlusNormal"/>
        <w:widowControl/>
        <w:ind w:left="900" w:firstLine="0"/>
        <w:jc w:val="both"/>
        <w:outlineLvl w:val="2"/>
        <w:rPr>
          <w:rFonts w:ascii="Times New Roman" w:hAnsi="Times New Roman" w:cs="Times New Roman"/>
          <w:b/>
          <w:sz w:val="24"/>
          <w:szCs w:val="24"/>
        </w:rPr>
      </w:pPr>
    </w:p>
    <w:p w:rsidR="004036E3" w:rsidRDefault="004036E3" w:rsidP="00E44405">
      <w:pPr>
        <w:pStyle w:val="ConsPlusNormal"/>
        <w:widowControl/>
        <w:ind w:left="900" w:firstLine="0"/>
        <w:jc w:val="both"/>
        <w:outlineLvl w:val="2"/>
        <w:rPr>
          <w:rFonts w:ascii="Times New Roman" w:hAnsi="Times New Roman" w:cs="Times New Roman"/>
          <w:sz w:val="24"/>
          <w:szCs w:val="24"/>
        </w:rPr>
      </w:pPr>
      <w:r w:rsidRPr="004B0B9A">
        <w:rPr>
          <w:rFonts w:ascii="Times New Roman" w:hAnsi="Times New Roman" w:cs="Times New Roman"/>
          <w:b/>
          <w:sz w:val="24"/>
          <w:szCs w:val="24"/>
        </w:rPr>
        <w:t>4.1.Описание прохождения границ участков зоны размещения объектов культуры и искусства О4</w:t>
      </w:r>
      <w:r w:rsidRPr="004B0B9A">
        <w:rPr>
          <w:rFonts w:ascii="Times New Roman" w:hAnsi="Times New Roman" w:cs="Times New Roman"/>
          <w:sz w:val="24"/>
          <w:szCs w:val="24"/>
        </w:rPr>
        <w:t>:</w:t>
      </w:r>
    </w:p>
    <w:p w:rsidR="00AE1804" w:rsidRDefault="00AE1804" w:rsidP="00E44405">
      <w:pPr>
        <w:pStyle w:val="ConsPlusNormal"/>
        <w:widowControl/>
        <w:ind w:left="900" w:firstLine="0"/>
        <w:jc w:val="both"/>
        <w:outlineLvl w:val="2"/>
        <w:rPr>
          <w:rFonts w:ascii="Times New Roman" w:hAnsi="Times New Roman" w:cs="Times New Roman"/>
          <w:sz w:val="24"/>
          <w:szCs w:val="24"/>
        </w:rPr>
      </w:pPr>
    </w:p>
    <w:p w:rsidR="00AE1804" w:rsidRPr="004B0B9A" w:rsidRDefault="00AE1804" w:rsidP="00E44405">
      <w:pPr>
        <w:pStyle w:val="ConsPlusNormal"/>
        <w:widowControl/>
        <w:ind w:left="900" w:firstLine="0"/>
        <w:jc w:val="both"/>
        <w:outlineLvl w:val="2"/>
        <w:rPr>
          <w:rFonts w:ascii="Times New Roman" w:hAnsi="Times New Roman" w:cs="Times New Roman"/>
          <w:sz w:val="24"/>
          <w:szCs w:val="24"/>
        </w:rPr>
      </w:pPr>
    </w:p>
    <w:p w:rsidR="00294AAB" w:rsidRDefault="00294AAB" w:rsidP="004036E3">
      <w:pPr>
        <w:pStyle w:val="ConsPlusNormal"/>
        <w:widowControl/>
        <w:ind w:left="900" w:firstLine="0"/>
        <w:outlineLvl w:val="2"/>
        <w:rPr>
          <w:rFonts w:ascii="Times New Roman" w:hAnsi="Times New Roman" w:cs="Times New Roman"/>
          <w:sz w:val="24"/>
          <w:szCs w:val="24"/>
        </w:rPr>
      </w:pPr>
    </w:p>
    <w:p w:rsidR="004427E1" w:rsidRPr="004B0B9A" w:rsidRDefault="004427E1" w:rsidP="004036E3">
      <w:pPr>
        <w:pStyle w:val="ConsPlusNormal"/>
        <w:widowControl/>
        <w:ind w:left="900" w:firstLine="0"/>
        <w:outlineLvl w:val="2"/>
        <w:rPr>
          <w:rFonts w:ascii="Times New Roman" w:hAnsi="Times New Roman" w:cs="Times New Roman"/>
          <w:sz w:val="24"/>
          <w:szCs w:val="24"/>
        </w:rPr>
      </w:pPr>
    </w:p>
    <w:p w:rsidR="004036E3" w:rsidRPr="004B0B9A" w:rsidRDefault="00294AAB" w:rsidP="004036E3">
      <w:pPr>
        <w:pStyle w:val="ConsPlusNormal"/>
        <w:widowControl/>
        <w:ind w:left="624"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lastRenderedPageBreak/>
        <w:t>с. Покровка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B0B9A" w:rsidRPr="004B0B9A" w:rsidTr="00322E31">
        <w:trPr>
          <w:trHeight w:val="299"/>
        </w:trPr>
        <w:tc>
          <w:tcPr>
            <w:tcW w:w="1368" w:type="dxa"/>
            <w:vMerge w:val="restart"/>
            <w:shd w:val="clear" w:color="auto" w:fill="auto"/>
          </w:tcPr>
          <w:p w:rsidR="004036E3" w:rsidRPr="004B0B9A" w:rsidRDefault="004036E3" w:rsidP="00322E31">
            <w:pPr>
              <w:rPr>
                <w:b/>
                <w:bCs/>
              </w:rPr>
            </w:pPr>
            <w:r w:rsidRPr="004B0B9A">
              <w:rPr>
                <w:b/>
                <w:bCs/>
              </w:rPr>
              <w:t>Номер участка зоны</w:t>
            </w:r>
          </w:p>
        </w:tc>
        <w:tc>
          <w:tcPr>
            <w:tcW w:w="8096" w:type="dxa"/>
            <w:vMerge w:val="restart"/>
            <w:shd w:val="clear" w:color="auto" w:fill="auto"/>
          </w:tcPr>
          <w:p w:rsidR="004036E3" w:rsidRPr="004B0B9A" w:rsidRDefault="004036E3" w:rsidP="00322E31">
            <w:pPr>
              <w:rPr>
                <w:b/>
                <w:bCs/>
              </w:rPr>
            </w:pPr>
            <w:r w:rsidRPr="004B0B9A">
              <w:rPr>
                <w:b/>
                <w:bCs/>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rPr>
                <w:b/>
                <w:bCs/>
              </w:rPr>
            </w:pPr>
          </w:p>
        </w:tc>
        <w:tc>
          <w:tcPr>
            <w:tcW w:w="8096" w:type="dxa"/>
            <w:vMerge/>
            <w:shd w:val="clear" w:color="auto" w:fill="auto"/>
          </w:tcPr>
          <w:p w:rsidR="004036E3" w:rsidRPr="004B0B9A" w:rsidRDefault="004036E3" w:rsidP="00322E31">
            <w:pPr>
              <w:rPr>
                <w:b/>
                <w:bCs/>
              </w:rPr>
            </w:pPr>
          </w:p>
        </w:tc>
      </w:tr>
      <w:tr w:rsidR="004B0B9A" w:rsidRPr="004B0B9A" w:rsidTr="00322E31">
        <w:trPr>
          <w:trHeight w:val="799"/>
        </w:trPr>
        <w:tc>
          <w:tcPr>
            <w:tcW w:w="1368" w:type="dxa"/>
          </w:tcPr>
          <w:p w:rsidR="004036E3" w:rsidRPr="004B0B9A" w:rsidRDefault="004036E3" w:rsidP="00322E31">
            <w:r w:rsidRPr="004B0B9A">
              <w:t>О4/2/1</w:t>
            </w:r>
          </w:p>
        </w:tc>
        <w:tc>
          <w:tcPr>
            <w:tcW w:w="8096" w:type="dxa"/>
          </w:tcPr>
          <w:p w:rsidR="004036E3" w:rsidRPr="004B0B9A" w:rsidRDefault="004036E3" w:rsidP="00322E31">
            <w:r w:rsidRPr="004B0B9A">
              <w:t xml:space="preserve">Территориальная зона находится в границах земельного участка Покровского дома культуры и библиотеки, расположенного по </w:t>
            </w:r>
            <w:r w:rsidR="00294AAB" w:rsidRPr="004B0B9A">
              <w:t>ул. Молодежная</w:t>
            </w:r>
            <w:r w:rsidRPr="004B0B9A">
              <w:t>.</w:t>
            </w:r>
          </w:p>
        </w:tc>
      </w:tr>
    </w:tbl>
    <w:p w:rsidR="004036E3" w:rsidRPr="004B0B9A" w:rsidRDefault="004036E3" w:rsidP="00E44405">
      <w:pPr>
        <w:pStyle w:val="ConsPlusNormal"/>
        <w:widowControl/>
        <w:ind w:firstLine="540"/>
        <w:jc w:val="both"/>
        <w:outlineLvl w:val="2"/>
        <w:rPr>
          <w:rFonts w:ascii="Times New Roman" w:hAnsi="Times New Roman" w:cs="Times New Roman"/>
          <w:b/>
          <w:sz w:val="24"/>
          <w:szCs w:val="24"/>
        </w:rPr>
      </w:pPr>
      <w:r w:rsidRPr="004B0B9A">
        <w:rPr>
          <w:rFonts w:ascii="Times New Roman" w:hAnsi="Times New Roman" w:cs="Times New Roman"/>
          <w:b/>
          <w:sz w:val="24"/>
          <w:szCs w:val="24"/>
        </w:rPr>
        <w:t>4.2. Градостроительный регламент зоны размещения объектов культуры и искусства О4</w:t>
      </w:r>
    </w:p>
    <w:p w:rsidR="004036E3" w:rsidRPr="004B0B9A" w:rsidRDefault="004036E3" w:rsidP="004036E3">
      <w:pPr>
        <w:ind w:left="-142"/>
        <w:rPr>
          <w:rFonts w:cs="Times New Roman"/>
          <w:b/>
        </w:rPr>
      </w:pPr>
      <w:r w:rsidRPr="004B0B9A">
        <w:rPr>
          <w:rFonts w:cs="Times New Roman"/>
          <w:b/>
        </w:rPr>
        <w:t>Виды разрешенного использования земельных участков и объектов капитального строительства зоны О4:</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0"/>
        <w:gridCol w:w="5760"/>
      </w:tblGrid>
      <w:tr w:rsidR="004B0B9A" w:rsidRPr="004B0B9A" w:rsidTr="00322E31">
        <w:trPr>
          <w:trHeight w:val="480"/>
        </w:trPr>
        <w:tc>
          <w:tcPr>
            <w:tcW w:w="396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Основные виды разрешенного использования</w:t>
            </w:r>
          </w:p>
        </w:tc>
        <w:tc>
          <w:tcPr>
            <w:tcW w:w="576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344"/>
        </w:trPr>
        <w:tc>
          <w:tcPr>
            <w:tcW w:w="3960" w:type="dxa"/>
            <w:tcBorders>
              <w:top w:val="single" w:sz="6" w:space="0" w:color="auto"/>
              <w:bottom w:val="single" w:sz="6" w:space="0" w:color="auto"/>
            </w:tcBorders>
          </w:tcPr>
          <w:p w:rsidR="006C50E4" w:rsidRPr="004E2286" w:rsidRDefault="006C50E4" w:rsidP="00AC5130">
            <w:pPr>
              <w:pStyle w:val="ConsPlusNormal"/>
              <w:widowControl/>
              <w:ind w:firstLine="0"/>
              <w:rPr>
                <w:rFonts w:ascii="Times New Roman" w:hAnsi="Times New Roman" w:cs="Times New Roman"/>
                <w:sz w:val="24"/>
                <w:szCs w:val="24"/>
              </w:rPr>
            </w:pPr>
          </w:p>
          <w:p w:rsidR="006C50E4" w:rsidRPr="004427E1" w:rsidRDefault="006C50E4" w:rsidP="007F0F1D">
            <w:pPr>
              <w:pStyle w:val="ConsPlusNormal"/>
              <w:widowControl/>
              <w:numPr>
                <w:ilvl w:val="0"/>
                <w:numId w:val="8"/>
              </w:numPr>
              <w:rPr>
                <w:rFonts w:ascii="Times New Roman" w:hAnsi="Times New Roman" w:cs="Times New Roman"/>
                <w:sz w:val="24"/>
                <w:szCs w:val="24"/>
              </w:rPr>
            </w:pPr>
            <w:r w:rsidRPr="004427E1">
              <w:rPr>
                <w:rFonts w:ascii="Times New Roman" w:hAnsi="Times New Roman" w:cs="Times New Roman"/>
                <w:sz w:val="24"/>
                <w:szCs w:val="24"/>
              </w:rPr>
              <w:t xml:space="preserve">Историко-культурная </w:t>
            </w:r>
          </w:p>
          <w:p w:rsidR="006C50E4" w:rsidRPr="004427E1"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деятельность (код 9.3)</w:t>
            </w:r>
          </w:p>
          <w:p w:rsidR="006C50E4" w:rsidRPr="004427E1" w:rsidRDefault="006C50E4" w:rsidP="007F0F1D">
            <w:pPr>
              <w:pStyle w:val="ConsPlusNormal"/>
              <w:widowControl/>
              <w:numPr>
                <w:ilvl w:val="0"/>
                <w:numId w:val="8"/>
              </w:numPr>
              <w:rPr>
                <w:rFonts w:ascii="Times New Roman" w:hAnsi="Times New Roman" w:cs="Times New Roman"/>
                <w:sz w:val="24"/>
                <w:szCs w:val="24"/>
              </w:rPr>
            </w:pPr>
            <w:r w:rsidRPr="004427E1">
              <w:rPr>
                <w:rFonts w:ascii="Times New Roman" w:hAnsi="Times New Roman" w:cs="Times New Roman"/>
                <w:sz w:val="24"/>
                <w:szCs w:val="24"/>
              </w:rPr>
              <w:t xml:space="preserve">Культурное развитие (код    </w:t>
            </w:r>
          </w:p>
          <w:p w:rsidR="006C50E4" w:rsidRPr="004427E1"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3.6)</w:t>
            </w:r>
          </w:p>
          <w:p w:rsidR="007F0F1D" w:rsidRPr="007F0F1D" w:rsidRDefault="007F0F1D" w:rsidP="007F0F1D">
            <w:pPr>
              <w:pStyle w:val="Iauiue"/>
              <w:numPr>
                <w:ilvl w:val="0"/>
                <w:numId w:val="8"/>
              </w:numPr>
              <w:suppressAutoHyphens w:val="0"/>
              <w:overflowPunct w:val="0"/>
              <w:autoSpaceDE w:val="0"/>
              <w:autoSpaceDN w:val="0"/>
              <w:adjustRightInd w:val="0"/>
              <w:jc w:val="both"/>
              <w:textAlignment w:val="baseline"/>
              <w:rPr>
                <w:sz w:val="24"/>
                <w:szCs w:val="24"/>
              </w:rPr>
            </w:pPr>
            <w:r w:rsidRPr="007F0F1D">
              <w:rPr>
                <w:sz w:val="24"/>
                <w:szCs w:val="24"/>
              </w:rPr>
              <w:t xml:space="preserve">Земельные участки(территории) общего пользования (код 12) </w:t>
            </w:r>
          </w:p>
          <w:p w:rsidR="004036E3" w:rsidRPr="004B0B9A" w:rsidRDefault="004036E3" w:rsidP="007F0F1D">
            <w:pPr>
              <w:pStyle w:val="ConsPlusNormal"/>
              <w:widowControl/>
              <w:ind w:left="720" w:firstLine="0"/>
              <w:rPr>
                <w:rFonts w:ascii="Times New Roman" w:hAnsi="Times New Roman" w:cs="Times New Roman"/>
                <w:sz w:val="24"/>
                <w:szCs w:val="24"/>
              </w:rPr>
            </w:pPr>
          </w:p>
        </w:tc>
        <w:tc>
          <w:tcPr>
            <w:tcW w:w="5760" w:type="dxa"/>
            <w:tcBorders>
              <w:top w:val="single" w:sz="6" w:space="0" w:color="auto"/>
              <w:bottom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Здания и сооружения для размещения служб охраны и наблюдения,</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Гаражи служебного транспорта,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w:t>
            </w:r>
          </w:p>
          <w:p w:rsidR="004036E3" w:rsidRPr="004B0B9A" w:rsidRDefault="004036E3" w:rsidP="00252E1E">
            <w:pPr>
              <w:numPr>
                <w:ilvl w:val="0"/>
                <w:numId w:val="8"/>
              </w:numPr>
              <w:ind w:left="0" w:firstLine="0"/>
            </w:pPr>
            <w:r w:rsidRPr="004B0B9A">
              <w:t>Площадки для сбора мусора (в т.ч. биологического для парикмахерских, учреждений медицинского назначения)</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Благоустройство территорий, элементы малых архитектурных форм;</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Общественные зеленые насаждения (сквер, аллея, бульвар, сад)</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гражданской обороны,</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пожарной охраны (гидранты, резервуары и т.п.);</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Реклама и объекты оформления в специально отведенных местах</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Условно разрешенные виды использования</w:t>
            </w:r>
          </w:p>
        </w:tc>
        <w:tc>
          <w:tcPr>
            <w:tcW w:w="576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tcBorders>
              <w:top w:val="single" w:sz="6" w:space="0" w:color="auto"/>
              <w:left w:val="single" w:sz="6" w:space="0" w:color="auto"/>
              <w:bottom w:val="single" w:sz="6" w:space="0" w:color="auto"/>
              <w:right w:val="single" w:sz="6" w:space="0" w:color="auto"/>
            </w:tcBorders>
          </w:tcPr>
          <w:p w:rsidR="00F44475" w:rsidRPr="004427E1" w:rsidRDefault="00F44475" w:rsidP="00F44475">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Религиозное использование  </w:t>
            </w:r>
          </w:p>
          <w:p w:rsidR="00F44475" w:rsidRPr="004427E1" w:rsidRDefault="00F44475" w:rsidP="00F44475">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(код 3.7)</w:t>
            </w:r>
          </w:p>
          <w:p w:rsidR="00F44475" w:rsidRPr="004427E1" w:rsidRDefault="00F44475" w:rsidP="00F44475">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Магазины (код 4.4)</w:t>
            </w:r>
          </w:p>
          <w:p w:rsidR="004036E3" w:rsidRPr="004B0B9A" w:rsidRDefault="004036E3" w:rsidP="00322E31">
            <w:pPr>
              <w:pStyle w:val="ConsPlusNormal"/>
              <w:widowControl/>
              <w:ind w:firstLine="0"/>
              <w:rPr>
                <w:rFonts w:ascii="Times New Roman" w:hAnsi="Times New Roman" w:cs="Times New Roman"/>
                <w:sz w:val="24"/>
                <w:szCs w:val="24"/>
              </w:rPr>
            </w:pPr>
          </w:p>
        </w:tc>
        <w:tc>
          <w:tcPr>
            <w:tcW w:w="576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Гаражи служебного транспорта,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w:t>
            </w:r>
          </w:p>
          <w:p w:rsidR="004036E3" w:rsidRPr="004B0B9A" w:rsidRDefault="004036E3" w:rsidP="00252E1E">
            <w:pPr>
              <w:numPr>
                <w:ilvl w:val="0"/>
                <w:numId w:val="8"/>
              </w:numPr>
              <w:ind w:left="0" w:firstLine="0"/>
            </w:pPr>
            <w:r w:rsidRPr="004B0B9A">
              <w:t xml:space="preserve">Площадки для сбора мусора </w:t>
            </w:r>
          </w:p>
          <w:p w:rsidR="004036E3" w:rsidRPr="004B0B9A" w:rsidRDefault="004036E3" w:rsidP="00252E1E">
            <w:pPr>
              <w:numPr>
                <w:ilvl w:val="0"/>
                <w:numId w:val="8"/>
              </w:numPr>
              <w:ind w:left="0" w:firstLine="0"/>
            </w:pPr>
            <w:r w:rsidRPr="004B0B9A">
              <w:t>Зеленые насаждения, благоустройство территории, малые архитектурные формы</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Объекты гражданской обороны, </w:t>
            </w:r>
          </w:p>
          <w:p w:rsidR="004036E3" w:rsidRPr="004B0B9A" w:rsidRDefault="004036E3" w:rsidP="00252E1E">
            <w:pPr>
              <w:numPr>
                <w:ilvl w:val="0"/>
                <w:numId w:val="8"/>
              </w:numPr>
              <w:ind w:left="0" w:firstLine="0"/>
            </w:pPr>
            <w:r w:rsidRPr="004B0B9A">
              <w:t>Объекты пожарной охраны (гидранты, резервуары и т.п.)</w:t>
            </w:r>
          </w:p>
        </w:tc>
      </w:tr>
    </w:tbl>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lastRenderedPageBreak/>
        <w:t xml:space="preserve">2). Параметры застройки земельных участков и объектов капитального строительства зоны О4: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0"/>
        <w:gridCol w:w="3784"/>
      </w:tblGrid>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Площадь земельного участка</w:t>
            </w:r>
          </w:p>
        </w:tc>
        <w:tc>
          <w:tcPr>
            <w:tcW w:w="3852" w:type="dxa"/>
          </w:tcPr>
          <w:p w:rsidR="00590510" w:rsidRPr="004B0B9A" w:rsidRDefault="00590510"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20000 кв.м</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Минимальная</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200 кв.м</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Количество этажей</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максимальное</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3</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Высота зданий, сооружений</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p>
        </w:tc>
      </w:tr>
      <w:tr w:rsidR="004B0B9A" w:rsidRPr="004B0B9A" w:rsidTr="00B177F2">
        <w:trPr>
          <w:trHeight w:val="240"/>
        </w:trPr>
        <w:tc>
          <w:tcPr>
            <w:tcW w:w="5718" w:type="dxa"/>
            <w:vMerge w:val="restart"/>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852" w:type="dxa"/>
          </w:tcPr>
          <w:p w:rsidR="00590510" w:rsidRPr="004B0B9A" w:rsidRDefault="00590510" w:rsidP="00B177F2">
            <w:pPr>
              <w:pStyle w:val="ConsPlusNormal"/>
              <w:jc w:val="center"/>
              <w:rPr>
                <w:rFonts w:ascii="Times New Roman" w:hAnsi="Times New Roman" w:cs="Times New Roman"/>
                <w:sz w:val="24"/>
                <w:szCs w:val="24"/>
              </w:rPr>
            </w:pPr>
            <w:r w:rsidRPr="004B0B9A">
              <w:rPr>
                <w:rFonts w:ascii="Times New Roman" w:hAnsi="Times New Roman" w:cs="Times New Roman"/>
                <w:sz w:val="24"/>
                <w:szCs w:val="24"/>
              </w:rPr>
              <w:t>20 м</w:t>
            </w:r>
          </w:p>
        </w:tc>
      </w:tr>
      <w:tr w:rsidR="004B0B9A" w:rsidRPr="004B0B9A" w:rsidTr="00B177F2">
        <w:trPr>
          <w:trHeight w:val="315"/>
        </w:trPr>
        <w:tc>
          <w:tcPr>
            <w:tcW w:w="5718" w:type="dxa"/>
            <w:vMerge/>
          </w:tcPr>
          <w:p w:rsidR="00590510" w:rsidRPr="004B0B9A" w:rsidRDefault="00590510" w:rsidP="00B177F2">
            <w:pPr>
              <w:pStyle w:val="ConsPlusNormal"/>
              <w:widowControl/>
              <w:ind w:firstLine="0"/>
              <w:rPr>
                <w:rFonts w:ascii="Times New Roman" w:hAnsi="Times New Roman" w:cs="Times New Roman"/>
                <w:sz w:val="24"/>
                <w:szCs w:val="24"/>
              </w:rPr>
            </w:pPr>
          </w:p>
        </w:tc>
        <w:tc>
          <w:tcPr>
            <w:tcW w:w="3852" w:type="dxa"/>
          </w:tcPr>
          <w:p w:rsidR="00590510" w:rsidRPr="004B0B9A" w:rsidRDefault="00590510" w:rsidP="00B177F2">
            <w:pPr>
              <w:autoSpaceDE w:val="0"/>
              <w:autoSpaceDN w:val="0"/>
              <w:adjustRightInd w:val="0"/>
              <w:ind w:firstLine="720"/>
              <w:jc w:val="center"/>
              <w:rPr>
                <w:rFonts w:eastAsia="Times New Roman" w:cs="Times New Roman"/>
                <w:lang w:eastAsia="ru-RU"/>
              </w:rPr>
            </w:pPr>
            <w:r w:rsidRPr="004B0B9A">
              <w:rPr>
                <w:rFonts w:eastAsia="Times New Roman" w:cs="Times New Roman"/>
                <w:lang w:eastAsia="ru-RU"/>
              </w:rPr>
              <w:t xml:space="preserve">Для культовых объектов предельная высота зданий, </w:t>
            </w:r>
          </w:p>
          <w:p w:rsidR="00590510" w:rsidRPr="004B0B9A" w:rsidRDefault="00590510" w:rsidP="00B177F2">
            <w:pPr>
              <w:pStyle w:val="ConsPlusNormal"/>
              <w:jc w:val="center"/>
              <w:rPr>
                <w:rFonts w:ascii="Times New Roman" w:hAnsi="Times New Roman" w:cs="Times New Roman"/>
                <w:sz w:val="24"/>
                <w:szCs w:val="24"/>
              </w:rPr>
            </w:pPr>
            <w:r w:rsidRPr="004B0B9A">
              <w:rPr>
                <w:rFonts w:ascii="Times New Roman" w:hAnsi="Times New Roman" w:cs="Times New Roman"/>
                <w:sz w:val="24"/>
                <w:szCs w:val="24"/>
              </w:rPr>
              <w:t>сооружений - 35 м</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Процент застройки</w:t>
            </w:r>
          </w:p>
        </w:tc>
        <w:tc>
          <w:tcPr>
            <w:tcW w:w="3852" w:type="dxa"/>
          </w:tcPr>
          <w:p w:rsidR="00590510" w:rsidRPr="004B0B9A" w:rsidRDefault="00590510" w:rsidP="00B177F2">
            <w:pPr>
              <w:pStyle w:val="ConsPlusNormal"/>
              <w:widowControl/>
              <w:ind w:firstLine="0"/>
              <w:jc w:val="both"/>
              <w:rPr>
                <w:rFonts w:ascii="Times New Roman" w:hAnsi="Times New Roman" w:cs="Times New Roman"/>
                <w:sz w:val="24"/>
                <w:szCs w:val="24"/>
              </w:rPr>
            </w:pPr>
          </w:p>
        </w:tc>
      </w:tr>
      <w:tr w:rsidR="004B0B9A" w:rsidRPr="004B0B9A" w:rsidTr="00B177F2">
        <w:trPr>
          <w:trHeight w:val="240"/>
        </w:trPr>
        <w:tc>
          <w:tcPr>
            <w:tcW w:w="5718" w:type="dxa"/>
            <w:vMerge w:val="restart"/>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максимальный</w:t>
            </w:r>
          </w:p>
        </w:tc>
        <w:tc>
          <w:tcPr>
            <w:tcW w:w="3852" w:type="dxa"/>
          </w:tcPr>
          <w:p w:rsidR="00590510" w:rsidRPr="004B0B9A" w:rsidRDefault="00590510" w:rsidP="00B177F2">
            <w:pPr>
              <w:pStyle w:val="ConsPlusNormal"/>
              <w:jc w:val="center"/>
              <w:rPr>
                <w:rFonts w:ascii="Times New Roman" w:hAnsi="Times New Roman" w:cs="Times New Roman"/>
                <w:sz w:val="24"/>
                <w:szCs w:val="24"/>
              </w:rPr>
            </w:pPr>
            <w:r w:rsidRPr="004B0B9A">
              <w:rPr>
                <w:rFonts w:ascii="Times New Roman" w:hAnsi="Times New Roman" w:cs="Times New Roman"/>
                <w:b/>
                <w:sz w:val="24"/>
                <w:szCs w:val="24"/>
              </w:rPr>
              <w:t>50%</w:t>
            </w:r>
          </w:p>
        </w:tc>
      </w:tr>
      <w:tr w:rsidR="004B0B9A" w:rsidRPr="004B0B9A" w:rsidTr="00B177F2">
        <w:trPr>
          <w:trHeight w:val="300"/>
        </w:trPr>
        <w:tc>
          <w:tcPr>
            <w:tcW w:w="5718" w:type="dxa"/>
            <w:vMerge/>
          </w:tcPr>
          <w:p w:rsidR="00590510" w:rsidRPr="004B0B9A" w:rsidRDefault="00590510" w:rsidP="00B177F2">
            <w:pPr>
              <w:pStyle w:val="ConsPlusNormal"/>
              <w:widowControl/>
              <w:ind w:firstLine="0"/>
              <w:rPr>
                <w:rFonts w:ascii="Times New Roman" w:hAnsi="Times New Roman" w:cs="Times New Roman"/>
                <w:sz w:val="24"/>
                <w:szCs w:val="24"/>
              </w:rPr>
            </w:pPr>
          </w:p>
        </w:tc>
        <w:tc>
          <w:tcPr>
            <w:tcW w:w="3852" w:type="dxa"/>
          </w:tcPr>
          <w:p w:rsidR="00590510" w:rsidRPr="004B0B9A" w:rsidRDefault="00590510" w:rsidP="00B177F2">
            <w:pPr>
              <w:jc w:val="center"/>
              <w:rPr>
                <w:rFonts w:eastAsia="Times New Roman" w:cs="Times New Roman"/>
                <w:lang w:eastAsia="ru-RU"/>
              </w:rPr>
            </w:pPr>
            <w:r w:rsidRPr="004B0B9A">
              <w:rPr>
                <w:rFonts w:eastAsia="Times New Roman" w:cs="Times New Roman"/>
                <w:lang w:eastAsia="ru-RU"/>
              </w:rPr>
              <w:t>Для культовых объектов</w:t>
            </w:r>
          </w:p>
          <w:p w:rsidR="00590510" w:rsidRPr="004B0B9A" w:rsidRDefault="00590510" w:rsidP="00B177F2">
            <w:pPr>
              <w:pStyle w:val="ConsPlusNormal"/>
              <w:jc w:val="center"/>
              <w:rPr>
                <w:rFonts w:ascii="Times New Roman" w:hAnsi="Times New Roman" w:cs="Times New Roman"/>
                <w:sz w:val="24"/>
                <w:szCs w:val="24"/>
              </w:rPr>
            </w:pPr>
            <w:r w:rsidRPr="004B0B9A">
              <w:rPr>
                <w:rFonts w:ascii="Times New Roman" w:hAnsi="Times New Roman" w:cs="Times New Roman"/>
                <w:sz w:val="24"/>
                <w:szCs w:val="24"/>
              </w:rPr>
              <w:t>80%</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Иные показатели</w:t>
            </w:r>
          </w:p>
        </w:tc>
        <w:tc>
          <w:tcPr>
            <w:tcW w:w="3852" w:type="dxa"/>
          </w:tcPr>
          <w:p w:rsidR="00590510" w:rsidRPr="004B0B9A" w:rsidRDefault="00590510"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Минимальные отступы от застройки в целях определения мест допустимого размещения зданий, строений, сооружений</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smartTag w:uri="urn:schemas-microsoft-com:office:smarttags" w:element="metricconverter">
              <w:smartTagPr>
                <w:attr w:name="ProductID" w:val="6 м"/>
              </w:smartTagPr>
              <w:r w:rsidRPr="004B0B9A">
                <w:rPr>
                  <w:rFonts w:ascii="Times New Roman" w:hAnsi="Times New Roman" w:cs="Times New Roman"/>
                  <w:sz w:val="24"/>
                  <w:szCs w:val="24"/>
                </w:rPr>
                <w:t>6 м</w:t>
              </w:r>
            </w:smartTag>
          </w:p>
        </w:tc>
      </w:tr>
    </w:tbl>
    <w:p w:rsidR="00590510" w:rsidRPr="004B0B9A" w:rsidRDefault="00590510" w:rsidP="00590510">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О4: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6360"/>
        <w:gridCol w:w="1918"/>
      </w:tblGrid>
      <w:tr w:rsidR="004B0B9A" w:rsidRPr="004B0B9A" w:rsidTr="00B177F2">
        <w:tc>
          <w:tcPr>
            <w:tcW w:w="975" w:type="dxa"/>
            <w:shd w:val="clear" w:color="auto" w:fill="auto"/>
          </w:tcPr>
          <w:p w:rsidR="00590510" w:rsidRPr="004B0B9A" w:rsidRDefault="00590510"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535" w:type="dxa"/>
            <w:shd w:val="clear" w:color="auto" w:fill="auto"/>
          </w:tcPr>
          <w:p w:rsidR="00590510" w:rsidRPr="004B0B9A" w:rsidRDefault="00590510"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1952" w:type="dxa"/>
            <w:shd w:val="clear" w:color="auto" w:fill="auto"/>
          </w:tcPr>
          <w:p w:rsidR="00590510" w:rsidRPr="004B0B9A" w:rsidRDefault="00590510"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xml:space="preserve">Код участка зоны </w:t>
            </w:r>
          </w:p>
        </w:tc>
      </w:tr>
      <w:tr w:rsidR="004B0B9A" w:rsidRPr="004B0B9A" w:rsidTr="00B177F2">
        <w:tc>
          <w:tcPr>
            <w:tcW w:w="9462" w:type="dxa"/>
            <w:gridSpan w:val="3"/>
          </w:tcPr>
          <w:p w:rsidR="00590510" w:rsidRPr="004B0B9A" w:rsidRDefault="00590510" w:rsidP="00B177F2">
            <w:pPr>
              <w:tabs>
                <w:tab w:val="left" w:pos="1155"/>
              </w:tabs>
              <w:snapToGrid w:val="0"/>
              <w:rPr>
                <w:b/>
              </w:rPr>
            </w:pPr>
            <w:r w:rsidRPr="004B0B9A">
              <w:rPr>
                <w:rFonts w:cs="Tahoma"/>
                <w:b/>
              </w:rPr>
              <w:t>1. Санитарные и экологические требования.</w:t>
            </w:r>
          </w:p>
        </w:tc>
      </w:tr>
      <w:tr w:rsidR="004B0B9A" w:rsidRPr="004B0B9A" w:rsidTr="00B177F2">
        <w:tc>
          <w:tcPr>
            <w:tcW w:w="975" w:type="dxa"/>
          </w:tcPr>
          <w:p w:rsidR="00590510" w:rsidRPr="004B0B9A" w:rsidRDefault="00590510" w:rsidP="00B177F2">
            <w:r w:rsidRPr="004B0B9A">
              <w:t>1.1</w:t>
            </w:r>
          </w:p>
        </w:tc>
        <w:tc>
          <w:tcPr>
            <w:tcW w:w="6535"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Общественные зоны должны иметь нормативную степень озеленения.</w:t>
            </w:r>
          </w:p>
        </w:tc>
        <w:tc>
          <w:tcPr>
            <w:tcW w:w="1952" w:type="dxa"/>
          </w:tcPr>
          <w:p w:rsidR="00590510" w:rsidRPr="004B0B9A" w:rsidRDefault="00590510" w:rsidP="00B177F2">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B177F2">
        <w:tc>
          <w:tcPr>
            <w:tcW w:w="975" w:type="dxa"/>
          </w:tcPr>
          <w:p w:rsidR="00590510" w:rsidRPr="004B0B9A" w:rsidRDefault="00590510" w:rsidP="00B177F2">
            <w:r w:rsidRPr="004B0B9A">
              <w:t>1.2</w:t>
            </w:r>
          </w:p>
        </w:tc>
        <w:tc>
          <w:tcPr>
            <w:tcW w:w="6535"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Прокладка магистральных инженерных коммуникаций на территории участков допускается в исключительных случаях, при отсутствии другого технического решения.</w:t>
            </w:r>
          </w:p>
        </w:tc>
        <w:tc>
          <w:tcPr>
            <w:tcW w:w="1952" w:type="dxa"/>
          </w:tcPr>
          <w:p w:rsidR="00590510" w:rsidRPr="004B0B9A" w:rsidRDefault="00590510" w:rsidP="00B177F2">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bl>
    <w:p w:rsidR="00590510" w:rsidRPr="004B0B9A" w:rsidRDefault="00590510" w:rsidP="00590510">
      <w:pPr>
        <w:pStyle w:val="3"/>
        <w:rPr>
          <w:rFonts w:cs="Times New Roman"/>
          <w:color w:val="auto"/>
        </w:rPr>
      </w:pPr>
    </w:p>
    <w:p w:rsidR="004036E3" w:rsidRDefault="004036E3" w:rsidP="00252E1E">
      <w:pPr>
        <w:pStyle w:val="3"/>
        <w:widowControl w:val="0"/>
        <w:numPr>
          <w:ilvl w:val="2"/>
          <w:numId w:val="2"/>
        </w:numPr>
        <w:tabs>
          <w:tab w:val="clear" w:pos="0"/>
        </w:tabs>
        <w:suppressAutoHyphens/>
        <w:ind w:left="720" w:hanging="432"/>
        <w:rPr>
          <w:rFonts w:cs="Times New Roman"/>
          <w:b/>
          <w:color w:val="auto"/>
        </w:rPr>
      </w:pPr>
      <w:r w:rsidRPr="004B0B9A">
        <w:rPr>
          <w:rFonts w:cs="Times New Roman"/>
          <w:b/>
          <w:color w:val="auto"/>
        </w:rPr>
        <w:t>Статья 21. Производственные зоны</w:t>
      </w:r>
    </w:p>
    <w:p w:rsidR="00644DD0" w:rsidRPr="00644DD0" w:rsidRDefault="00644DD0" w:rsidP="00644DD0"/>
    <w:p w:rsidR="004036E3" w:rsidRDefault="004036E3" w:rsidP="004036E3">
      <w:pPr>
        <w:pStyle w:val="afff8"/>
        <w:ind w:firstLine="0"/>
        <w:jc w:val="center"/>
        <w:rPr>
          <w:b/>
        </w:rPr>
      </w:pPr>
      <w:r w:rsidRPr="004B0B9A">
        <w:rPr>
          <w:b/>
        </w:rPr>
        <w:t>1.Зона размещения предприятий–П1</w:t>
      </w:r>
    </w:p>
    <w:p w:rsidR="00644DD0" w:rsidRPr="004B0B9A" w:rsidRDefault="00644DD0" w:rsidP="004036E3">
      <w:pPr>
        <w:pStyle w:val="afff8"/>
        <w:ind w:firstLine="0"/>
        <w:jc w:val="center"/>
        <w:rPr>
          <w:b/>
        </w:rPr>
      </w:pPr>
    </w:p>
    <w:p w:rsidR="004036E3" w:rsidRPr="004B0B9A" w:rsidRDefault="004036E3" w:rsidP="004036E3">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 xml:space="preserve">На </w:t>
      </w:r>
      <w:r w:rsidR="00294AAB" w:rsidRPr="004B0B9A">
        <w:rPr>
          <w:rFonts w:ascii="Times New Roman" w:hAnsi="Times New Roman" w:cs="Times New Roman"/>
          <w:sz w:val="24"/>
          <w:szCs w:val="24"/>
        </w:rPr>
        <w:t>территории Коротоякского</w:t>
      </w:r>
      <w:r w:rsidRPr="004B0B9A">
        <w:rPr>
          <w:rFonts w:ascii="Times New Roman" w:hAnsi="Times New Roman" w:cs="Times New Roman"/>
          <w:sz w:val="24"/>
          <w:szCs w:val="24"/>
        </w:rPr>
        <w:t xml:space="preserve"> </w:t>
      </w:r>
      <w:r w:rsidR="00294AAB" w:rsidRPr="004B0B9A">
        <w:rPr>
          <w:rFonts w:ascii="Times New Roman" w:hAnsi="Times New Roman" w:cs="Times New Roman"/>
          <w:sz w:val="24"/>
          <w:szCs w:val="24"/>
        </w:rPr>
        <w:t>сельского поселения</w:t>
      </w:r>
      <w:r w:rsidRPr="004B0B9A">
        <w:rPr>
          <w:rFonts w:ascii="Times New Roman" w:hAnsi="Times New Roman" w:cs="Times New Roman"/>
          <w:sz w:val="24"/>
          <w:szCs w:val="24"/>
        </w:rPr>
        <w:t xml:space="preserve"> выделяется 15 участков зоны размещения предприятий, в том числе:</w:t>
      </w:r>
    </w:p>
    <w:p w:rsidR="004036E3" w:rsidRPr="004B0B9A" w:rsidRDefault="004036E3" w:rsidP="004036E3">
      <w:pPr>
        <w:ind w:firstLine="709"/>
      </w:pPr>
      <w:r w:rsidRPr="004B0B9A">
        <w:t>вне границ населенных пунктов выделяется 10 участков;</w:t>
      </w:r>
    </w:p>
    <w:p w:rsidR="004036E3" w:rsidRPr="004B0B9A" w:rsidRDefault="004036E3" w:rsidP="004036E3">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 xml:space="preserve">в населенном пункте с. Коротояк выделяется 4 участка; </w:t>
      </w:r>
    </w:p>
    <w:p w:rsidR="004036E3" w:rsidRPr="004B0B9A" w:rsidRDefault="004036E3" w:rsidP="004036E3">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 xml:space="preserve">в населенном пункте с. Покровка выделяется 1 участок; </w:t>
      </w:r>
    </w:p>
    <w:p w:rsidR="004036E3" w:rsidRPr="004B0B9A" w:rsidRDefault="004036E3" w:rsidP="004036E3">
      <w:pPr>
        <w:pStyle w:val="ConsPlusNormal"/>
        <w:widowControl/>
        <w:ind w:left="142" w:firstLine="426"/>
        <w:outlineLvl w:val="2"/>
        <w:rPr>
          <w:rFonts w:ascii="Times New Roman" w:hAnsi="Times New Roman" w:cs="Times New Roman"/>
          <w:sz w:val="24"/>
          <w:szCs w:val="24"/>
        </w:rPr>
      </w:pPr>
      <w:r w:rsidRPr="004B0B9A">
        <w:rPr>
          <w:rFonts w:ascii="Times New Roman" w:hAnsi="Times New Roman" w:cs="Times New Roman"/>
          <w:sz w:val="24"/>
          <w:szCs w:val="24"/>
        </w:rPr>
        <w:t xml:space="preserve">1.1.Описание прохождения границ участков зоны размещения </w:t>
      </w:r>
      <w:r w:rsidR="00294AAB" w:rsidRPr="004B0B9A">
        <w:rPr>
          <w:rFonts w:ascii="Times New Roman" w:hAnsi="Times New Roman" w:cs="Times New Roman"/>
          <w:sz w:val="24"/>
          <w:szCs w:val="24"/>
        </w:rPr>
        <w:t>предприятий П</w:t>
      </w:r>
      <w:r w:rsidRPr="004B0B9A">
        <w:rPr>
          <w:rFonts w:ascii="Times New Roman" w:hAnsi="Times New Roman" w:cs="Times New Roman"/>
          <w:sz w:val="24"/>
          <w:szCs w:val="24"/>
        </w:rPr>
        <w:t>1</w:t>
      </w:r>
    </w:p>
    <w:p w:rsidR="004036E3" w:rsidRPr="004B0B9A" w:rsidRDefault="004036E3" w:rsidP="004036E3">
      <w:pPr>
        <w:pStyle w:val="ConsPlusNormal"/>
        <w:widowControl/>
        <w:ind w:left="142" w:firstLine="426"/>
        <w:jc w:val="center"/>
        <w:outlineLvl w:val="2"/>
        <w:rPr>
          <w:rFonts w:ascii="Times New Roman" w:hAnsi="Times New Roman" w:cs="Times New Roman"/>
          <w:b/>
          <w:sz w:val="24"/>
          <w:szCs w:val="24"/>
        </w:rPr>
      </w:pPr>
      <w:r w:rsidRPr="004B0B9A">
        <w:rPr>
          <w:rFonts w:ascii="Times New Roman" w:hAnsi="Times New Roman" w:cs="Times New Roman"/>
          <w:b/>
          <w:sz w:val="24"/>
          <w:szCs w:val="24"/>
        </w:rPr>
        <w:t>с. Коротояк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B0B9A" w:rsidRPr="004B0B9A" w:rsidTr="00322E31">
        <w:trPr>
          <w:trHeight w:val="299"/>
        </w:trPr>
        <w:tc>
          <w:tcPr>
            <w:tcW w:w="1368" w:type="dxa"/>
            <w:vMerge w:val="restart"/>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096" w:type="dxa"/>
            <w:vMerge w:val="restart"/>
            <w:shd w:val="clear" w:color="auto" w:fill="auto"/>
          </w:tcPr>
          <w:p w:rsidR="004036E3" w:rsidRPr="004B0B9A" w:rsidRDefault="004036E3" w:rsidP="00294AAB">
            <w:pPr>
              <w:pStyle w:val="ConsPlusNormal"/>
              <w:widowControl/>
              <w:ind w:firstLine="0"/>
              <w:jc w:val="center"/>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c>
          <w:tcPr>
            <w:tcW w:w="8096"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r>
      <w:tr w:rsidR="004036E3" w:rsidRPr="006A0C86" w:rsidTr="00322E31">
        <w:trPr>
          <w:trHeight w:val="272"/>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П1/1</w:t>
            </w:r>
            <w:r w:rsidRPr="006A0C86">
              <w:rPr>
                <w:rFonts w:ascii="Times New Roman" w:hAnsi="Times New Roman" w:cs="Times New Roman"/>
                <w:sz w:val="24"/>
                <w:szCs w:val="24"/>
              </w:rPr>
              <w:t>/1</w:t>
            </w:r>
          </w:p>
        </w:tc>
        <w:tc>
          <w:tcPr>
            <w:tcW w:w="8096" w:type="dxa"/>
          </w:tcPr>
          <w:p w:rsidR="004036E3" w:rsidRPr="006A0C86" w:rsidRDefault="004036E3" w:rsidP="00322E31">
            <w:pPr>
              <w:pStyle w:val="ConsPlusNormal"/>
              <w:widowControl/>
              <w:ind w:firstLine="0"/>
              <w:outlineLvl w:val="2"/>
              <w:rPr>
                <w:rFonts w:ascii="Times New Roman" w:hAnsi="Times New Roman" w:cs="Times New Roman"/>
                <w:b/>
                <w:bCs/>
                <w:sz w:val="24"/>
                <w:szCs w:val="24"/>
              </w:rPr>
            </w:pPr>
            <w:r w:rsidRPr="006A0C86">
              <w:rPr>
                <w:rFonts w:ascii="Times New Roman" w:hAnsi="Times New Roman" w:cs="Times New Roman"/>
                <w:sz w:val="24"/>
                <w:szCs w:val="24"/>
              </w:rPr>
              <w:t>Зона включает в себя территории предприятий</w:t>
            </w:r>
            <w:r>
              <w:rPr>
                <w:rFonts w:ascii="Times New Roman" w:hAnsi="Times New Roman" w:cs="Times New Roman"/>
                <w:sz w:val="24"/>
                <w:szCs w:val="24"/>
              </w:rPr>
              <w:t xml:space="preserve"> расположенного в границах точек 46-49 и далее по очкам 309 и 310. </w:t>
            </w:r>
          </w:p>
        </w:tc>
      </w:tr>
      <w:tr w:rsidR="004036E3" w:rsidRPr="006A0C86" w:rsidTr="00322E31">
        <w:trPr>
          <w:trHeight w:val="83"/>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lastRenderedPageBreak/>
              <w:t>П1/1</w:t>
            </w:r>
            <w:r w:rsidRPr="006A0C86">
              <w:rPr>
                <w:rFonts w:ascii="Times New Roman" w:hAnsi="Times New Roman" w:cs="Times New Roman"/>
                <w:sz w:val="24"/>
                <w:szCs w:val="24"/>
              </w:rPr>
              <w:t>/2</w:t>
            </w:r>
          </w:p>
        </w:tc>
        <w:tc>
          <w:tcPr>
            <w:tcW w:w="8096" w:type="dxa"/>
          </w:tcPr>
          <w:p w:rsidR="004036E3" w:rsidRPr="00294AAB" w:rsidRDefault="004036E3" w:rsidP="00322E31">
            <w:pPr>
              <w:pStyle w:val="ConsPlusNormal"/>
              <w:widowControl/>
              <w:ind w:firstLine="0"/>
              <w:outlineLvl w:val="2"/>
              <w:rPr>
                <w:rFonts w:ascii="Times New Roman" w:hAnsi="Times New Roman" w:cs="Times New Roman"/>
                <w:sz w:val="24"/>
                <w:szCs w:val="24"/>
              </w:rPr>
            </w:pPr>
            <w:r w:rsidRPr="00294AAB">
              <w:rPr>
                <w:rFonts w:ascii="Times New Roman" w:hAnsi="Times New Roman" w:cs="Times New Roman"/>
                <w:sz w:val="24"/>
                <w:szCs w:val="24"/>
              </w:rPr>
              <w:t>Зона включает в себя территории предприятий: ОПО «Содружество» безалкогольный цех и хлебопекарня и ООО «Христофер-компани».</w:t>
            </w:r>
          </w:p>
        </w:tc>
      </w:tr>
      <w:tr w:rsidR="004036E3" w:rsidRPr="006A0C86" w:rsidTr="00322E31">
        <w:trPr>
          <w:trHeight w:val="81"/>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П1/1</w:t>
            </w:r>
            <w:r w:rsidRPr="006A0C86">
              <w:rPr>
                <w:rFonts w:ascii="Times New Roman" w:hAnsi="Times New Roman" w:cs="Times New Roman"/>
                <w:sz w:val="24"/>
                <w:szCs w:val="24"/>
              </w:rPr>
              <w:t>/</w:t>
            </w:r>
            <w:r>
              <w:rPr>
                <w:rFonts w:ascii="Times New Roman" w:hAnsi="Times New Roman" w:cs="Times New Roman"/>
                <w:sz w:val="24"/>
                <w:szCs w:val="24"/>
              </w:rPr>
              <w:t>3</w:t>
            </w:r>
          </w:p>
        </w:tc>
        <w:tc>
          <w:tcPr>
            <w:tcW w:w="8096" w:type="dxa"/>
          </w:tcPr>
          <w:p w:rsidR="004036E3" w:rsidRPr="00294AAB" w:rsidRDefault="004036E3" w:rsidP="00322E31">
            <w:pPr>
              <w:pStyle w:val="ConsPlusNormal"/>
              <w:widowControl/>
              <w:ind w:firstLine="0"/>
              <w:outlineLvl w:val="2"/>
              <w:rPr>
                <w:rFonts w:ascii="Times New Roman" w:hAnsi="Times New Roman" w:cs="Times New Roman"/>
                <w:sz w:val="24"/>
                <w:szCs w:val="24"/>
              </w:rPr>
            </w:pPr>
            <w:r w:rsidRPr="00294AAB">
              <w:rPr>
                <w:rFonts w:ascii="Times New Roman" w:hAnsi="Times New Roman" w:cs="Times New Roman"/>
                <w:sz w:val="24"/>
                <w:szCs w:val="24"/>
              </w:rPr>
              <w:t>Зона включает в себя территории предприятий: СПК «Рассвет».</w:t>
            </w:r>
          </w:p>
        </w:tc>
      </w:tr>
      <w:tr w:rsidR="004036E3" w:rsidRPr="006A0C86" w:rsidTr="00322E31">
        <w:trPr>
          <w:trHeight w:val="81"/>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П1/1</w:t>
            </w:r>
            <w:r w:rsidRPr="006A0C86">
              <w:rPr>
                <w:rFonts w:ascii="Times New Roman" w:hAnsi="Times New Roman" w:cs="Times New Roman"/>
                <w:sz w:val="24"/>
                <w:szCs w:val="24"/>
              </w:rPr>
              <w:t>/</w:t>
            </w:r>
            <w:r>
              <w:rPr>
                <w:rFonts w:ascii="Times New Roman" w:hAnsi="Times New Roman" w:cs="Times New Roman"/>
                <w:sz w:val="24"/>
                <w:szCs w:val="24"/>
              </w:rPr>
              <w:t>4</w:t>
            </w:r>
          </w:p>
        </w:tc>
        <w:tc>
          <w:tcPr>
            <w:tcW w:w="8096" w:type="dxa"/>
          </w:tcPr>
          <w:p w:rsidR="004036E3" w:rsidRPr="00294AAB" w:rsidRDefault="004036E3" w:rsidP="00322E31">
            <w:pPr>
              <w:pStyle w:val="ConsPlusNormal"/>
              <w:widowControl/>
              <w:ind w:firstLine="0"/>
              <w:outlineLvl w:val="2"/>
              <w:rPr>
                <w:rFonts w:ascii="Times New Roman" w:hAnsi="Times New Roman" w:cs="Times New Roman"/>
                <w:sz w:val="24"/>
                <w:szCs w:val="24"/>
              </w:rPr>
            </w:pPr>
            <w:r w:rsidRPr="00294AAB">
              <w:rPr>
                <w:rFonts w:ascii="Times New Roman" w:hAnsi="Times New Roman" w:cs="Times New Roman"/>
                <w:sz w:val="24"/>
                <w:szCs w:val="24"/>
              </w:rPr>
              <w:t>Зона включает в себя территории предприятий находящегося в границах точек 293, 294, 311 и 312, расположенной по ул. Свободы.</w:t>
            </w:r>
          </w:p>
        </w:tc>
      </w:tr>
    </w:tbl>
    <w:p w:rsidR="004036E3" w:rsidRPr="006A0C86" w:rsidRDefault="004036E3" w:rsidP="004036E3">
      <w:pPr>
        <w:pStyle w:val="ConsPlusNormal"/>
        <w:widowControl/>
        <w:ind w:left="142" w:firstLine="426"/>
        <w:jc w:val="center"/>
        <w:outlineLvl w:val="2"/>
        <w:rPr>
          <w:rFonts w:ascii="Times New Roman" w:hAnsi="Times New Roman" w:cs="Times New Roman"/>
          <w:b/>
          <w:sz w:val="24"/>
          <w:szCs w:val="24"/>
        </w:rPr>
      </w:pPr>
      <w:r w:rsidRPr="006A0C86">
        <w:rPr>
          <w:rFonts w:ascii="Times New Roman" w:hAnsi="Times New Roman" w:cs="Times New Roman"/>
          <w:b/>
          <w:sz w:val="24"/>
          <w:szCs w:val="24"/>
        </w:rPr>
        <w:t xml:space="preserve">с. </w:t>
      </w:r>
      <w:r>
        <w:rPr>
          <w:rFonts w:ascii="Times New Roman" w:hAnsi="Times New Roman" w:cs="Times New Roman"/>
          <w:b/>
          <w:sz w:val="24"/>
          <w:szCs w:val="24"/>
        </w:rPr>
        <w:t>Покровка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r w:rsidRPr="006A0C86">
              <w:rPr>
                <w:rFonts w:ascii="Times New Roman" w:hAnsi="Times New Roman" w:cs="Times New Roman"/>
                <w:b/>
                <w:bCs/>
                <w:sz w:val="24"/>
                <w:szCs w:val="24"/>
              </w:rPr>
              <w:t>Номер участка зоны</w:t>
            </w:r>
          </w:p>
        </w:tc>
        <w:tc>
          <w:tcPr>
            <w:tcW w:w="8096" w:type="dxa"/>
            <w:vMerge w:val="restart"/>
            <w:shd w:val="clear" w:color="auto" w:fill="auto"/>
          </w:tcPr>
          <w:p w:rsidR="004036E3" w:rsidRPr="006A0C86" w:rsidRDefault="004036E3" w:rsidP="00294AAB">
            <w:pPr>
              <w:pStyle w:val="ConsPlusNormal"/>
              <w:widowControl/>
              <w:ind w:firstLine="0"/>
              <w:jc w:val="center"/>
              <w:outlineLvl w:val="2"/>
              <w:rPr>
                <w:rFonts w:ascii="Times New Roman" w:hAnsi="Times New Roman" w:cs="Times New Roman"/>
                <w:b/>
                <w:bCs/>
                <w:sz w:val="24"/>
                <w:szCs w:val="24"/>
              </w:rPr>
            </w:pPr>
            <w:r w:rsidRPr="006A0C86">
              <w:rPr>
                <w:rFonts w:ascii="Times New Roman" w:hAnsi="Times New Roman" w:cs="Times New Roman"/>
                <w:b/>
                <w:bCs/>
                <w:sz w:val="24"/>
                <w:szCs w:val="24"/>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c>
          <w:tcPr>
            <w:tcW w:w="8096"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r>
      <w:tr w:rsidR="004036E3" w:rsidRPr="006A0C86" w:rsidTr="00322E31">
        <w:trPr>
          <w:trHeight w:val="272"/>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П1/2</w:t>
            </w:r>
            <w:r w:rsidRPr="006A0C86">
              <w:rPr>
                <w:rFonts w:ascii="Times New Roman" w:hAnsi="Times New Roman" w:cs="Times New Roman"/>
                <w:sz w:val="24"/>
                <w:szCs w:val="24"/>
              </w:rPr>
              <w:t>/1</w:t>
            </w:r>
          </w:p>
        </w:tc>
        <w:tc>
          <w:tcPr>
            <w:tcW w:w="8096" w:type="dxa"/>
          </w:tcPr>
          <w:p w:rsidR="004036E3" w:rsidRPr="006A0C86" w:rsidRDefault="004036E3" w:rsidP="00322E31">
            <w:pPr>
              <w:pStyle w:val="ConsPlusNormal"/>
              <w:widowControl/>
              <w:ind w:firstLine="0"/>
              <w:outlineLvl w:val="2"/>
              <w:rPr>
                <w:rFonts w:ascii="Times New Roman" w:hAnsi="Times New Roman" w:cs="Times New Roman"/>
                <w:b/>
                <w:bCs/>
                <w:sz w:val="24"/>
                <w:szCs w:val="24"/>
              </w:rPr>
            </w:pPr>
            <w:r w:rsidRPr="006A0C86">
              <w:rPr>
                <w:rFonts w:ascii="Times New Roman" w:hAnsi="Times New Roman" w:cs="Times New Roman"/>
                <w:sz w:val="24"/>
                <w:szCs w:val="24"/>
              </w:rPr>
              <w:t>Зона включает в себя территории предприятий</w:t>
            </w:r>
            <w:r>
              <w:rPr>
                <w:rFonts w:ascii="Times New Roman" w:hAnsi="Times New Roman" w:cs="Times New Roman"/>
                <w:sz w:val="24"/>
                <w:szCs w:val="24"/>
              </w:rPr>
              <w:t xml:space="preserve"> занимающегося производством окон, расположенной по </w:t>
            </w:r>
            <w:r w:rsidR="00294AAB">
              <w:rPr>
                <w:rFonts w:ascii="Times New Roman" w:hAnsi="Times New Roman" w:cs="Times New Roman"/>
                <w:sz w:val="24"/>
                <w:szCs w:val="24"/>
              </w:rPr>
              <w:t>ул. Карла</w:t>
            </w:r>
            <w:r>
              <w:rPr>
                <w:rFonts w:ascii="Times New Roman" w:hAnsi="Times New Roman" w:cs="Times New Roman"/>
                <w:sz w:val="24"/>
                <w:szCs w:val="24"/>
              </w:rPr>
              <w:t xml:space="preserve"> Маркса.</w:t>
            </w:r>
          </w:p>
        </w:tc>
      </w:tr>
    </w:tbl>
    <w:p w:rsidR="004036E3" w:rsidRPr="006A0C86" w:rsidRDefault="004036E3" w:rsidP="004036E3">
      <w:pPr>
        <w:pStyle w:val="ConsPlusNormal"/>
        <w:widowControl/>
        <w:ind w:left="142" w:firstLine="426"/>
        <w:jc w:val="center"/>
        <w:outlineLvl w:val="2"/>
        <w:rPr>
          <w:rFonts w:ascii="Times New Roman" w:hAnsi="Times New Roman" w:cs="Times New Roman"/>
          <w:b/>
          <w:sz w:val="24"/>
          <w:szCs w:val="24"/>
        </w:rPr>
      </w:pPr>
      <w:r>
        <w:rPr>
          <w:rFonts w:ascii="Times New Roman" w:hAnsi="Times New Roman" w:cs="Times New Roman"/>
          <w:b/>
          <w:sz w:val="24"/>
          <w:szCs w:val="24"/>
        </w:rPr>
        <w:t>Коротоякское сельское поселение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r w:rsidRPr="006A0C86">
              <w:rPr>
                <w:rFonts w:ascii="Times New Roman" w:hAnsi="Times New Roman" w:cs="Times New Roman"/>
                <w:b/>
                <w:bCs/>
                <w:sz w:val="24"/>
                <w:szCs w:val="24"/>
              </w:rPr>
              <w:t>Номер участка зоны</w:t>
            </w:r>
          </w:p>
        </w:tc>
        <w:tc>
          <w:tcPr>
            <w:tcW w:w="8096" w:type="dxa"/>
            <w:vMerge w:val="restart"/>
            <w:shd w:val="clear" w:color="auto" w:fill="auto"/>
          </w:tcPr>
          <w:p w:rsidR="004036E3" w:rsidRPr="006A0C86" w:rsidRDefault="004036E3" w:rsidP="00294AAB">
            <w:pPr>
              <w:pStyle w:val="ConsPlusNormal"/>
              <w:widowControl/>
              <w:ind w:firstLine="0"/>
              <w:jc w:val="center"/>
              <w:outlineLvl w:val="2"/>
              <w:rPr>
                <w:rFonts w:ascii="Times New Roman" w:hAnsi="Times New Roman" w:cs="Times New Roman"/>
                <w:b/>
                <w:bCs/>
                <w:sz w:val="24"/>
                <w:szCs w:val="24"/>
              </w:rPr>
            </w:pPr>
            <w:r w:rsidRPr="006A0C86">
              <w:rPr>
                <w:rFonts w:ascii="Times New Roman" w:hAnsi="Times New Roman" w:cs="Times New Roman"/>
                <w:b/>
                <w:bCs/>
                <w:sz w:val="24"/>
                <w:szCs w:val="24"/>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c>
          <w:tcPr>
            <w:tcW w:w="8096"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r>
      <w:tr w:rsidR="004036E3" w:rsidRPr="006A0C86" w:rsidTr="00322E31">
        <w:trPr>
          <w:trHeight w:val="272"/>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w:t>
            </w:r>
            <w:r w:rsidRPr="006A0C86">
              <w:rPr>
                <w:rFonts w:ascii="Times New Roman" w:hAnsi="Times New Roman" w:cs="Times New Roman"/>
                <w:sz w:val="24"/>
                <w:szCs w:val="24"/>
              </w:rPr>
              <w:t>1</w:t>
            </w:r>
          </w:p>
        </w:tc>
        <w:tc>
          <w:tcPr>
            <w:tcW w:w="8096" w:type="dxa"/>
          </w:tcPr>
          <w:p w:rsidR="004036E3" w:rsidRPr="00A00440" w:rsidRDefault="004036E3" w:rsidP="006423D9">
            <w:pPr>
              <w:pStyle w:val="ConsPlusNormal"/>
              <w:widowControl/>
              <w:ind w:firstLine="0"/>
              <w:outlineLvl w:val="2"/>
              <w:rPr>
                <w:rFonts w:ascii="Times New Roman" w:hAnsi="Times New Roman" w:cs="Times New Roman"/>
                <w:b/>
                <w:bCs/>
                <w:color w:val="FF0000"/>
                <w:sz w:val="24"/>
                <w:szCs w:val="24"/>
              </w:rPr>
            </w:pPr>
            <w:r w:rsidRPr="006423D9">
              <w:rPr>
                <w:rFonts w:ascii="Times New Roman" w:hAnsi="Times New Roman" w:cs="Times New Roman"/>
                <w:sz w:val="24"/>
                <w:szCs w:val="24"/>
              </w:rPr>
              <w:t xml:space="preserve">Зона включает в себя территорию электроподстанции </w:t>
            </w:r>
            <w:r w:rsidR="006423D9" w:rsidRPr="006423D9">
              <w:rPr>
                <w:rFonts w:ascii="Times New Roman" w:hAnsi="Times New Roman" w:cs="Times New Roman"/>
                <w:sz w:val="24"/>
                <w:szCs w:val="24"/>
              </w:rPr>
              <w:t>филиала «МРСК Центра» Воронежэнерго</w:t>
            </w:r>
          </w:p>
        </w:tc>
      </w:tr>
      <w:tr w:rsidR="004036E3" w:rsidRPr="006A0C86" w:rsidTr="00322E31">
        <w:trPr>
          <w:trHeight w:val="83"/>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w:t>
            </w:r>
            <w:r w:rsidRPr="006A0C86">
              <w:rPr>
                <w:rFonts w:ascii="Times New Roman" w:hAnsi="Times New Roman" w:cs="Times New Roman"/>
                <w:sz w:val="24"/>
                <w:szCs w:val="24"/>
              </w:rPr>
              <w:t>2</w:t>
            </w:r>
          </w:p>
        </w:tc>
        <w:tc>
          <w:tcPr>
            <w:tcW w:w="8096" w:type="dxa"/>
          </w:tcPr>
          <w:p w:rsidR="004036E3" w:rsidRPr="00A00440" w:rsidRDefault="004036E3" w:rsidP="00322E31">
            <w:pPr>
              <w:pStyle w:val="ConsPlusNormal"/>
              <w:widowControl/>
              <w:ind w:firstLine="0"/>
              <w:outlineLvl w:val="2"/>
              <w:rPr>
                <w:rFonts w:ascii="Times New Roman" w:hAnsi="Times New Roman" w:cs="Times New Roman"/>
                <w:color w:val="FF0000"/>
                <w:sz w:val="24"/>
                <w:szCs w:val="24"/>
              </w:rPr>
            </w:pPr>
            <w:r w:rsidRPr="006423D9">
              <w:rPr>
                <w:rFonts w:ascii="Times New Roman" w:hAnsi="Times New Roman" w:cs="Times New Roman"/>
                <w:sz w:val="24"/>
                <w:szCs w:val="24"/>
              </w:rPr>
              <w:t xml:space="preserve">Зона включает в себя территорию ремонтной мастерской, расположенной с юго-западной части </w:t>
            </w:r>
            <w:r w:rsidR="00294AAB" w:rsidRPr="006423D9">
              <w:rPr>
                <w:rFonts w:ascii="Times New Roman" w:hAnsi="Times New Roman" w:cs="Times New Roman"/>
                <w:sz w:val="24"/>
                <w:szCs w:val="24"/>
              </w:rPr>
              <w:t>с. Покровка</w:t>
            </w:r>
            <w:r w:rsidRPr="006423D9">
              <w:rPr>
                <w:rFonts w:ascii="Times New Roman" w:hAnsi="Times New Roman" w:cs="Times New Roman"/>
                <w:sz w:val="24"/>
                <w:szCs w:val="24"/>
              </w:rPr>
              <w:t>.</w:t>
            </w:r>
          </w:p>
        </w:tc>
      </w:tr>
      <w:tr w:rsidR="004036E3" w:rsidRPr="006A0C86" w:rsidTr="00322E31">
        <w:trPr>
          <w:trHeight w:val="81"/>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П1/3</w:t>
            </w:r>
          </w:p>
        </w:tc>
        <w:tc>
          <w:tcPr>
            <w:tcW w:w="8096" w:type="dxa"/>
          </w:tcPr>
          <w:p w:rsidR="004036E3" w:rsidRPr="006423D9" w:rsidRDefault="004036E3" w:rsidP="006423D9">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 xml:space="preserve">Зона включает в себя территорию предприятия: </w:t>
            </w:r>
            <w:r w:rsidR="006423D9" w:rsidRPr="006423D9">
              <w:rPr>
                <w:rFonts w:ascii="Times New Roman" w:hAnsi="Times New Roman" w:cs="Times New Roman"/>
                <w:sz w:val="24"/>
                <w:szCs w:val="24"/>
              </w:rPr>
              <w:t>ЗАО</w:t>
            </w:r>
            <w:r w:rsidRPr="006423D9">
              <w:rPr>
                <w:rFonts w:ascii="Times New Roman" w:hAnsi="Times New Roman" w:cs="Times New Roman"/>
                <w:sz w:val="24"/>
                <w:szCs w:val="24"/>
              </w:rPr>
              <w:t xml:space="preserve"> «Коротоякагропромтехника»</w:t>
            </w:r>
          </w:p>
        </w:tc>
      </w:tr>
      <w:tr w:rsidR="004036E3" w:rsidRPr="006A0C86" w:rsidTr="00322E31">
        <w:trPr>
          <w:trHeight w:val="35"/>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П1/4</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предприятия: «Агро-техно-парка»</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П1/5</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предприятия кирпичного завода.</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П1/6</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предприятия тока.</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П1/7</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складов.</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П1/8</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гаражей.</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П1/9</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ремонтных мастерских.</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П1/10</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АЗС.</w:t>
            </w:r>
          </w:p>
        </w:tc>
      </w:tr>
    </w:tbl>
    <w:p w:rsidR="004036E3" w:rsidRPr="00E44405" w:rsidRDefault="004036E3" w:rsidP="00E44405">
      <w:pPr>
        <w:pStyle w:val="ConsPlusNormal"/>
        <w:widowControl/>
        <w:ind w:firstLine="540"/>
        <w:jc w:val="both"/>
        <w:outlineLvl w:val="2"/>
        <w:rPr>
          <w:rFonts w:ascii="Times New Roman" w:hAnsi="Times New Roman" w:cs="Times New Roman"/>
          <w:b/>
          <w:sz w:val="24"/>
          <w:szCs w:val="24"/>
        </w:rPr>
      </w:pPr>
      <w:r w:rsidRPr="00E44405">
        <w:rPr>
          <w:rFonts w:ascii="Times New Roman" w:hAnsi="Times New Roman" w:cs="Times New Roman"/>
          <w:b/>
          <w:sz w:val="24"/>
          <w:szCs w:val="24"/>
        </w:rPr>
        <w:t xml:space="preserve">1.2. Градостроительный регламент зоны размещения </w:t>
      </w:r>
      <w:r w:rsidR="00294AAB" w:rsidRPr="00E44405">
        <w:rPr>
          <w:rFonts w:ascii="Times New Roman" w:hAnsi="Times New Roman" w:cs="Times New Roman"/>
          <w:b/>
          <w:sz w:val="24"/>
          <w:szCs w:val="24"/>
        </w:rPr>
        <w:t>предприятий П</w:t>
      </w:r>
      <w:r w:rsidRPr="00E44405">
        <w:rPr>
          <w:rFonts w:ascii="Times New Roman" w:hAnsi="Times New Roman" w:cs="Times New Roman"/>
          <w:b/>
          <w:sz w:val="24"/>
          <w:szCs w:val="24"/>
        </w:rPr>
        <w:t>1</w:t>
      </w:r>
    </w:p>
    <w:p w:rsidR="004036E3" w:rsidRPr="00E44405" w:rsidRDefault="004036E3" w:rsidP="00E44405">
      <w:pPr>
        <w:jc w:val="both"/>
        <w:rPr>
          <w:rFonts w:cs="Times New Roman"/>
          <w:b/>
        </w:rPr>
      </w:pPr>
      <w:r w:rsidRPr="00E44405">
        <w:rPr>
          <w:rFonts w:cs="Times New Roman"/>
          <w:b/>
        </w:rPr>
        <w:t>1) Виды разрешенного использования земельных участков и объектов капитального строительства зоны П1: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720"/>
        <w:gridCol w:w="180"/>
      </w:tblGrid>
      <w:tr w:rsidR="004036E3" w:rsidRPr="006A0C86" w:rsidTr="00322E31">
        <w:trPr>
          <w:gridAfter w:val="1"/>
          <w:wAfter w:w="180" w:type="dxa"/>
          <w:trHeight w:val="480"/>
        </w:trPr>
        <w:tc>
          <w:tcPr>
            <w:tcW w:w="4820" w:type="dxa"/>
            <w:tcBorders>
              <w:top w:val="single" w:sz="4" w:space="0" w:color="auto"/>
              <w:bottom w:val="single" w:sz="6" w:space="0" w:color="auto"/>
            </w:tcBorders>
            <w:shd w:val="clear" w:color="auto" w:fill="auto"/>
          </w:tcPr>
          <w:p w:rsidR="004036E3" w:rsidRPr="006A0C86" w:rsidRDefault="004036E3" w:rsidP="00322E31">
            <w:pPr>
              <w:pStyle w:val="ConsPlusNormal"/>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Основные виды разрешенного использования</w:t>
            </w:r>
          </w:p>
        </w:tc>
        <w:tc>
          <w:tcPr>
            <w:tcW w:w="4720" w:type="dxa"/>
            <w:tcBorders>
              <w:top w:val="single" w:sz="4" w:space="0" w:color="auto"/>
              <w:bottom w:val="single" w:sz="6" w:space="0" w:color="auto"/>
            </w:tcBorders>
            <w:shd w:val="clear" w:color="auto" w:fill="auto"/>
          </w:tcPr>
          <w:p w:rsidR="004036E3" w:rsidRPr="006A0C86" w:rsidRDefault="004036E3" w:rsidP="00322E31">
            <w:pPr>
              <w:pStyle w:val="ConsPlusNormal"/>
              <w:keepNext/>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gridAfter w:val="1"/>
          <w:wAfter w:w="180" w:type="dxa"/>
          <w:trHeight w:val="1129"/>
        </w:trPr>
        <w:tc>
          <w:tcPr>
            <w:tcW w:w="4820" w:type="dxa"/>
            <w:tcBorders>
              <w:top w:val="single" w:sz="6" w:space="0" w:color="auto"/>
            </w:tcBorders>
          </w:tcPr>
          <w:p w:rsidR="004036E3" w:rsidRPr="004427E1" w:rsidRDefault="004036E3" w:rsidP="00AC5130">
            <w:pPr>
              <w:pStyle w:val="ConsPlusNormal"/>
              <w:widowControl/>
              <w:ind w:firstLine="0"/>
              <w:jc w:val="both"/>
              <w:rPr>
                <w:rFonts w:ascii="Times New Roman" w:hAnsi="Times New Roman" w:cs="Times New Roman"/>
                <w:sz w:val="24"/>
                <w:szCs w:val="24"/>
              </w:rPr>
            </w:pPr>
          </w:p>
          <w:p w:rsidR="002240E0" w:rsidRPr="004427E1" w:rsidRDefault="002240E0" w:rsidP="002240E0">
            <w:pPr>
              <w:pStyle w:val="ConsPlusNormal"/>
              <w:widowControl/>
              <w:numPr>
                <w:ilvl w:val="0"/>
                <w:numId w:val="8"/>
              </w:numPr>
              <w:tabs>
                <w:tab w:val="clear" w:pos="720"/>
                <w:tab w:val="num" w:pos="360"/>
              </w:tabs>
              <w:ind w:left="0" w:firstLine="0"/>
              <w:jc w:val="both"/>
              <w:rPr>
                <w:rFonts w:ascii="Times New Roman" w:hAnsi="Times New Roman" w:cs="Times New Roman"/>
                <w:sz w:val="24"/>
                <w:szCs w:val="24"/>
              </w:rPr>
            </w:pPr>
            <w:r w:rsidRPr="004427E1">
              <w:rPr>
                <w:rFonts w:ascii="Times New Roman" w:hAnsi="Times New Roman" w:cs="Times New Roman"/>
                <w:sz w:val="24"/>
                <w:szCs w:val="24"/>
              </w:rPr>
              <w:t xml:space="preserve">Производственная деятельность (код                               </w:t>
            </w:r>
          </w:p>
          <w:p w:rsidR="002240E0" w:rsidRPr="004427E1" w:rsidRDefault="002240E0" w:rsidP="002240E0">
            <w:pPr>
              <w:pStyle w:val="ConsPlusNormal"/>
              <w:widowControl/>
              <w:ind w:firstLine="0"/>
              <w:jc w:val="both"/>
              <w:rPr>
                <w:rFonts w:ascii="Times New Roman" w:hAnsi="Times New Roman" w:cs="Times New Roman"/>
                <w:sz w:val="24"/>
                <w:szCs w:val="24"/>
              </w:rPr>
            </w:pPr>
            <w:r w:rsidRPr="004427E1">
              <w:rPr>
                <w:rFonts w:ascii="Times New Roman" w:hAnsi="Times New Roman" w:cs="Times New Roman"/>
                <w:sz w:val="24"/>
                <w:szCs w:val="24"/>
              </w:rPr>
              <w:t xml:space="preserve">      6.0)</w:t>
            </w:r>
          </w:p>
          <w:p w:rsidR="002240E0" w:rsidRPr="004427E1" w:rsidRDefault="002240E0" w:rsidP="002240E0">
            <w:pPr>
              <w:pStyle w:val="ConsPlusNormal"/>
              <w:widowControl/>
              <w:ind w:firstLine="0"/>
              <w:jc w:val="both"/>
              <w:rPr>
                <w:rFonts w:ascii="Times New Roman" w:hAnsi="Times New Roman" w:cs="Times New Roman"/>
                <w:sz w:val="24"/>
                <w:szCs w:val="24"/>
              </w:rPr>
            </w:pPr>
          </w:p>
          <w:p w:rsidR="002240E0" w:rsidRPr="004427E1" w:rsidRDefault="002240E0" w:rsidP="00D27685">
            <w:pPr>
              <w:pStyle w:val="ConsPlusNormal"/>
              <w:widowControl/>
              <w:numPr>
                <w:ilvl w:val="0"/>
                <w:numId w:val="8"/>
              </w:numPr>
              <w:ind w:left="0" w:firstLine="0"/>
              <w:jc w:val="both"/>
              <w:rPr>
                <w:rFonts w:ascii="Times New Roman" w:hAnsi="Times New Roman" w:cs="Times New Roman"/>
                <w:sz w:val="24"/>
                <w:szCs w:val="24"/>
              </w:rPr>
            </w:pPr>
            <w:r w:rsidRPr="004427E1">
              <w:rPr>
                <w:rFonts w:ascii="Times New Roman" w:hAnsi="Times New Roman" w:cs="Times New Roman"/>
                <w:sz w:val="24"/>
                <w:szCs w:val="24"/>
              </w:rPr>
              <w:t xml:space="preserve"> Обеспечение внутреннего   </w:t>
            </w:r>
          </w:p>
          <w:p w:rsidR="002240E0" w:rsidRDefault="002240E0" w:rsidP="002240E0">
            <w:pPr>
              <w:pStyle w:val="ConsPlusNormal"/>
              <w:widowControl/>
              <w:ind w:left="360" w:firstLine="0"/>
              <w:jc w:val="both"/>
              <w:rPr>
                <w:rFonts w:ascii="Times New Roman" w:hAnsi="Times New Roman" w:cs="Times New Roman"/>
                <w:sz w:val="24"/>
                <w:szCs w:val="24"/>
              </w:rPr>
            </w:pPr>
            <w:r w:rsidRPr="004427E1">
              <w:rPr>
                <w:rFonts w:ascii="Times New Roman" w:hAnsi="Times New Roman" w:cs="Times New Roman"/>
                <w:sz w:val="24"/>
                <w:szCs w:val="24"/>
              </w:rPr>
              <w:t xml:space="preserve">  правопорядка (код 8.3)</w:t>
            </w:r>
          </w:p>
          <w:p w:rsidR="007F0F1D" w:rsidRPr="007F0F1D" w:rsidRDefault="007F0F1D"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 xml:space="preserve">Земельные участки(территории) общего пользования (код 12) </w:t>
            </w:r>
          </w:p>
          <w:p w:rsidR="007F0F1D" w:rsidRPr="004427E1" w:rsidRDefault="007F0F1D" w:rsidP="002240E0">
            <w:pPr>
              <w:pStyle w:val="ConsPlusNormal"/>
              <w:widowControl/>
              <w:ind w:left="360" w:firstLine="0"/>
              <w:jc w:val="both"/>
              <w:rPr>
                <w:rFonts w:ascii="Times New Roman" w:hAnsi="Times New Roman" w:cs="Times New Roman"/>
                <w:sz w:val="24"/>
                <w:szCs w:val="24"/>
              </w:rPr>
            </w:pPr>
          </w:p>
          <w:p w:rsidR="002240E0" w:rsidRPr="002240E0" w:rsidRDefault="002240E0" w:rsidP="002240E0">
            <w:pPr>
              <w:pStyle w:val="ConsPlusNormal"/>
              <w:widowControl/>
              <w:ind w:firstLine="0"/>
              <w:jc w:val="both"/>
              <w:rPr>
                <w:rFonts w:ascii="Times New Roman" w:hAnsi="Times New Roman" w:cs="Times New Roman"/>
                <w:sz w:val="24"/>
                <w:szCs w:val="24"/>
              </w:rPr>
            </w:pPr>
          </w:p>
        </w:tc>
        <w:tc>
          <w:tcPr>
            <w:tcW w:w="4720" w:type="dxa"/>
            <w:tcBorders>
              <w:top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Здания и сооружения для размещения служб охраны и наблюдения,</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Гаражи служебного транспорта,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парковки, </w:t>
            </w:r>
          </w:p>
          <w:p w:rsidR="004036E3" w:rsidRPr="004B0B9A" w:rsidRDefault="004036E3" w:rsidP="00252E1E">
            <w:pPr>
              <w:numPr>
                <w:ilvl w:val="0"/>
                <w:numId w:val="8"/>
              </w:numPr>
              <w:ind w:left="0" w:firstLine="0"/>
            </w:pPr>
            <w:r w:rsidRPr="004B0B9A">
              <w:t xml:space="preserve">Площадки для сбора мусора </w:t>
            </w:r>
          </w:p>
          <w:p w:rsidR="004036E3" w:rsidRPr="004B0B9A" w:rsidRDefault="004036E3" w:rsidP="00252E1E">
            <w:pPr>
              <w:numPr>
                <w:ilvl w:val="0"/>
                <w:numId w:val="8"/>
              </w:numPr>
              <w:ind w:left="0" w:firstLine="0"/>
            </w:pPr>
            <w:r w:rsidRPr="004B0B9A">
              <w:t xml:space="preserve">Сооружения и устройства сетей инженерно технического обеспечения,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Благоустройство территорий, элементы малых архитектурных форм;</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Общественные зеленые насаждения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гражданской обороны,</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пожарной охраны (гидранты, резервуары и т.п.);</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lastRenderedPageBreak/>
              <w:t>Реклама и объекты оформления в специально отведенных местах</w:t>
            </w:r>
          </w:p>
        </w:tc>
      </w:tr>
      <w:tr w:rsidR="004B0B9A" w:rsidRPr="004B0B9A" w:rsidTr="00322E31">
        <w:trPr>
          <w:trHeight w:val="760"/>
        </w:trPr>
        <w:tc>
          <w:tcPr>
            <w:tcW w:w="4820" w:type="dxa"/>
            <w:tcBorders>
              <w:top w:val="single" w:sz="6" w:space="0" w:color="auto"/>
              <w:bottom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lastRenderedPageBreak/>
              <w:t>Условно разрешенные виды использования</w:t>
            </w:r>
          </w:p>
        </w:tc>
        <w:tc>
          <w:tcPr>
            <w:tcW w:w="4900" w:type="dxa"/>
            <w:gridSpan w:val="2"/>
            <w:tcBorders>
              <w:top w:val="single" w:sz="6" w:space="0" w:color="auto"/>
              <w:bottom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B0B9A" w:rsidRPr="004B0B9A" w:rsidTr="00322E31">
        <w:trPr>
          <w:trHeight w:val="690"/>
        </w:trPr>
        <w:tc>
          <w:tcPr>
            <w:tcW w:w="4820" w:type="dxa"/>
            <w:tcBorders>
              <w:top w:val="single" w:sz="6" w:space="0" w:color="auto"/>
              <w:bottom w:val="single" w:sz="4" w:space="0" w:color="auto"/>
            </w:tcBorders>
          </w:tcPr>
          <w:p w:rsidR="002240E0" w:rsidRPr="004427E1" w:rsidRDefault="002240E0" w:rsidP="002240E0">
            <w:pPr>
              <w:pStyle w:val="nienie"/>
              <w:numPr>
                <w:ilvl w:val="0"/>
                <w:numId w:val="9"/>
              </w:numPr>
              <w:tabs>
                <w:tab w:val="clear" w:pos="1429"/>
                <w:tab w:val="num" w:pos="470"/>
              </w:tabs>
              <w:suppressAutoHyphens w:val="0"/>
              <w:ind w:left="0" w:firstLine="0"/>
              <w:rPr>
                <w:rFonts w:ascii="Times New Roman" w:hAnsi="Times New Roman" w:cs="Times New Roman"/>
                <w:strike/>
                <w:szCs w:val="24"/>
              </w:rPr>
            </w:pPr>
            <w:r w:rsidRPr="004427E1">
              <w:rPr>
                <w:rFonts w:ascii="Times New Roman" w:hAnsi="Times New Roman" w:cs="Times New Roman"/>
                <w:szCs w:val="24"/>
              </w:rPr>
              <w:t xml:space="preserve">Обслуживание жилой застройки (код </w:t>
            </w:r>
          </w:p>
          <w:p w:rsidR="002240E0" w:rsidRPr="004427E1" w:rsidRDefault="002240E0" w:rsidP="002240E0">
            <w:pPr>
              <w:pStyle w:val="nienie"/>
              <w:suppressAutoHyphens w:val="0"/>
              <w:ind w:left="0"/>
              <w:rPr>
                <w:rFonts w:ascii="Times New Roman" w:hAnsi="Times New Roman" w:cs="Times New Roman"/>
                <w:strike/>
                <w:szCs w:val="24"/>
              </w:rPr>
            </w:pPr>
            <w:r w:rsidRPr="004427E1">
              <w:rPr>
                <w:rFonts w:ascii="Times New Roman" w:hAnsi="Times New Roman" w:cs="Times New Roman"/>
                <w:szCs w:val="24"/>
              </w:rPr>
              <w:t xml:space="preserve">        2.7)</w:t>
            </w:r>
          </w:p>
          <w:p w:rsidR="002240E0" w:rsidRPr="004B0B9A" w:rsidRDefault="002240E0" w:rsidP="002240E0">
            <w:pPr>
              <w:pStyle w:val="nienie"/>
              <w:suppressAutoHyphens w:val="0"/>
              <w:ind w:left="0"/>
              <w:rPr>
                <w:rFonts w:ascii="Times New Roman" w:hAnsi="Times New Roman" w:cs="Times New Roman"/>
                <w:szCs w:val="24"/>
              </w:rPr>
            </w:pPr>
          </w:p>
        </w:tc>
        <w:tc>
          <w:tcPr>
            <w:tcW w:w="4900" w:type="dxa"/>
            <w:gridSpan w:val="2"/>
            <w:tcBorders>
              <w:top w:val="single" w:sz="6" w:space="0" w:color="auto"/>
              <w:bottom w:val="single" w:sz="4" w:space="0" w:color="auto"/>
            </w:tcBorders>
          </w:tcPr>
          <w:p w:rsidR="004036E3" w:rsidRPr="004B0B9A" w:rsidRDefault="004036E3" w:rsidP="00252E1E">
            <w:pPr>
              <w:pStyle w:val="nienie"/>
              <w:numPr>
                <w:ilvl w:val="0"/>
                <w:numId w:val="9"/>
              </w:numPr>
              <w:tabs>
                <w:tab w:val="num" w:pos="470"/>
              </w:tabs>
              <w:suppressAutoHyphens w:val="0"/>
              <w:ind w:left="0" w:firstLine="0"/>
              <w:rPr>
                <w:rFonts w:ascii="Times New Roman" w:hAnsi="Times New Roman" w:cs="Times New Roman"/>
                <w:szCs w:val="24"/>
              </w:rPr>
            </w:pPr>
            <w:r w:rsidRPr="004B0B9A">
              <w:rPr>
                <w:rFonts w:ascii="Times New Roman" w:hAnsi="Times New Roman" w:cs="Times New Roman"/>
                <w:szCs w:val="24"/>
              </w:rPr>
              <w:t xml:space="preserve">открытые стоянки краткосрочного хранения автомобилей, </w:t>
            </w:r>
          </w:p>
          <w:p w:rsidR="004036E3" w:rsidRPr="004B0B9A" w:rsidRDefault="004036E3" w:rsidP="00252E1E">
            <w:pPr>
              <w:pStyle w:val="nienie"/>
              <w:numPr>
                <w:ilvl w:val="0"/>
                <w:numId w:val="9"/>
              </w:numPr>
              <w:tabs>
                <w:tab w:val="num" w:pos="470"/>
              </w:tabs>
              <w:suppressAutoHyphens w:val="0"/>
              <w:ind w:left="0" w:firstLine="0"/>
              <w:rPr>
                <w:rFonts w:ascii="Times New Roman" w:hAnsi="Times New Roman" w:cs="Times New Roman"/>
                <w:szCs w:val="24"/>
              </w:rPr>
            </w:pPr>
            <w:r w:rsidRPr="004B0B9A">
              <w:rPr>
                <w:rFonts w:ascii="Times New Roman" w:hAnsi="Times New Roman" w:cs="Times New Roman"/>
                <w:szCs w:val="24"/>
              </w:rPr>
              <w:t>площадки транзитного транспорта с местами хранения автобусов, грузовиков, легковых автомобилей;</w:t>
            </w:r>
          </w:p>
          <w:p w:rsidR="004036E3" w:rsidRPr="004B0B9A" w:rsidRDefault="004036E3" w:rsidP="00252E1E">
            <w:pPr>
              <w:pStyle w:val="nienie"/>
              <w:numPr>
                <w:ilvl w:val="0"/>
                <w:numId w:val="9"/>
              </w:numPr>
              <w:tabs>
                <w:tab w:val="num" w:pos="470"/>
              </w:tabs>
              <w:suppressAutoHyphens w:val="0"/>
              <w:ind w:left="0" w:firstLine="0"/>
              <w:rPr>
                <w:rFonts w:ascii="Times New Roman" w:hAnsi="Times New Roman" w:cs="Times New Roman"/>
                <w:szCs w:val="24"/>
              </w:rPr>
            </w:pPr>
            <w:r w:rsidRPr="004B0B9A">
              <w:rPr>
                <w:rFonts w:ascii="Times New Roman" w:hAnsi="Times New Roman" w:cs="Times New Roman"/>
                <w:szCs w:val="24"/>
              </w:rPr>
              <w:t>автостоянки для временного хранения грузовых автомобилей.</w:t>
            </w:r>
          </w:p>
          <w:p w:rsidR="004036E3" w:rsidRPr="004B0B9A" w:rsidRDefault="004036E3" w:rsidP="00322E31">
            <w:pPr>
              <w:pStyle w:val="ConsPlusNormal"/>
              <w:widowControl/>
              <w:ind w:firstLine="0"/>
              <w:rPr>
                <w:rFonts w:ascii="Times New Roman" w:hAnsi="Times New Roman" w:cs="Times New Roman"/>
                <w:sz w:val="24"/>
                <w:szCs w:val="24"/>
              </w:rPr>
            </w:pPr>
          </w:p>
        </w:tc>
      </w:tr>
    </w:tbl>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2). Параметры застройки земельных участков и объектов капитального строительства зоны П1: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2"/>
        <w:gridCol w:w="3752"/>
      </w:tblGrid>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Площадь земельного участка</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 кв.м</w:t>
            </w: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Количество этажей</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максимальное</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w:t>
            </w: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Высота зданий, сооружений</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rPr>
          <w:trHeight w:val="245"/>
        </w:trPr>
        <w:tc>
          <w:tcPr>
            <w:tcW w:w="5717" w:type="dxa"/>
            <w:tcBorders>
              <w:top w:val="single" w:sz="4" w:space="0" w:color="auto"/>
              <w:left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53" w:type="dxa"/>
            <w:tcBorders>
              <w:top w:val="single" w:sz="4" w:space="0" w:color="auto"/>
              <w:left w:val="single" w:sz="4" w:space="0" w:color="auto"/>
              <w:right w:val="single" w:sz="4" w:space="0" w:color="auto"/>
            </w:tcBorders>
          </w:tcPr>
          <w:p w:rsidR="00B177F2" w:rsidRPr="004B0B9A" w:rsidRDefault="00B177F2" w:rsidP="00B177F2">
            <w:pPr>
              <w:widowControl w:val="0"/>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60 м</w:t>
            </w:r>
          </w:p>
        </w:tc>
      </w:tr>
      <w:tr w:rsidR="004B0B9A" w:rsidRPr="004B0B9A" w:rsidTr="00B177F2">
        <w:trPr>
          <w:trHeight w:val="249"/>
        </w:trPr>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Процент застройки</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rPr>
          <w:trHeight w:val="271"/>
        </w:trPr>
        <w:tc>
          <w:tcPr>
            <w:tcW w:w="5717" w:type="dxa"/>
            <w:tcBorders>
              <w:top w:val="single" w:sz="4" w:space="0" w:color="auto"/>
              <w:left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853" w:type="dxa"/>
            <w:tcBorders>
              <w:top w:val="single" w:sz="4" w:space="0" w:color="auto"/>
              <w:left w:val="single" w:sz="4" w:space="0" w:color="auto"/>
              <w:right w:val="single" w:sz="4" w:space="0" w:color="auto"/>
            </w:tcBorders>
          </w:tcPr>
          <w:p w:rsidR="00B177F2" w:rsidRPr="004B0B9A" w:rsidRDefault="00B177F2" w:rsidP="00B177F2">
            <w:pPr>
              <w:widowControl w:val="0"/>
              <w:suppressAutoHyphens/>
              <w:jc w:val="center"/>
              <w:rPr>
                <w:rFonts w:ascii="Times New Roman" w:eastAsia="Lucida Sans Unicode" w:hAnsi="Times New Roman" w:cs="Calibri"/>
                <w:kern w:val="1"/>
                <w:sz w:val="26"/>
                <w:szCs w:val="26"/>
                <w:lang w:eastAsia="ar-SA"/>
              </w:rPr>
            </w:pPr>
            <w:r w:rsidRPr="004B0B9A">
              <w:rPr>
                <w:rFonts w:ascii="Times New Roman" w:eastAsia="Lucida Sans Unicode" w:hAnsi="Times New Roman" w:cs="Calibri"/>
                <w:kern w:val="1"/>
                <w:sz w:val="26"/>
                <w:szCs w:val="26"/>
                <w:lang w:eastAsia="ar-SA"/>
              </w:rPr>
              <w:t>80%</w:t>
            </w: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b/>
                <w:szCs w:val="24"/>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Иные показатели</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both"/>
              <w:rPr>
                <w:rFonts w:ascii="Times New Roman" w:eastAsia="Times New Roman" w:hAnsi="Times New Roman" w:cs="Times New Roman"/>
                <w:szCs w:val="24"/>
                <w:lang w:eastAsia="ru-RU"/>
              </w:rPr>
            </w:pPr>
          </w:p>
        </w:tc>
      </w:tr>
      <w:tr w:rsidR="00B177F2"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Минимальные отступы от застройки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bl>
    <w:p w:rsidR="00B177F2" w:rsidRPr="004B0B9A" w:rsidRDefault="00B177F2" w:rsidP="00B177F2">
      <w:pPr>
        <w:pStyle w:val="ConsPlusNormal"/>
        <w:widowControl/>
        <w:ind w:firstLine="540"/>
        <w:jc w:val="both"/>
        <w:rPr>
          <w:rFonts w:ascii="Times New Roman" w:hAnsi="Times New Roman" w:cs="Times New Roman"/>
          <w:b/>
          <w:sz w:val="24"/>
          <w:szCs w:val="24"/>
        </w:rPr>
      </w:pPr>
    </w:p>
    <w:p w:rsidR="00B177F2" w:rsidRPr="004B0B9A" w:rsidRDefault="00B177F2" w:rsidP="00B177F2">
      <w:pPr>
        <w:autoSpaceDE w:val="0"/>
        <w:autoSpaceDN w:val="0"/>
        <w:adjustRightInd w:val="0"/>
        <w:ind w:firstLine="54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 Ограничения использования земельных участков и объектов капитального строительства участков в зоне П1: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364"/>
        <w:gridCol w:w="1916"/>
      </w:tblGrid>
      <w:tr w:rsidR="004B0B9A" w:rsidRPr="004B0B9A" w:rsidTr="00B177F2">
        <w:tc>
          <w:tcPr>
            <w:tcW w:w="974" w:type="dxa"/>
            <w:shd w:val="clear" w:color="auto" w:fill="auto"/>
          </w:tcPr>
          <w:p w:rsidR="00B177F2" w:rsidRPr="004B0B9A" w:rsidRDefault="00B177F2" w:rsidP="00B177F2">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пп</w:t>
            </w:r>
          </w:p>
        </w:tc>
        <w:tc>
          <w:tcPr>
            <w:tcW w:w="6538" w:type="dxa"/>
            <w:shd w:val="clear" w:color="auto" w:fill="auto"/>
          </w:tcPr>
          <w:p w:rsidR="00B177F2" w:rsidRPr="004B0B9A" w:rsidRDefault="00B177F2" w:rsidP="00B177F2">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Вид ограничения</w:t>
            </w:r>
          </w:p>
        </w:tc>
        <w:tc>
          <w:tcPr>
            <w:tcW w:w="1951" w:type="dxa"/>
            <w:shd w:val="clear" w:color="auto" w:fill="auto"/>
          </w:tcPr>
          <w:p w:rsidR="00B177F2" w:rsidRPr="004B0B9A" w:rsidRDefault="00B177F2" w:rsidP="00B177F2">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xml:space="preserve">Код участка зоны </w:t>
            </w:r>
          </w:p>
        </w:tc>
      </w:tr>
      <w:tr w:rsidR="004B0B9A" w:rsidRPr="004B0B9A" w:rsidTr="00B177F2">
        <w:tc>
          <w:tcPr>
            <w:tcW w:w="9463" w:type="dxa"/>
            <w:gridSpan w:val="3"/>
          </w:tcPr>
          <w:p w:rsidR="00B177F2" w:rsidRPr="004B0B9A" w:rsidRDefault="00B177F2" w:rsidP="00B177F2">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1. Общие требования</w:t>
            </w:r>
          </w:p>
        </w:tc>
      </w:tr>
      <w:tr w:rsidR="004B0B9A" w:rsidRPr="004B0B9A" w:rsidTr="00B177F2">
        <w:tc>
          <w:tcPr>
            <w:tcW w:w="974" w:type="dxa"/>
          </w:tcPr>
          <w:p w:rsidR="00B177F2" w:rsidRPr="004B0B9A" w:rsidRDefault="00B177F2" w:rsidP="00B177F2">
            <w:pPr>
              <w:widowControl w:val="0"/>
              <w:suppressAutoHyphens/>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1.1</w:t>
            </w:r>
          </w:p>
        </w:tc>
        <w:tc>
          <w:tcPr>
            <w:tcW w:w="6538" w:type="dxa"/>
          </w:tcPr>
          <w:p w:rsidR="00B177F2" w:rsidRPr="004B0B9A" w:rsidRDefault="00B177F2" w:rsidP="00B177F2">
            <w:pPr>
              <w:widowControl w:val="0"/>
              <w:suppressAutoHyphens/>
              <w:ind w:right="-1"/>
              <w:jc w:val="both"/>
              <w:rPr>
                <w:rFonts w:ascii="Times New Roman" w:eastAsia="Lucida Sans Unicode" w:hAnsi="Times New Roman" w:cs="Calibri"/>
                <w:kern w:val="1"/>
                <w:szCs w:val="24"/>
                <w:lang w:eastAsia="ar-SA"/>
              </w:rPr>
            </w:pPr>
            <w:r w:rsidRPr="004B0B9A">
              <w:rPr>
                <w:rFonts w:ascii="Times New Roman" w:eastAsia="Lucida Sans Unicode" w:hAnsi="Times New Roman" w:cs="Calibri"/>
                <w:bCs/>
                <w:kern w:val="1"/>
                <w:szCs w:val="24"/>
                <w:lang w:eastAsia="ar-SA"/>
              </w:rPr>
              <w:t>Размещение и планировку производственных объектов необходимо осуществлять в соответствии  с действующими нормативами</w:t>
            </w:r>
          </w:p>
        </w:tc>
        <w:tc>
          <w:tcPr>
            <w:tcW w:w="1951" w:type="dxa"/>
          </w:tcPr>
          <w:p w:rsidR="00B177F2" w:rsidRPr="004B0B9A" w:rsidRDefault="00B177F2" w:rsidP="00B177F2">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Все участки зоны</w:t>
            </w:r>
          </w:p>
        </w:tc>
      </w:tr>
      <w:tr w:rsidR="004B0B9A" w:rsidRPr="004B0B9A" w:rsidTr="00B177F2">
        <w:tc>
          <w:tcPr>
            <w:tcW w:w="974" w:type="dxa"/>
          </w:tcPr>
          <w:p w:rsidR="00B177F2" w:rsidRPr="004B0B9A" w:rsidRDefault="00B177F2" w:rsidP="00B177F2">
            <w:pPr>
              <w:widowControl w:val="0"/>
              <w:suppressAutoHyphens/>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1.2</w:t>
            </w:r>
          </w:p>
        </w:tc>
        <w:tc>
          <w:tcPr>
            <w:tcW w:w="6538" w:type="dxa"/>
          </w:tcPr>
          <w:p w:rsidR="00B177F2" w:rsidRPr="004B0B9A" w:rsidRDefault="00B177F2" w:rsidP="00B177F2">
            <w:pPr>
              <w:widowControl w:val="0"/>
              <w:suppressAutoHyphens/>
              <w:ind w:right="-1"/>
              <w:jc w:val="both"/>
              <w:rPr>
                <w:rFonts w:ascii="Times New Roman" w:eastAsia="Lucida Sans Unicode" w:hAnsi="Times New Roman" w:cs="Calibri"/>
                <w:kern w:val="1"/>
                <w:szCs w:val="24"/>
                <w:lang w:eastAsia="ar-SA"/>
              </w:rPr>
            </w:pPr>
            <w:r w:rsidRPr="004B0B9A">
              <w:rPr>
                <w:rFonts w:ascii="Times New Roman" w:eastAsia="Lucida Sans Unicode" w:hAnsi="Times New Roman" w:cs="Calibri"/>
                <w:bCs/>
                <w:kern w:val="1"/>
                <w:szCs w:val="24"/>
                <w:lang w:eastAsia="ar-SA"/>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tcPr>
          <w:p w:rsidR="00B177F2" w:rsidRPr="004B0B9A" w:rsidRDefault="00B177F2" w:rsidP="00B177F2">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Все участки зоны</w:t>
            </w:r>
          </w:p>
        </w:tc>
      </w:tr>
      <w:tr w:rsidR="004B0B9A" w:rsidRPr="004B0B9A" w:rsidTr="00B177F2">
        <w:tc>
          <w:tcPr>
            <w:tcW w:w="974" w:type="dxa"/>
          </w:tcPr>
          <w:p w:rsidR="00B177F2" w:rsidRPr="004B0B9A" w:rsidRDefault="00B177F2" w:rsidP="00B177F2">
            <w:pPr>
              <w:widowControl w:val="0"/>
              <w:suppressAutoHyphens/>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1.3</w:t>
            </w:r>
          </w:p>
        </w:tc>
        <w:tc>
          <w:tcPr>
            <w:tcW w:w="6538" w:type="dxa"/>
          </w:tcPr>
          <w:p w:rsidR="00B177F2" w:rsidRPr="004B0B9A" w:rsidRDefault="00B177F2" w:rsidP="00B177F2">
            <w:pPr>
              <w:widowControl w:val="0"/>
              <w:suppressAutoHyphens/>
              <w:ind w:right="-1"/>
              <w:jc w:val="both"/>
              <w:rPr>
                <w:rFonts w:ascii="Times New Roman" w:eastAsia="Lucida Sans Unicode" w:hAnsi="Times New Roman" w:cs="Calibri"/>
                <w:bCs/>
                <w:kern w:val="1"/>
                <w:szCs w:val="24"/>
                <w:lang w:eastAsia="ar-SA"/>
              </w:rPr>
            </w:pPr>
            <w:r w:rsidRPr="004B0B9A">
              <w:rPr>
                <w:rFonts w:ascii="Times New Roman" w:eastAsia="Lucida Sans Unicode" w:hAnsi="Times New Roman" w:cs="Calibri"/>
                <w:bCs/>
                <w:kern w:val="1"/>
                <w:szCs w:val="24"/>
                <w:lang w:eastAsia="ar-SA"/>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tcPr>
          <w:p w:rsidR="00B177F2" w:rsidRPr="004B0B9A" w:rsidRDefault="00B177F2" w:rsidP="00B177F2">
            <w:pPr>
              <w:autoSpaceDE w:val="0"/>
              <w:autoSpaceDN w:val="0"/>
              <w:adjustRightInd w:val="0"/>
              <w:jc w:val="both"/>
              <w:rPr>
                <w:rFonts w:ascii="Times New Roman" w:eastAsia="Times New Roman" w:hAnsi="Times New Roman" w:cs="Times New Roman"/>
                <w:szCs w:val="24"/>
                <w:highlight w:val="yellow"/>
                <w:lang w:eastAsia="ru-RU"/>
              </w:rPr>
            </w:pPr>
            <w:r w:rsidRPr="004B0B9A">
              <w:rPr>
                <w:rFonts w:ascii="Times New Roman" w:eastAsia="Times New Roman" w:hAnsi="Times New Roman" w:cs="Times New Roman"/>
                <w:szCs w:val="24"/>
                <w:lang w:eastAsia="ru-RU"/>
              </w:rPr>
              <w:t>Все участки зоны</w:t>
            </w:r>
          </w:p>
        </w:tc>
      </w:tr>
    </w:tbl>
    <w:p w:rsidR="00B177F2" w:rsidRPr="004B0B9A" w:rsidRDefault="00B177F2" w:rsidP="004036E3">
      <w:pPr>
        <w:pStyle w:val="ConsPlusNormal"/>
        <w:widowControl/>
        <w:ind w:firstLine="540"/>
        <w:jc w:val="both"/>
        <w:rPr>
          <w:rFonts w:ascii="Times New Roman" w:hAnsi="Times New Roman" w:cs="Times New Roman"/>
          <w:b/>
          <w:sz w:val="24"/>
          <w:szCs w:val="24"/>
        </w:rPr>
      </w:pPr>
    </w:p>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Статья 22. Зоны инженерной и транспортной инфраструктуры</w:t>
      </w:r>
    </w:p>
    <w:p w:rsidR="004036E3" w:rsidRPr="004B0B9A" w:rsidRDefault="004036E3" w:rsidP="00252E1E">
      <w:pPr>
        <w:numPr>
          <w:ilvl w:val="0"/>
          <w:numId w:val="30"/>
        </w:numPr>
        <w:jc w:val="center"/>
        <w:rPr>
          <w:b/>
          <w:bCs/>
        </w:rPr>
      </w:pPr>
      <w:r w:rsidRPr="004B0B9A">
        <w:rPr>
          <w:b/>
          <w:bCs/>
        </w:rPr>
        <w:lastRenderedPageBreak/>
        <w:t>Зона внешней транспортной инфраструктуры - ИТ1</w:t>
      </w:r>
    </w:p>
    <w:p w:rsidR="004036E3" w:rsidRPr="004B0B9A" w:rsidRDefault="004036E3" w:rsidP="004036E3">
      <w:pPr>
        <w:ind w:left="1069"/>
        <w:jc w:val="both"/>
      </w:pPr>
      <w:r w:rsidRPr="004B0B9A">
        <w:t xml:space="preserve">По территории поселения проходят автомобильные дороги общего пользования регионального значения В38-0 </w:t>
      </w:r>
      <w:r w:rsidR="00294AAB" w:rsidRPr="004B0B9A">
        <w:t>– «</w:t>
      </w:r>
      <w:r w:rsidRPr="004B0B9A">
        <w:t>Воронеж-Луганск» -</w:t>
      </w:r>
      <w:r w:rsidRPr="004B0B9A">
        <w:rPr>
          <w:lang w:val="en-US"/>
        </w:rPr>
        <w:t>III</w:t>
      </w:r>
      <w:r w:rsidRPr="004B0B9A">
        <w:t xml:space="preserve"> категории, а также: </w:t>
      </w:r>
    </w:p>
    <w:p w:rsidR="004036E3" w:rsidRPr="004B0B9A" w:rsidRDefault="004036E3" w:rsidP="004036E3">
      <w:pPr>
        <w:ind w:left="1069"/>
        <w:jc w:val="both"/>
      </w:pPr>
      <w:r w:rsidRPr="004B0B9A">
        <w:t>В29-0</w:t>
      </w:r>
      <w:r w:rsidR="00294AAB" w:rsidRPr="004B0B9A">
        <w:t>- «Воронеж</w:t>
      </w:r>
      <w:r w:rsidRPr="004B0B9A">
        <w:t>-</w:t>
      </w:r>
      <w:r w:rsidR="00294AAB" w:rsidRPr="004B0B9A">
        <w:t>Луганск» -</w:t>
      </w:r>
      <w:r w:rsidRPr="004B0B9A">
        <w:t>Давыдовка-</w:t>
      </w:r>
      <w:r w:rsidRPr="004B0B9A">
        <w:rPr>
          <w:lang w:val="en-US"/>
        </w:rPr>
        <w:t>IV</w:t>
      </w:r>
      <w:r w:rsidRPr="004B0B9A">
        <w:t>категории;</w:t>
      </w:r>
    </w:p>
    <w:p w:rsidR="004036E3" w:rsidRPr="004B0B9A" w:rsidRDefault="004036E3" w:rsidP="004036E3">
      <w:pPr>
        <w:ind w:left="1069"/>
        <w:jc w:val="both"/>
      </w:pPr>
      <w:r w:rsidRPr="004B0B9A">
        <w:t>43-19- «Воронеж-</w:t>
      </w:r>
      <w:r w:rsidR="00294AAB" w:rsidRPr="004B0B9A">
        <w:t>Луганск» -</w:t>
      </w:r>
      <w:r w:rsidRPr="004B0B9A">
        <w:t xml:space="preserve"> </w:t>
      </w:r>
      <w:r w:rsidR="00294AAB" w:rsidRPr="004B0B9A">
        <w:t>пос. Труд</w:t>
      </w:r>
      <w:r w:rsidRPr="004B0B9A">
        <w:t>-</w:t>
      </w:r>
      <w:r w:rsidRPr="004B0B9A">
        <w:rPr>
          <w:lang w:val="en-US"/>
        </w:rPr>
        <w:t>IV</w:t>
      </w:r>
      <w:r w:rsidRPr="004B0B9A">
        <w:t xml:space="preserve"> категории;</w:t>
      </w:r>
    </w:p>
    <w:p w:rsidR="004036E3" w:rsidRPr="004B0B9A" w:rsidRDefault="004036E3" w:rsidP="004036E3">
      <w:pPr>
        <w:ind w:left="1069"/>
        <w:jc w:val="both"/>
      </w:pPr>
      <w:r w:rsidRPr="004B0B9A">
        <w:t>14-19-Коротояк-Мостище-</w:t>
      </w:r>
      <w:r w:rsidRPr="004B0B9A">
        <w:rPr>
          <w:lang w:val="en-US"/>
        </w:rPr>
        <w:t>IV</w:t>
      </w:r>
      <w:r w:rsidRPr="004B0B9A">
        <w:t xml:space="preserve"> категории;</w:t>
      </w:r>
    </w:p>
    <w:p w:rsidR="004036E3" w:rsidRPr="004B0B9A" w:rsidRDefault="004036E3" w:rsidP="004036E3">
      <w:pPr>
        <w:ind w:left="1069"/>
        <w:jc w:val="both"/>
        <w:rPr>
          <w:b/>
        </w:rPr>
      </w:pPr>
      <w:r w:rsidRPr="004B0B9A">
        <w:t xml:space="preserve">13-19- Коротояк- </w:t>
      </w:r>
      <w:r w:rsidR="00294AAB" w:rsidRPr="004B0B9A">
        <w:t>пос. Луки</w:t>
      </w:r>
      <w:r w:rsidRPr="004B0B9A">
        <w:t xml:space="preserve"> </w:t>
      </w:r>
      <w:r w:rsidRPr="004B0B9A">
        <w:rPr>
          <w:lang w:val="en-US"/>
        </w:rPr>
        <w:t>V</w:t>
      </w:r>
      <w:r w:rsidRPr="004B0B9A">
        <w:t xml:space="preserve"> категории.</w:t>
      </w:r>
    </w:p>
    <w:p w:rsidR="004036E3" w:rsidRPr="004B0B9A" w:rsidRDefault="004036E3" w:rsidP="004036E3">
      <w:pPr>
        <w:ind w:firstLine="709"/>
        <w:jc w:val="both"/>
      </w:pPr>
      <w:r w:rsidRPr="004B0B9A">
        <w:t>1.2. Региональные дороги общего пользования на территории поселения используются в соответствии с Правилами установления и использования полос отвода федеральных автомобильных дорог (постановление Правительства РФ №1420 от 01.12.1998г.) и отражены в статье 28 настоящих Правил.</w:t>
      </w:r>
    </w:p>
    <w:p w:rsidR="00F80A14" w:rsidRPr="004B0B9A" w:rsidRDefault="00F80A14" w:rsidP="00612CCB">
      <w:pPr>
        <w:ind w:firstLine="709"/>
      </w:pPr>
      <w:r w:rsidRPr="004B0B9A">
        <w:t xml:space="preserve">1.3. Градостроительный регламент </w:t>
      </w:r>
      <w:r w:rsidRPr="004B0B9A">
        <w:rPr>
          <w:b/>
        </w:rPr>
        <w:t>(регламент определяет режим использования земельных участков в границах территориальной зоны ИТ1, не занятых линейными объектами)</w:t>
      </w:r>
    </w:p>
    <w:p w:rsidR="00F80A14" w:rsidRPr="004B0B9A" w:rsidRDefault="00F80A14" w:rsidP="00F80A14">
      <w:pPr>
        <w:ind w:firstLine="709"/>
      </w:pPr>
      <w:r w:rsidRPr="004B0B9A">
        <w:t>1) Перечень видов разрешенного использования земельных участков и объектов капитального строительства в зоне ИТ1: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00"/>
      </w:tblGrid>
      <w:tr w:rsidR="004B0B9A" w:rsidRPr="004B0B9A" w:rsidTr="00612CCB">
        <w:trPr>
          <w:trHeight w:val="480"/>
        </w:trPr>
        <w:tc>
          <w:tcPr>
            <w:tcW w:w="4320" w:type="dxa"/>
            <w:tcBorders>
              <w:top w:val="single" w:sz="4" w:space="0" w:color="auto"/>
              <w:left w:val="single" w:sz="4" w:space="0" w:color="auto"/>
              <w:bottom w:val="single" w:sz="6" w:space="0" w:color="auto"/>
              <w:right w:val="single" w:sz="6" w:space="0" w:color="auto"/>
            </w:tcBorders>
            <w:shd w:val="clear" w:color="auto" w:fill="D9D9D9"/>
          </w:tcPr>
          <w:p w:rsidR="00F80A14" w:rsidRPr="004B0B9A" w:rsidRDefault="00F80A14" w:rsidP="00F80A14">
            <w:pPr>
              <w:widowControl w:val="0"/>
              <w:suppressAutoHyphens/>
              <w:rPr>
                <w:rFonts w:ascii="Times New Roman" w:eastAsia="Lucida Sans Unicode" w:hAnsi="Times New Roman" w:cs="Calibri"/>
                <w:b/>
                <w:kern w:val="1"/>
                <w:szCs w:val="24"/>
                <w:lang w:eastAsia="ar-SA"/>
              </w:rPr>
            </w:pPr>
            <w:r w:rsidRPr="004B0B9A">
              <w:rPr>
                <w:rFonts w:ascii="Times New Roman" w:eastAsia="Lucida Sans Unicode" w:hAnsi="Times New Roman" w:cs="Calibri"/>
                <w:b/>
                <w:kern w:val="1"/>
                <w:szCs w:val="24"/>
                <w:lang w:eastAsia="ar-SA"/>
              </w:rPr>
              <w:t>Основные виды разрешенного использования</w:t>
            </w:r>
          </w:p>
        </w:tc>
        <w:tc>
          <w:tcPr>
            <w:tcW w:w="5400" w:type="dxa"/>
            <w:tcBorders>
              <w:top w:val="single" w:sz="4" w:space="0" w:color="auto"/>
              <w:left w:val="single" w:sz="6" w:space="0" w:color="auto"/>
              <w:bottom w:val="single" w:sz="6" w:space="0" w:color="auto"/>
              <w:right w:val="single" w:sz="4" w:space="0" w:color="auto"/>
            </w:tcBorders>
            <w:shd w:val="clear" w:color="auto" w:fill="D9D9D9"/>
          </w:tcPr>
          <w:p w:rsidR="00F80A14" w:rsidRPr="004B0B9A" w:rsidRDefault="00F80A14" w:rsidP="00F80A14">
            <w:pPr>
              <w:widowControl w:val="0"/>
              <w:suppressAutoHyphens/>
              <w:rPr>
                <w:rFonts w:ascii="Times New Roman" w:eastAsia="Lucida Sans Unicode" w:hAnsi="Times New Roman" w:cs="Calibri"/>
                <w:b/>
                <w:kern w:val="1"/>
                <w:szCs w:val="24"/>
                <w:lang w:eastAsia="ar-SA"/>
              </w:rPr>
            </w:pPr>
            <w:r w:rsidRPr="004B0B9A">
              <w:rPr>
                <w:rFonts w:ascii="Times New Roman" w:eastAsia="Lucida Sans Unicode" w:hAnsi="Times New Roman" w:cs="Calibri"/>
                <w:b/>
                <w:kern w:val="1"/>
                <w:szCs w:val="24"/>
                <w:lang w:eastAsia="ar-SA"/>
              </w:rPr>
              <w:t>Вспомогательные виды разрешенного использования (установленные к основным)</w:t>
            </w:r>
          </w:p>
        </w:tc>
      </w:tr>
      <w:tr w:rsidR="004B0B9A" w:rsidRPr="004B0B9A" w:rsidTr="00612CCB">
        <w:trPr>
          <w:trHeight w:val="344"/>
        </w:trPr>
        <w:tc>
          <w:tcPr>
            <w:tcW w:w="4320" w:type="dxa"/>
            <w:tcBorders>
              <w:top w:val="single" w:sz="6" w:space="0" w:color="auto"/>
              <w:left w:val="single" w:sz="4" w:space="0" w:color="auto"/>
              <w:bottom w:val="single" w:sz="6" w:space="0" w:color="auto"/>
              <w:right w:val="single" w:sz="6" w:space="0" w:color="auto"/>
            </w:tcBorders>
          </w:tcPr>
          <w:p w:rsidR="00F80A14" w:rsidRPr="004B0B9A" w:rsidRDefault="00357AC0" w:rsidP="007F0F1D">
            <w:pPr>
              <w:widowControl w:val="0"/>
              <w:numPr>
                <w:ilvl w:val="0"/>
                <w:numId w:val="34"/>
              </w:numPr>
              <w:suppressAutoHyphens/>
              <w:rPr>
                <w:rFonts w:ascii="Times New Roman" w:eastAsia="Lucida Sans Unicode" w:hAnsi="Times New Roman" w:cs="Calibri"/>
                <w:kern w:val="1"/>
                <w:szCs w:val="24"/>
                <w:lang w:eastAsia="ar-SA"/>
              </w:rPr>
            </w:pPr>
            <w:r>
              <w:rPr>
                <w:rFonts w:ascii="Times New Roman" w:eastAsia="Lucida Sans Unicode" w:hAnsi="Times New Roman" w:cs="Calibri"/>
                <w:kern w:val="1"/>
                <w:szCs w:val="24"/>
                <w:lang w:eastAsia="ar-SA"/>
              </w:rPr>
              <w:t>Автомобильный транспорт (код 7.2)</w:t>
            </w:r>
            <w:r w:rsidR="00F80A14" w:rsidRPr="004B0B9A">
              <w:rPr>
                <w:rFonts w:ascii="Times New Roman" w:eastAsia="Lucida Sans Unicode" w:hAnsi="Times New Roman" w:cs="Calibri"/>
                <w:kern w:val="1"/>
                <w:szCs w:val="24"/>
                <w:lang w:eastAsia="ar-SA"/>
              </w:rPr>
              <w:t>;</w:t>
            </w:r>
          </w:p>
          <w:p w:rsidR="00F80A14" w:rsidRDefault="00357AC0" w:rsidP="007F0F1D">
            <w:pPr>
              <w:widowControl w:val="0"/>
              <w:numPr>
                <w:ilvl w:val="0"/>
                <w:numId w:val="34"/>
              </w:numPr>
              <w:suppressAutoHyphens/>
              <w:rPr>
                <w:rFonts w:ascii="Times New Roman" w:eastAsia="Lucida Sans Unicode" w:hAnsi="Times New Roman" w:cs="Calibri"/>
                <w:kern w:val="1"/>
                <w:szCs w:val="24"/>
                <w:lang w:eastAsia="ar-SA"/>
              </w:rPr>
            </w:pPr>
            <w:r>
              <w:rPr>
                <w:rFonts w:ascii="Times New Roman" w:eastAsia="Lucida Sans Unicode" w:hAnsi="Times New Roman" w:cs="Calibri"/>
                <w:kern w:val="1"/>
                <w:szCs w:val="24"/>
                <w:lang w:eastAsia="ar-SA"/>
              </w:rPr>
              <w:t>Объекты придорожного сервиса (код 4.9.1)</w:t>
            </w:r>
          </w:p>
          <w:p w:rsidR="007F0F1D" w:rsidRPr="007F0F1D" w:rsidRDefault="007F0F1D" w:rsidP="007F0F1D">
            <w:pPr>
              <w:pStyle w:val="Iauiue"/>
              <w:numPr>
                <w:ilvl w:val="0"/>
                <w:numId w:val="34"/>
              </w:numPr>
              <w:suppressAutoHyphens w:val="0"/>
              <w:overflowPunct w:val="0"/>
              <w:autoSpaceDE w:val="0"/>
              <w:autoSpaceDN w:val="0"/>
              <w:adjustRightInd w:val="0"/>
              <w:jc w:val="both"/>
              <w:textAlignment w:val="baseline"/>
              <w:rPr>
                <w:sz w:val="24"/>
                <w:szCs w:val="24"/>
              </w:rPr>
            </w:pPr>
            <w:r w:rsidRPr="007F0F1D">
              <w:rPr>
                <w:sz w:val="24"/>
                <w:szCs w:val="24"/>
              </w:rPr>
              <w:t xml:space="preserve">Земельные участки(территории) общего пользования (код 12) </w:t>
            </w:r>
          </w:p>
          <w:p w:rsidR="007F0F1D" w:rsidRPr="004B0B9A" w:rsidRDefault="007F0F1D" w:rsidP="007F0F1D">
            <w:pPr>
              <w:widowControl w:val="0"/>
              <w:suppressAutoHyphens/>
              <w:ind w:left="720"/>
              <w:rPr>
                <w:rFonts w:ascii="Times New Roman" w:eastAsia="Lucida Sans Unicode" w:hAnsi="Times New Roman" w:cs="Calibri"/>
                <w:kern w:val="1"/>
                <w:szCs w:val="24"/>
                <w:lang w:eastAsia="ar-SA"/>
              </w:rPr>
            </w:pPr>
          </w:p>
          <w:p w:rsidR="00F80A14" w:rsidRPr="004B0B9A" w:rsidRDefault="00F80A14" w:rsidP="00F80A14">
            <w:pPr>
              <w:widowControl w:val="0"/>
              <w:suppressAutoHyphens/>
              <w:rPr>
                <w:rFonts w:ascii="Times New Roman" w:eastAsia="Lucida Sans Unicode" w:hAnsi="Times New Roman" w:cs="Calibri"/>
                <w:kern w:val="1"/>
                <w:szCs w:val="24"/>
                <w:lang w:eastAsia="ar-SA"/>
              </w:rPr>
            </w:pPr>
          </w:p>
        </w:tc>
        <w:tc>
          <w:tcPr>
            <w:tcW w:w="5400" w:type="dxa"/>
            <w:tcBorders>
              <w:top w:val="single" w:sz="6" w:space="0" w:color="auto"/>
              <w:left w:val="single" w:sz="6" w:space="0" w:color="auto"/>
              <w:bottom w:val="single" w:sz="6" w:space="0" w:color="auto"/>
              <w:right w:val="single" w:sz="4" w:space="0" w:color="auto"/>
            </w:tcBorders>
          </w:tcPr>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Вспомогательные здания и сооружения, технологически связанные с ведущим видом использования;</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Здания и сооружения для размещения служб охраны и наблюдения;</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Гостевые автостоянки, парковки;</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Площадки для сбора мусора;</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Сооружения и устройства сетей инженерно технического обеспечения;</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Благоустройство территорий, элементы малых архитектурных форм;</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Объекты гражданской обороны;</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Объекты пожарной охраны (гидранты, резервуары и т.п.)</w:t>
            </w:r>
          </w:p>
        </w:tc>
      </w:tr>
      <w:tr w:rsidR="004B0B9A" w:rsidRPr="004B0B9A" w:rsidTr="0061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D9D9D9"/>
          </w:tcPr>
          <w:p w:rsidR="00F80A14" w:rsidRPr="004B0B9A" w:rsidRDefault="00F80A14" w:rsidP="00F80A14">
            <w:pPr>
              <w:widowControl w:val="0"/>
              <w:suppressAutoHyphens/>
              <w:rPr>
                <w:rFonts w:ascii="Times New Roman" w:eastAsia="Lucida Sans Unicode" w:hAnsi="Times New Roman" w:cs="Calibri"/>
                <w:b/>
                <w:kern w:val="1"/>
                <w:szCs w:val="24"/>
                <w:lang w:eastAsia="ar-SA"/>
              </w:rPr>
            </w:pPr>
            <w:r w:rsidRPr="004B0B9A">
              <w:rPr>
                <w:rFonts w:ascii="Times New Roman" w:eastAsia="Lucida Sans Unicode" w:hAnsi="Times New Roman" w:cs="Calibri"/>
                <w:b/>
                <w:kern w:val="1"/>
                <w:szCs w:val="24"/>
                <w:lang w:eastAsia="ar-SA"/>
              </w:rPr>
              <w:t>Условно разрешенные виды использования</w:t>
            </w:r>
          </w:p>
        </w:tc>
        <w:tc>
          <w:tcPr>
            <w:tcW w:w="5400" w:type="dxa"/>
            <w:tcBorders>
              <w:top w:val="single" w:sz="6" w:space="0" w:color="auto"/>
              <w:left w:val="single" w:sz="6" w:space="0" w:color="auto"/>
              <w:bottom w:val="single" w:sz="6" w:space="0" w:color="auto"/>
              <w:right w:val="single" w:sz="6" w:space="0" w:color="auto"/>
            </w:tcBorders>
            <w:shd w:val="clear" w:color="auto" w:fill="D9D9D9"/>
          </w:tcPr>
          <w:p w:rsidR="00F80A14" w:rsidRPr="004B0B9A" w:rsidRDefault="00F80A14" w:rsidP="00F80A14">
            <w:pPr>
              <w:widowControl w:val="0"/>
              <w:suppressAutoHyphens/>
              <w:rPr>
                <w:rFonts w:ascii="Times New Roman" w:eastAsia="Lucida Sans Unicode" w:hAnsi="Times New Roman" w:cs="Calibri"/>
                <w:b/>
                <w:kern w:val="1"/>
                <w:szCs w:val="24"/>
                <w:lang w:eastAsia="ar-SA"/>
              </w:rPr>
            </w:pPr>
            <w:r w:rsidRPr="004B0B9A">
              <w:rPr>
                <w:rFonts w:ascii="Times New Roman" w:eastAsia="Lucida Sans Unicode" w:hAnsi="Times New Roman" w:cs="Calibri"/>
                <w:b/>
                <w:kern w:val="1"/>
                <w:szCs w:val="24"/>
                <w:lang w:eastAsia="ar-SA"/>
              </w:rPr>
              <w:t xml:space="preserve">Вспомогательные виды разрешенного использования для условно разрешенных видов </w:t>
            </w:r>
          </w:p>
        </w:tc>
      </w:tr>
      <w:tr w:rsidR="004B0B9A" w:rsidRPr="004B0B9A" w:rsidTr="0061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F80A14" w:rsidRPr="004B0B9A" w:rsidRDefault="00357AC0" w:rsidP="00F80A14">
            <w:pPr>
              <w:widowControl w:val="0"/>
              <w:numPr>
                <w:ilvl w:val="0"/>
                <w:numId w:val="26"/>
              </w:numPr>
              <w:tabs>
                <w:tab w:val="num" w:pos="-212"/>
              </w:tabs>
              <w:suppressAutoHyphens/>
              <w:ind w:left="356" w:hanging="356"/>
              <w:rPr>
                <w:rFonts w:ascii="Times New Roman" w:eastAsia="Lucida Sans Unicode" w:hAnsi="Times New Roman" w:cs="Calibri"/>
                <w:kern w:val="1"/>
                <w:szCs w:val="24"/>
                <w:lang w:eastAsia="ar-SA"/>
              </w:rPr>
            </w:pPr>
            <w:r>
              <w:rPr>
                <w:rFonts w:ascii="Times New Roman" w:eastAsia="Lucida Sans Unicode" w:hAnsi="Times New Roman" w:cs="Calibri"/>
                <w:kern w:val="1"/>
                <w:szCs w:val="24"/>
                <w:lang w:eastAsia="ar-SA"/>
              </w:rPr>
              <w:t>Обслуживание жилой застройки (код 2.7)</w:t>
            </w:r>
            <w:r w:rsidR="00F80A14" w:rsidRPr="004B0B9A">
              <w:rPr>
                <w:rFonts w:ascii="Times New Roman" w:eastAsia="Lucida Sans Unicode" w:hAnsi="Times New Roman" w:cs="Calibri"/>
                <w:kern w:val="1"/>
                <w:szCs w:val="24"/>
                <w:lang w:eastAsia="ar-SA"/>
              </w:rPr>
              <w:t>;</w:t>
            </w:r>
          </w:p>
          <w:p w:rsidR="00F80A14" w:rsidRPr="004B0B9A" w:rsidRDefault="00357AC0" w:rsidP="00F80A14">
            <w:pPr>
              <w:widowControl w:val="0"/>
              <w:numPr>
                <w:ilvl w:val="0"/>
                <w:numId w:val="26"/>
              </w:numPr>
              <w:tabs>
                <w:tab w:val="num" w:pos="-212"/>
              </w:tabs>
              <w:suppressAutoHyphens/>
              <w:ind w:left="356" w:hanging="356"/>
              <w:rPr>
                <w:rFonts w:ascii="Times New Roman" w:eastAsia="Lucida Sans Unicode" w:hAnsi="Times New Roman" w:cs="Calibri"/>
                <w:kern w:val="1"/>
                <w:szCs w:val="24"/>
                <w:lang w:eastAsia="ar-SA"/>
              </w:rPr>
            </w:pPr>
            <w:r>
              <w:rPr>
                <w:rFonts w:ascii="Times New Roman" w:eastAsia="Lucida Sans Unicode" w:hAnsi="Times New Roman" w:cs="Calibri"/>
                <w:kern w:val="1"/>
                <w:szCs w:val="24"/>
                <w:lang w:eastAsia="ar-SA"/>
              </w:rPr>
              <w:t>Историко-культурная деятельность (код 9.3)</w:t>
            </w:r>
          </w:p>
        </w:tc>
        <w:tc>
          <w:tcPr>
            <w:tcW w:w="5400" w:type="dxa"/>
            <w:tcBorders>
              <w:top w:val="single" w:sz="6" w:space="0" w:color="auto"/>
              <w:left w:val="single" w:sz="6" w:space="0" w:color="auto"/>
              <w:bottom w:val="single" w:sz="6" w:space="0" w:color="auto"/>
              <w:right w:val="single" w:sz="6" w:space="0" w:color="auto"/>
            </w:tcBorders>
          </w:tcPr>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Сооружения и устройства сетей инженерно технического обеспечения;</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Вспомогательные здания и сооружения, технологически связанные с ведущим видом использования;</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 xml:space="preserve">Гаражи служебного транспорта; </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 xml:space="preserve">Гостевые автостоянки; </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 xml:space="preserve">Площадки для сбора мусора; </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Благоустройство территории, малые архитектурные формы;</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Объекты пожарной охраны (гидранты, резервуары и т.п.)</w:t>
            </w:r>
          </w:p>
        </w:tc>
      </w:tr>
    </w:tbl>
    <w:p w:rsidR="00F80A14" w:rsidRPr="004B0B9A" w:rsidRDefault="00F80A14" w:rsidP="00F80A14">
      <w:pPr>
        <w:ind w:firstLine="709"/>
      </w:pPr>
    </w:p>
    <w:p w:rsidR="00F80A14" w:rsidRPr="004B0B9A" w:rsidRDefault="00F80A14" w:rsidP="00F80A14">
      <w:pPr>
        <w:ind w:firstLine="709"/>
      </w:pPr>
      <w:r w:rsidRPr="004B0B9A">
        <w:t>2).</w:t>
      </w:r>
      <w:r w:rsidRPr="004B0B9A">
        <w:rPr>
          <w:b/>
          <w:bCs/>
        </w:rPr>
        <w:t xml:space="preserve"> </w:t>
      </w:r>
      <w:r w:rsidRPr="004B0B9A">
        <w:t>Параметры застройки земельных участков и объектов капитального строительства зоны ИТ2: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6"/>
        <w:gridCol w:w="3778"/>
      </w:tblGrid>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rPr>
                <w:b/>
                <w:bCs/>
              </w:rPr>
            </w:pPr>
            <w:r w:rsidRPr="004B0B9A">
              <w:rPr>
                <w:b/>
                <w:bCs/>
              </w:rPr>
              <w:t>Площадь земельного участка</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both"/>
            </w:pP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pPr>
            <w:r w:rsidRPr="004B0B9A">
              <w:lastRenderedPageBreak/>
              <w:t>Максимальная</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r w:rsidRPr="004B0B9A">
              <w:t>5000 кв.м.</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pPr>
            <w:r w:rsidRPr="004B0B9A">
              <w:t>Минимальная</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r w:rsidRPr="004B0B9A">
              <w:t>200 кв.м</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rPr>
                <w:b/>
                <w:bCs/>
              </w:rPr>
            </w:pPr>
            <w:r w:rsidRPr="004B0B9A">
              <w:rPr>
                <w:b/>
                <w:bCs/>
              </w:rPr>
              <w:t>Количество этажей</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pPr>
            <w:r w:rsidRPr="004B0B9A">
              <w:t>максимальное</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r w:rsidRPr="004B0B9A">
              <w:t>2</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rPr>
                <w:b/>
                <w:bCs/>
              </w:rPr>
            </w:pPr>
            <w:r w:rsidRPr="004B0B9A">
              <w:rPr>
                <w:b/>
                <w:bCs/>
              </w:rPr>
              <w:t>Высота зданий, сооружений</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p>
        </w:tc>
      </w:tr>
      <w:tr w:rsidR="004B0B9A" w:rsidRPr="004B0B9A" w:rsidTr="00612CCB">
        <w:trPr>
          <w:trHeight w:val="419"/>
        </w:trPr>
        <w:tc>
          <w:tcPr>
            <w:tcW w:w="5717" w:type="dxa"/>
            <w:tcBorders>
              <w:top w:val="single" w:sz="4" w:space="0" w:color="auto"/>
              <w:left w:val="single" w:sz="4" w:space="0" w:color="auto"/>
              <w:right w:val="single" w:sz="4" w:space="0" w:color="auto"/>
            </w:tcBorders>
          </w:tcPr>
          <w:p w:rsidR="00F80A14" w:rsidRPr="004B0B9A" w:rsidRDefault="00F80A14" w:rsidP="00612CCB">
            <w:pPr>
              <w:autoSpaceDE w:val="0"/>
              <w:autoSpaceDN w:val="0"/>
              <w:adjustRightInd w:val="0"/>
            </w:pPr>
            <w:r w:rsidRPr="004B0B9A">
              <w:t>максимальная</w:t>
            </w:r>
          </w:p>
        </w:tc>
        <w:tc>
          <w:tcPr>
            <w:tcW w:w="3853" w:type="dxa"/>
            <w:tcBorders>
              <w:top w:val="single" w:sz="4" w:space="0" w:color="auto"/>
              <w:left w:val="single" w:sz="4" w:space="0" w:color="auto"/>
              <w:right w:val="single" w:sz="4" w:space="0" w:color="auto"/>
            </w:tcBorders>
          </w:tcPr>
          <w:p w:rsidR="00F80A14" w:rsidRPr="004B0B9A" w:rsidRDefault="00F80A14" w:rsidP="00612CCB">
            <w:pPr>
              <w:autoSpaceDE w:val="0"/>
              <w:autoSpaceDN w:val="0"/>
              <w:adjustRightInd w:val="0"/>
              <w:jc w:val="center"/>
            </w:pPr>
            <w:r w:rsidRPr="004B0B9A">
              <w:t>12 м</w:t>
            </w:r>
          </w:p>
        </w:tc>
      </w:tr>
      <w:tr w:rsidR="004B0B9A" w:rsidRPr="004B0B9A" w:rsidTr="00612CCB">
        <w:trPr>
          <w:trHeight w:val="380"/>
        </w:trPr>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rPr>
                <w:b/>
                <w:bCs/>
              </w:rPr>
            </w:pPr>
            <w:r w:rsidRPr="004B0B9A">
              <w:rPr>
                <w:b/>
                <w:bCs/>
              </w:rPr>
              <w:t>Процент застройки</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both"/>
            </w:pPr>
          </w:p>
        </w:tc>
      </w:tr>
      <w:tr w:rsidR="004B0B9A" w:rsidRPr="004B0B9A" w:rsidTr="00612CCB">
        <w:trPr>
          <w:trHeight w:val="257"/>
        </w:trPr>
        <w:tc>
          <w:tcPr>
            <w:tcW w:w="5717" w:type="dxa"/>
            <w:tcBorders>
              <w:top w:val="single" w:sz="4" w:space="0" w:color="auto"/>
              <w:left w:val="single" w:sz="4" w:space="0" w:color="auto"/>
              <w:right w:val="single" w:sz="4" w:space="0" w:color="auto"/>
            </w:tcBorders>
          </w:tcPr>
          <w:p w:rsidR="00F80A14" w:rsidRPr="004B0B9A" w:rsidRDefault="00F80A14" w:rsidP="00612CCB">
            <w:pPr>
              <w:autoSpaceDE w:val="0"/>
              <w:autoSpaceDN w:val="0"/>
              <w:adjustRightInd w:val="0"/>
            </w:pPr>
            <w:r w:rsidRPr="004B0B9A">
              <w:t>максимальный</w:t>
            </w:r>
          </w:p>
        </w:tc>
        <w:tc>
          <w:tcPr>
            <w:tcW w:w="3853" w:type="dxa"/>
            <w:tcBorders>
              <w:top w:val="single" w:sz="4" w:space="0" w:color="auto"/>
              <w:left w:val="single" w:sz="4" w:space="0" w:color="auto"/>
              <w:right w:val="single" w:sz="4" w:space="0" w:color="auto"/>
            </w:tcBorders>
          </w:tcPr>
          <w:p w:rsidR="00F80A14" w:rsidRPr="004B0B9A" w:rsidRDefault="00F80A14" w:rsidP="00612CCB">
            <w:pPr>
              <w:jc w:val="center"/>
              <w:rPr>
                <w:sz w:val="26"/>
                <w:szCs w:val="26"/>
              </w:rPr>
            </w:pPr>
            <w:r w:rsidRPr="004B0B9A">
              <w:rPr>
                <w:sz w:val="26"/>
                <w:szCs w:val="26"/>
              </w:rPr>
              <w:t>60%</w:t>
            </w:r>
          </w:p>
        </w:tc>
      </w:tr>
      <w:tr w:rsidR="004B0B9A" w:rsidRPr="004B0B9A" w:rsidTr="00612CCB">
        <w:trPr>
          <w:trHeight w:val="255"/>
        </w:trPr>
        <w:tc>
          <w:tcPr>
            <w:tcW w:w="5717" w:type="dxa"/>
            <w:vMerge w:val="restart"/>
            <w:tcBorders>
              <w:top w:val="single" w:sz="4" w:space="0" w:color="auto"/>
              <w:left w:val="single" w:sz="4" w:space="0" w:color="auto"/>
              <w:right w:val="single" w:sz="4" w:space="0" w:color="auto"/>
            </w:tcBorders>
          </w:tcPr>
          <w:p w:rsidR="00F80A14" w:rsidRPr="004B0B9A" w:rsidRDefault="00F80A14" w:rsidP="00612CCB">
            <w:pPr>
              <w:autoSpaceDE w:val="0"/>
              <w:autoSpaceDN w:val="0"/>
              <w:adjustRightInd w:val="0"/>
            </w:pPr>
            <w:r w:rsidRPr="004B0B9A">
              <w:rPr>
                <w:rFonts w:cs="Times New Roman"/>
                <w:b/>
              </w:rPr>
              <w:t>Минимальные отступы от границ земельных участков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r w:rsidRPr="004B0B9A">
              <w:t>3 м</w:t>
            </w:r>
          </w:p>
        </w:tc>
      </w:tr>
      <w:tr w:rsidR="004B0B9A" w:rsidRPr="004B0B9A" w:rsidTr="00612CCB">
        <w:trPr>
          <w:trHeight w:val="300"/>
        </w:trPr>
        <w:tc>
          <w:tcPr>
            <w:tcW w:w="5717" w:type="dxa"/>
            <w:vMerge/>
            <w:tcBorders>
              <w:left w:val="single" w:sz="4" w:space="0" w:color="auto"/>
              <w:right w:val="single" w:sz="4" w:space="0" w:color="auto"/>
            </w:tcBorders>
          </w:tcPr>
          <w:p w:rsidR="00F80A14" w:rsidRPr="004B0B9A" w:rsidRDefault="00F80A14" w:rsidP="00612CCB">
            <w:pPr>
              <w:autoSpaceDE w:val="0"/>
              <w:autoSpaceDN w:val="0"/>
              <w:adjustRightInd w:val="0"/>
            </w:pP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ind w:firstLine="720"/>
              <w:jc w:val="center"/>
            </w:pPr>
            <w:r w:rsidRPr="004B0B9A">
              <w:rPr>
                <w:rFonts w:eastAsia="Calibri"/>
              </w:rPr>
              <w:t xml:space="preserve">Для размещения объектов инженерной инфраструктуры - </w:t>
            </w:r>
            <w:r w:rsidRPr="004B0B9A">
              <w:rPr>
                <w:rFonts w:eastAsia="Calibri"/>
                <w:b/>
              </w:rPr>
              <w:t>1 м</w:t>
            </w:r>
          </w:p>
        </w:tc>
      </w:tr>
      <w:tr w:rsidR="004B0B9A" w:rsidRPr="004B0B9A" w:rsidTr="00612CCB">
        <w:trPr>
          <w:trHeight w:val="300"/>
        </w:trPr>
        <w:tc>
          <w:tcPr>
            <w:tcW w:w="5717" w:type="dxa"/>
            <w:tcBorders>
              <w:left w:val="single" w:sz="4" w:space="0" w:color="auto"/>
              <w:right w:val="single" w:sz="4" w:space="0" w:color="auto"/>
            </w:tcBorders>
          </w:tcPr>
          <w:p w:rsidR="00F80A14" w:rsidRPr="004B0B9A" w:rsidRDefault="00F80A14" w:rsidP="00612CCB">
            <w:pPr>
              <w:autoSpaceDE w:val="0"/>
              <w:autoSpaceDN w:val="0"/>
              <w:adjustRightInd w:val="0"/>
            </w:pPr>
            <w:r w:rsidRPr="004B0B9A">
              <w:rPr>
                <w:b/>
                <w:bCs/>
              </w:rPr>
              <w:t>Иные показатели</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ind w:firstLine="720"/>
              <w:jc w:val="center"/>
              <w:rPr>
                <w:rFonts w:eastAsia="Calibri"/>
              </w:rPr>
            </w:pPr>
          </w:p>
        </w:tc>
      </w:tr>
      <w:tr w:rsidR="004B0B9A" w:rsidRPr="004B0B9A" w:rsidTr="004B0B9A">
        <w:trPr>
          <w:trHeight w:val="922"/>
        </w:trPr>
        <w:tc>
          <w:tcPr>
            <w:tcW w:w="5717" w:type="dxa"/>
            <w:tcBorders>
              <w:left w:val="single" w:sz="4" w:space="0" w:color="auto"/>
              <w:bottom w:val="single" w:sz="4" w:space="0" w:color="auto"/>
              <w:right w:val="single" w:sz="4" w:space="0" w:color="auto"/>
            </w:tcBorders>
          </w:tcPr>
          <w:p w:rsidR="00F80A14" w:rsidRPr="004B0B9A" w:rsidRDefault="00F80A14" w:rsidP="00612CCB">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Минимальные отступы от застройки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bl>
    <w:p w:rsidR="00F80A14" w:rsidRPr="004B0B9A" w:rsidRDefault="00F80A14" w:rsidP="00F80A14">
      <w:pPr>
        <w:pStyle w:val="ConsPlusNormal"/>
        <w:widowControl/>
        <w:ind w:firstLine="709"/>
        <w:jc w:val="both"/>
        <w:rPr>
          <w:rFonts w:ascii="Times New Roman" w:hAnsi="Times New Roman" w:cs="Times New Roman"/>
          <w:b/>
          <w:sz w:val="24"/>
          <w:szCs w:val="24"/>
        </w:rPr>
      </w:pPr>
      <w:r w:rsidRPr="004B0B9A">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ИТ1: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6366"/>
        <w:gridCol w:w="1915"/>
      </w:tblGrid>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xml:space="preserve">Код участка зоны </w:t>
            </w:r>
          </w:p>
        </w:tc>
      </w:tr>
      <w:tr w:rsidR="004B0B9A" w:rsidRPr="004B0B9A" w:rsidTr="00612CCB">
        <w:tc>
          <w:tcPr>
            <w:tcW w:w="9463" w:type="dxa"/>
            <w:gridSpan w:val="3"/>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1. Архитектурно-строительные требования.</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1.1</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autoSpaceDE w:val="0"/>
              <w:autoSpaceDN w:val="0"/>
              <w:adjustRightInd w:val="0"/>
              <w:ind w:left="33"/>
              <w:jc w:val="both"/>
              <w:rPr>
                <w:bCs/>
              </w:rPr>
            </w:pPr>
            <w:r w:rsidRPr="004B0B9A">
              <w:rPr>
                <w:bCs/>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1.2</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autoSpaceDE w:val="0"/>
              <w:autoSpaceDN w:val="0"/>
              <w:adjustRightInd w:val="0"/>
              <w:ind w:left="33"/>
              <w:jc w:val="both"/>
              <w:rPr>
                <w:bCs/>
              </w:rPr>
            </w:pPr>
            <w:r w:rsidRPr="004B0B9A">
              <w:rPr>
                <w:bCs/>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F80A14" w:rsidRPr="004B0B9A" w:rsidRDefault="00F80A14" w:rsidP="00612CCB">
            <w:pPr>
              <w:tabs>
                <w:tab w:val="num" w:pos="154"/>
              </w:tabs>
              <w:autoSpaceDE w:val="0"/>
              <w:autoSpaceDN w:val="0"/>
              <w:adjustRightInd w:val="0"/>
              <w:ind w:left="33" w:hanging="33"/>
              <w:jc w:val="both"/>
              <w:rPr>
                <w:bCs/>
              </w:rPr>
            </w:pPr>
            <w:r w:rsidRPr="004B0B9A">
              <w:rPr>
                <w:bCs/>
              </w:rPr>
              <w:t xml:space="preserve">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80A14" w:rsidRPr="004B0B9A" w:rsidRDefault="00F80A14" w:rsidP="00612CCB">
            <w:pPr>
              <w:tabs>
                <w:tab w:val="num" w:pos="154"/>
                <w:tab w:val="left" w:pos="743"/>
              </w:tabs>
              <w:snapToGrid w:val="0"/>
              <w:ind w:left="33" w:hanging="33"/>
              <w:jc w:val="both"/>
            </w:pPr>
            <w:r w:rsidRPr="004B0B9A">
              <w:rPr>
                <w:bCs/>
              </w:rPr>
              <w:t xml:space="preserve">    -отдельных нестационарных объектов автосервиса для попутного обслуживания (АЗС, АЗС с объектами автосервиса).</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1.3</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jc w:val="both"/>
            </w:pPr>
            <w:r w:rsidRPr="004B0B9A">
              <w:t>Реконструкция существующей улично-дорожной сети должна включать:</w:t>
            </w:r>
          </w:p>
          <w:p w:rsidR="00F80A14" w:rsidRPr="004B0B9A" w:rsidRDefault="00F80A14" w:rsidP="00612CCB">
            <w:pPr>
              <w:tabs>
                <w:tab w:val="num" w:pos="154"/>
                <w:tab w:val="left" w:pos="743"/>
              </w:tabs>
              <w:ind w:left="33" w:hanging="33"/>
              <w:jc w:val="both"/>
            </w:pPr>
            <w:r w:rsidRPr="004B0B9A">
              <w:t xml:space="preserve">    -изменения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F80A14" w:rsidRPr="004B0B9A" w:rsidRDefault="00F80A14" w:rsidP="00612CCB">
            <w:pPr>
              <w:tabs>
                <w:tab w:val="num" w:pos="154"/>
                <w:tab w:val="left" w:pos="1155"/>
              </w:tabs>
              <w:ind w:left="33" w:hanging="33"/>
              <w:jc w:val="both"/>
            </w:pPr>
            <w:r w:rsidRPr="004B0B9A">
              <w:t xml:space="preserve">     -уширение проезжей части перед перекрестками.</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Все участки зоны</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1.4</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autoSpaceDE w:val="0"/>
              <w:autoSpaceDN w:val="0"/>
              <w:adjustRightInd w:val="0"/>
              <w:ind w:left="33"/>
              <w:jc w:val="both"/>
              <w:rPr>
                <w:bCs/>
              </w:rPr>
            </w:pPr>
            <w:r w:rsidRPr="004B0B9A">
              <w:t xml:space="preserve">В пределах придорожных полос федеральных автомобильных дорог общего пользования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w:t>
            </w:r>
            <w:r w:rsidRPr="004B0B9A">
              <w:lastRenderedPageBreak/>
              <w:t>безопасности дорожного движения Министерства внутренних дел Российской Федерации и объектов дорожного сервиса, предназначенных для обслуживания владельцев автотранспортных средств и пассажиров.</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lastRenderedPageBreak/>
              <w:t>Все участки зоны</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lastRenderedPageBreak/>
              <w:t>1.5</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autoSpaceDE w:val="0"/>
              <w:autoSpaceDN w:val="0"/>
              <w:adjustRightInd w:val="0"/>
              <w:ind w:left="33"/>
              <w:jc w:val="both"/>
              <w:rPr>
                <w:bCs/>
              </w:rPr>
            </w:pPr>
            <w:r w:rsidRPr="004B0B9A">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Все участки зоны</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1.6</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autoSpaceDE w:val="0"/>
              <w:autoSpaceDN w:val="0"/>
              <w:adjustRightInd w:val="0"/>
              <w:ind w:left="33"/>
              <w:jc w:val="both"/>
            </w:pPr>
            <w:r w:rsidRPr="004B0B9A">
              <w:t>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Все участки зоны</w:t>
            </w:r>
          </w:p>
        </w:tc>
      </w:tr>
      <w:tr w:rsidR="004B0B9A" w:rsidRPr="004B0B9A" w:rsidTr="00612CCB">
        <w:tc>
          <w:tcPr>
            <w:tcW w:w="9463" w:type="dxa"/>
            <w:gridSpan w:val="3"/>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ind w:right="-1"/>
              <w:jc w:val="both"/>
              <w:rPr>
                <w:b/>
              </w:rPr>
            </w:pPr>
            <w:r w:rsidRPr="004B0B9A">
              <w:rPr>
                <w:b/>
              </w:rPr>
              <w:t>2. Санитарно-гигиенические и экологические  требования</w:t>
            </w:r>
          </w:p>
        </w:tc>
      </w:tr>
      <w:tr w:rsidR="004B0B9A" w:rsidRPr="004B0B9A" w:rsidTr="00612CCB">
        <w:tc>
          <w:tcPr>
            <w:tcW w:w="973" w:type="dxa"/>
          </w:tcPr>
          <w:p w:rsidR="00F80A14" w:rsidRPr="004B0B9A" w:rsidRDefault="00F80A14" w:rsidP="00612CCB">
            <w:r w:rsidRPr="004B0B9A">
              <w:t>2.1</w:t>
            </w:r>
          </w:p>
        </w:tc>
        <w:tc>
          <w:tcPr>
            <w:tcW w:w="6540" w:type="dxa"/>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Защитные зеленые полосы должны состоять из многорядных посадок пыле-, газоустойчивых древесно-кустарниковых пород с полосами газонов.</w:t>
            </w:r>
          </w:p>
        </w:tc>
        <w:tc>
          <w:tcPr>
            <w:tcW w:w="1950" w:type="dxa"/>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612CCB">
        <w:tc>
          <w:tcPr>
            <w:tcW w:w="973" w:type="dxa"/>
          </w:tcPr>
          <w:p w:rsidR="00F80A14" w:rsidRPr="004B0B9A" w:rsidRDefault="00F80A14" w:rsidP="00612CCB">
            <w:r w:rsidRPr="004B0B9A">
              <w:t>2.2</w:t>
            </w:r>
          </w:p>
        </w:tc>
        <w:tc>
          <w:tcPr>
            <w:tcW w:w="6540" w:type="dxa"/>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От наземных автостоянок устанавливается  санитарный </w:t>
            </w:r>
            <w:r w:rsidRPr="004B0B9A">
              <w:rPr>
                <w:rFonts w:ascii="Times New Roman" w:hAnsi="Times New Roman" w:cs="Times New Roman"/>
                <w:bCs/>
                <w:sz w:val="24"/>
                <w:szCs w:val="24"/>
              </w:rPr>
              <w:t>разрыв с озеленением территории,   прилегающей к объектам.</w:t>
            </w:r>
          </w:p>
        </w:tc>
        <w:tc>
          <w:tcPr>
            <w:tcW w:w="1950" w:type="dxa"/>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bl>
    <w:p w:rsidR="00F80A14" w:rsidRPr="004B0B9A" w:rsidRDefault="00F80A14" w:rsidP="00F80A14">
      <w:pPr>
        <w:pStyle w:val="ConsPlusNormal"/>
        <w:widowControl/>
        <w:ind w:firstLine="709"/>
        <w:jc w:val="both"/>
        <w:rPr>
          <w:rFonts w:ascii="Times New Roman" w:hAnsi="Times New Roman" w:cs="Times New Roman"/>
          <w:sz w:val="24"/>
          <w:szCs w:val="24"/>
        </w:rPr>
      </w:pPr>
    </w:p>
    <w:p w:rsidR="00F80A14" w:rsidRPr="004B0B9A" w:rsidRDefault="00F80A14" w:rsidP="00F80A14">
      <w:pPr>
        <w:pStyle w:val="ConsPlusNormal"/>
        <w:widowControl/>
        <w:ind w:firstLine="709"/>
        <w:jc w:val="both"/>
        <w:rPr>
          <w:rFonts w:ascii="Times New Roman" w:hAnsi="Times New Roman" w:cs="Times New Roman"/>
          <w:sz w:val="24"/>
          <w:szCs w:val="24"/>
        </w:rPr>
      </w:pPr>
      <w:r w:rsidRPr="004B0B9A">
        <w:rPr>
          <w:rFonts w:ascii="Times New Roman" w:hAnsi="Times New Roman" w:cs="Times New Roman"/>
          <w:sz w:val="24"/>
          <w:szCs w:val="24"/>
        </w:rPr>
        <w:t>Объекты транспортной инфраструктуры с установленной санитарно-защитной зоной:</w:t>
      </w:r>
    </w:p>
    <w:p w:rsidR="00F80A14" w:rsidRPr="004B0B9A" w:rsidRDefault="00F80A14" w:rsidP="00F80A14">
      <w:pPr>
        <w:numPr>
          <w:ilvl w:val="0"/>
          <w:numId w:val="26"/>
        </w:numPr>
        <w:tabs>
          <w:tab w:val="clear" w:pos="1080"/>
          <w:tab w:val="num" w:pos="290"/>
        </w:tabs>
        <w:ind w:left="0" w:firstLine="454"/>
        <w:jc w:val="both"/>
      </w:pPr>
      <w:r w:rsidRPr="004B0B9A">
        <w:t>Объекты по обслуживанию легковых, грузовых автомобилей с количеством постов не более 10 – санитарно-защитная зона 100 м.</w:t>
      </w:r>
    </w:p>
    <w:p w:rsidR="00F80A14" w:rsidRPr="004B0B9A" w:rsidRDefault="00F80A14" w:rsidP="00F80A14">
      <w:pPr>
        <w:numPr>
          <w:ilvl w:val="0"/>
          <w:numId w:val="26"/>
        </w:numPr>
        <w:tabs>
          <w:tab w:val="clear" w:pos="1080"/>
          <w:tab w:val="num" w:pos="290"/>
        </w:tabs>
        <w:ind w:left="0" w:firstLine="454"/>
        <w:jc w:val="both"/>
      </w:pPr>
      <w:r w:rsidRPr="004B0B9A">
        <w:t>Стоянки (парки) грузового автотранспорта – санитарно-защитная зона 100 м.</w:t>
      </w:r>
    </w:p>
    <w:p w:rsidR="00F80A14" w:rsidRPr="004B0B9A" w:rsidRDefault="00F80A14" w:rsidP="00F80A14">
      <w:pPr>
        <w:numPr>
          <w:ilvl w:val="0"/>
          <w:numId w:val="26"/>
        </w:numPr>
        <w:tabs>
          <w:tab w:val="clear" w:pos="1080"/>
          <w:tab w:val="num" w:pos="290"/>
        </w:tabs>
        <w:ind w:left="0" w:firstLine="454"/>
        <w:jc w:val="both"/>
      </w:pPr>
      <w:r w:rsidRPr="004B0B9A">
        <w:t>Автозаправочные станции для заправки грузового и легкового автотранспорта жидким и газовым топливом – санитарно-защитная зона 100 м.</w:t>
      </w:r>
    </w:p>
    <w:p w:rsidR="00F80A14" w:rsidRPr="004B0B9A" w:rsidRDefault="00F80A14" w:rsidP="00F80A14">
      <w:pPr>
        <w:numPr>
          <w:ilvl w:val="0"/>
          <w:numId w:val="26"/>
        </w:numPr>
        <w:tabs>
          <w:tab w:val="clear" w:pos="1080"/>
          <w:tab w:val="num" w:pos="290"/>
        </w:tabs>
        <w:ind w:left="0" w:firstLine="454"/>
        <w:jc w:val="both"/>
      </w:pPr>
      <w:r w:rsidRPr="004B0B9A">
        <w:t>Мойки грузовых автомобилей портального типа (размещаются в границах промышленных и коммунально-складских зон, на магистралях на въезде населенный пункт, на территории автотранспортных предприятий) – санитарно-защитная зона 100 м.</w:t>
      </w:r>
    </w:p>
    <w:p w:rsidR="00F80A14" w:rsidRPr="004B0B9A" w:rsidRDefault="00F80A14" w:rsidP="00F80A14">
      <w:pPr>
        <w:numPr>
          <w:ilvl w:val="0"/>
          <w:numId w:val="26"/>
        </w:numPr>
        <w:tabs>
          <w:tab w:val="clear" w:pos="1080"/>
          <w:tab w:val="num" w:pos="290"/>
        </w:tabs>
        <w:ind w:left="0" w:firstLine="454"/>
        <w:jc w:val="both"/>
      </w:pPr>
      <w:r w:rsidRPr="004B0B9A">
        <w:t>Автозаправочные станции для легкового автотранспорта, оборудованные системой закольцовки паров бензина с объектами обслуживания (магазины, кафе) – санитарно-защитная зона 50 м.</w:t>
      </w:r>
    </w:p>
    <w:p w:rsidR="00F80A14" w:rsidRPr="004B0B9A" w:rsidRDefault="00F80A14" w:rsidP="00F80A14">
      <w:pPr>
        <w:jc w:val="both"/>
        <w:rPr>
          <w:rFonts w:cs="Times New Roman"/>
          <w:b/>
          <w:bCs/>
          <w:highlight w:val="green"/>
        </w:rPr>
      </w:pPr>
    </w:p>
    <w:p w:rsidR="00CE3098" w:rsidRPr="004B0B9A" w:rsidRDefault="00CE3098" w:rsidP="00CE3098">
      <w:pPr>
        <w:ind w:firstLine="709"/>
      </w:pPr>
    </w:p>
    <w:p w:rsidR="004036E3" w:rsidRPr="004B0B9A" w:rsidRDefault="004036E3" w:rsidP="00252E1E">
      <w:pPr>
        <w:widowControl w:val="0"/>
        <w:numPr>
          <w:ilvl w:val="0"/>
          <w:numId w:val="30"/>
        </w:numPr>
        <w:suppressAutoHyphens/>
        <w:jc w:val="both"/>
        <w:rPr>
          <w:rFonts w:cs="Times New Roman"/>
          <w:b/>
        </w:rPr>
      </w:pPr>
      <w:r w:rsidRPr="004B0B9A">
        <w:rPr>
          <w:rFonts w:cs="Times New Roman"/>
          <w:b/>
          <w:bCs/>
        </w:rPr>
        <w:t xml:space="preserve">Зона </w:t>
      </w:r>
      <w:r w:rsidRPr="004B0B9A">
        <w:rPr>
          <w:b/>
        </w:rPr>
        <w:t>инженерно-</w:t>
      </w:r>
      <w:r w:rsidRPr="004B0B9A">
        <w:rPr>
          <w:rFonts w:cs="Times New Roman"/>
          <w:b/>
        </w:rPr>
        <w:t xml:space="preserve">транспортной инфраструктуры в границах </w:t>
      </w:r>
    </w:p>
    <w:p w:rsidR="004036E3" w:rsidRPr="004B0B9A" w:rsidRDefault="004036E3" w:rsidP="00294AAB">
      <w:pPr>
        <w:pStyle w:val="ConsPlusNormal"/>
        <w:widowControl/>
        <w:ind w:firstLine="709"/>
        <w:jc w:val="both"/>
        <w:outlineLvl w:val="2"/>
        <w:rPr>
          <w:rFonts w:ascii="Times New Roman" w:hAnsi="Times New Roman" w:cs="Times New Roman"/>
          <w:b/>
          <w:bCs/>
          <w:sz w:val="24"/>
          <w:szCs w:val="24"/>
        </w:rPr>
      </w:pPr>
      <w:r w:rsidRPr="004B0B9A">
        <w:rPr>
          <w:rFonts w:ascii="Times New Roman" w:hAnsi="Times New Roman" w:cs="Times New Roman"/>
          <w:b/>
          <w:sz w:val="24"/>
          <w:szCs w:val="24"/>
        </w:rPr>
        <w:t xml:space="preserve">населенных пунктов </w:t>
      </w:r>
      <w:r w:rsidRPr="004B0B9A">
        <w:rPr>
          <w:rFonts w:ascii="Times New Roman" w:hAnsi="Times New Roman" w:cs="Times New Roman"/>
          <w:b/>
          <w:bCs/>
          <w:sz w:val="24"/>
          <w:szCs w:val="24"/>
        </w:rPr>
        <w:t>– ИТ2</w:t>
      </w:r>
    </w:p>
    <w:p w:rsidR="004036E3" w:rsidRPr="004B0B9A" w:rsidRDefault="004036E3" w:rsidP="00252E1E">
      <w:pPr>
        <w:widowControl w:val="0"/>
        <w:numPr>
          <w:ilvl w:val="1"/>
          <w:numId w:val="30"/>
        </w:numPr>
        <w:suppressAutoHyphens/>
        <w:ind w:left="0" w:firstLine="709"/>
        <w:jc w:val="both"/>
        <w:rPr>
          <w:rFonts w:cs="Times New Roman"/>
        </w:rPr>
      </w:pPr>
      <w:r w:rsidRPr="004B0B9A">
        <w:rPr>
          <w:rFonts w:cs="Times New Roman"/>
        </w:rPr>
        <w:t>В зону инфраструктуры транспорта в границах населенных пунктов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конструктивные элементы дорожно-транспортных сооружений (опоры путепроводов) и т.д.</w:t>
      </w:r>
    </w:p>
    <w:p w:rsidR="004036E3" w:rsidRPr="004B0B9A" w:rsidRDefault="004036E3" w:rsidP="00294AAB">
      <w:pPr>
        <w:pStyle w:val="ConsPlusNormal"/>
        <w:widowControl/>
        <w:ind w:firstLine="709"/>
        <w:jc w:val="both"/>
        <w:rPr>
          <w:rFonts w:ascii="Times New Roman" w:hAnsi="Times New Roman" w:cs="Times New Roman"/>
          <w:sz w:val="24"/>
          <w:szCs w:val="24"/>
        </w:rPr>
      </w:pPr>
      <w:r w:rsidRPr="004B0B9A">
        <w:rPr>
          <w:rFonts w:ascii="Times New Roman" w:hAnsi="Times New Roman" w:cs="Times New Roman"/>
          <w:sz w:val="24"/>
          <w:szCs w:val="24"/>
        </w:rPr>
        <w:t>В зону инженерной инфраструктуры в границах населенных пунктов входят: линейные инженерные сети, а также головные сооружения инженерной инфраструктуры (</w:t>
      </w:r>
      <w:r w:rsidR="00294AAB" w:rsidRPr="004B0B9A">
        <w:rPr>
          <w:rFonts w:ascii="Times New Roman" w:hAnsi="Times New Roman" w:cs="Times New Roman"/>
          <w:sz w:val="24"/>
          <w:szCs w:val="24"/>
        </w:rPr>
        <w:t>электроподстанции</w:t>
      </w:r>
      <w:r w:rsidRPr="004B0B9A">
        <w:rPr>
          <w:rFonts w:ascii="Times New Roman" w:hAnsi="Times New Roman" w:cs="Times New Roman"/>
          <w:sz w:val="24"/>
          <w:szCs w:val="24"/>
        </w:rPr>
        <w:t>, котельные, газораспределительные станции).</w:t>
      </w:r>
    </w:p>
    <w:p w:rsidR="004036E3" w:rsidRPr="004B0B9A" w:rsidRDefault="004036E3" w:rsidP="004036E3">
      <w:pPr>
        <w:pStyle w:val="ConsPlusNormal"/>
        <w:widowControl/>
        <w:ind w:firstLine="540"/>
        <w:jc w:val="both"/>
        <w:rPr>
          <w:rFonts w:ascii="Times New Roman" w:hAnsi="Times New Roman" w:cs="Times New Roman"/>
          <w:sz w:val="24"/>
          <w:szCs w:val="24"/>
        </w:rPr>
      </w:pPr>
    </w:p>
    <w:p w:rsidR="004036E3" w:rsidRPr="004B0B9A" w:rsidRDefault="004036E3" w:rsidP="004036E3">
      <w:pPr>
        <w:pStyle w:val="ConsPlusNormal"/>
        <w:widowControl/>
        <w:ind w:left="708" w:firstLine="0"/>
        <w:jc w:val="both"/>
        <w:outlineLvl w:val="2"/>
        <w:rPr>
          <w:rFonts w:ascii="Times New Roman" w:hAnsi="Times New Roman" w:cs="Times New Roman"/>
          <w:b/>
          <w:sz w:val="24"/>
          <w:szCs w:val="24"/>
        </w:rPr>
      </w:pPr>
      <w:r w:rsidRPr="004B0B9A">
        <w:rPr>
          <w:rFonts w:ascii="Times New Roman" w:hAnsi="Times New Roman" w:cs="Times New Roman"/>
          <w:b/>
          <w:sz w:val="24"/>
          <w:szCs w:val="24"/>
        </w:rPr>
        <w:t>2.2.Описание границ участков зоны ИТ2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080"/>
      </w:tblGrid>
      <w:tr w:rsidR="004B0B9A" w:rsidRPr="004B0B9A" w:rsidTr="00322E31">
        <w:trPr>
          <w:trHeight w:val="828"/>
        </w:trPr>
        <w:tc>
          <w:tcPr>
            <w:tcW w:w="1526" w:type="dxa"/>
            <w:shd w:val="clear" w:color="auto" w:fill="auto"/>
          </w:tcPr>
          <w:p w:rsidR="004036E3" w:rsidRPr="004B0B9A" w:rsidRDefault="004036E3" w:rsidP="00322E31">
            <w:pPr>
              <w:rPr>
                <w:b/>
              </w:rPr>
            </w:pPr>
            <w:r w:rsidRPr="004B0B9A">
              <w:rPr>
                <w:b/>
              </w:rPr>
              <w:t xml:space="preserve">Номер участка </w:t>
            </w:r>
          </w:p>
        </w:tc>
        <w:tc>
          <w:tcPr>
            <w:tcW w:w="8080" w:type="dxa"/>
            <w:shd w:val="clear" w:color="auto" w:fill="auto"/>
          </w:tcPr>
          <w:p w:rsidR="004036E3" w:rsidRPr="004B0B9A" w:rsidRDefault="004036E3" w:rsidP="00322E31">
            <w:pPr>
              <w:rPr>
                <w:b/>
              </w:rPr>
            </w:pPr>
            <w:r w:rsidRPr="004B0B9A">
              <w:rPr>
                <w:b/>
              </w:rPr>
              <w:t>Картографическое описание участка градостроительного зонирования</w:t>
            </w:r>
          </w:p>
        </w:tc>
      </w:tr>
      <w:tr w:rsidR="004B0B9A" w:rsidRPr="004B0B9A" w:rsidTr="00322E31">
        <w:tc>
          <w:tcPr>
            <w:tcW w:w="9606" w:type="dxa"/>
            <w:gridSpan w:val="2"/>
          </w:tcPr>
          <w:p w:rsidR="004036E3" w:rsidRPr="004B0B9A" w:rsidRDefault="004036E3" w:rsidP="00322E31">
            <w:pPr>
              <w:rPr>
                <w:b/>
              </w:rPr>
            </w:pPr>
            <w:r w:rsidRPr="004B0B9A">
              <w:rPr>
                <w:b/>
              </w:rPr>
              <w:t>с. Коротояк</w:t>
            </w:r>
          </w:p>
        </w:tc>
      </w:tr>
      <w:tr w:rsidR="004B0B9A" w:rsidRPr="004B0B9A" w:rsidTr="00322E31">
        <w:tc>
          <w:tcPr>
            <w:tcW w:w="1526" w:type="dxa"/>
          </w:tcPr>
          <w:p w:rsidR="004036E3" w:rsidRPr="004B0B9A" w:rsidRDefault="004036E3" w:rsidP="00322E31">
            <w:r w:rsidRPr="004B0B9A">
              <w:lastRenderedPageBreak/>
              <w:t>ИТ2/1/1</w:t>
            </w:r>
          </w:p>
        </w:tc>
        <w:tc>
          <w:tcPr>
            <w:tcW w:w="8080" w:type="dxa"/>
          </w:tcPr>
          <w:p w:rsidR="004036E3" w:rsidRPr="004B0B9A" w:rsidRDefault="004036E3" w:rsidP="00322E31">
            <w:r w:rsidRPr="004B0B9A">
              <w:t>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села Коротояк, в том числе:</w:t>
            </w:r>
          </w:p>
          <w:p w:rsidR="004036E3" w:rsidRPr="004B0B9A" w:rsidRDefault="004036E3" w:rsidP="00322E31">
            <w:r w:rsidRPr="004B0B9A">
              <w:t>ул. Карла Маркса;</w:t>
            </w:r>
          </w:p>
          <w:p w:rsidR="004036E3" w:rsidRPr="004B0B9A" w:rsidRDefault="00294AAB" w:rsidP="00322E31">
            <w:r w:rsidRPr="004B0B9A">
              <w:t>ул. Пролетарская</w:t>
            </w:r>
            <w:r w:rsidR="004036E3" w:rsidRPr="004B0B9A">
              <w:t>;</w:t>
            </w:r>
          </w:p>
          <w:p w:rsidR="004036E3" w:rsidRPr="004B0B9A" w:rsidRDefault="00294AAB" w:rsidP="00322E31">
            <w:r w:rsidRPr="004B0B9A">
              <w:t>ул. Низовая</w:t>
            </w:r>
            <w:r w:rsidR="004036E3" w:rsidRPr="004B0B9A">
              <w:t>;</w:t>
            </w:r>
          </w:p>
          <w:p w:rsidR="004036E3" w:rsidRPr="004B0B9A" w:rsidRDefault="00294AAB" w:rsidP="00322E31">
            <w:r w:rsidRPr="004B0B9A">
              <w:t>пер. Ямской</w:t>
            </w:r>
            <w:r w:rsidR="004036E3" w:rsidRPr="004B0B9A">
              <w:t>;</w:t>
            </w:r>
          </w:p>
          <w:p w:rsidR="004036E3" w:rsidRPr="004B0B9A" w:rsidRDefault="00294AAB" w:rsidP="00322E31">
            <w:r w:rsidRPr="004B0B9A">
              <w:t>ул. Ленина</w:t>
            </w:r>
            <w:r w:rsidR="004036E3" w:rsidRPr="004B0B9A">
              <w:t>;</w:t>
            </w:r>
          </w:p>
          <w:p w:rsidR="004036E3" w:rsidRPr="004B0B9A" w:rsidRDefault="00294AAB" w:rsidP="00322E31">
            <w:r w:rsidRPr="004B0B9A">
              <w:t>пер. Никольский</w:t>
            </w:r>
            <w:r w:rsidR="004036E3" w:rsidRPr="004B0B9A">
              <w:t>;</w:t>
            </w:r>
          </w:p>
          <w:p w:rsidR="004036E3" w:rsidRPr="004B0B9A" w:rsidRDefault="004036E3" w:rsidP="00322E31">
            <w:r w:rsidRPr="004B0B9A">
              <w:t>пер.8-е Марта;</w:t>
            </w:r>
          </w:p>
          <w:p w:rsidR="004036E3" w:rsidRPr="004B0B9A" w:rsidRDefault="00294AAB" w:rsidP="00322E31">
            <w:r w:rsidRPr="004B0B9A">
              <w:t>пер. Бригадный</w:t>
            </w:r>
            <w:r w:rsidR="004036E3" w:rsidRPr="004B0B9A">
              <w:t>;</w:t>
            </w:r>
          </w:p>
          <w:p w:rsidR="004036E3" w:rsidRPr="004B0B9A" w:rsidRDefault="00294AAB" w:rsidP="00322E31">
            <w:r w:rsidRPr="004B0B9A">
              <w:t>пер. Садовый</w:t>
            </w:r>
            <w:r w:rsidR="004036E3" w:rsidRPr="004B0B9A">
              <w:t>;</w:t>
            </w:r>
          </w:p>
          <w:p w:rsidR="004036E3" w:rsidRPr="004B0B9A" w:rsidRDefault="00294AAB" w:rsidP="00322E31">
            <w:r w:rsidRPr="004B0B9A">
              <w:t>пер. Грузовой</w:t>
            </w:r>
            <w:r w:rsidR="004036E3" w:rsidRPr="004B0B9A">
              <w:t>;</w:t>
            </w:r>
          </w:p>
          <w:p w:rsidR="004036E3" w:rsidRPr="004B0B9A" w:rsidRDefault="00294AAB" w:rsidP="00322E31">
            <w:r w:rsidRPr="004B0B9A">
              <w:t>ул. Октябрьская</w:t>
            </w:r>
            <w:r w:rsidR="004036E3" w:rsidRPr="004B0B9A">
              <w:t>;</w:t>
            </w:r>
          </w:p>
          <w:p w:rsidR="004036E3" w:rsidRPr="004B0B9A" w:rsidRDefault="00294AAB" w:rsidP="00322E31">
            <w:r w:rsidRPr="004B0B9A">
              <w:t>пер. Придонской</w:t>
            </w:r>
            <w:r w:rsidR="004036E3" w:rsidRPr="004B0B9A">
              <w:t>;</w:t>
            </w:r>
          </w:p>
          <w:p w:rsidR="004036E3" w:rsidRPr="004B0B9A" w:rsidRDefault="00294AAB" w:rsidP="00322E31">
            <w:r w:rsidRPr="004B0B9A">
              <w:t>ул. Свободы</w:t>
            </w:r>
            <w:r w:rsidR="004036E3" w:rsidRPr="004B0B9A">
              <w:t>;</w:t>
            </w:r>
          </w:p>
          <w:p w:rsidR="004036E3" w:rsidRPr="004B0B9A" w:rsidRDefault="004036E3" w:rsidP="00322E31">
            <w:r w:rsidRPr="004B0B9A">
              <w:t>пер.</w:t>
            </w:r>
            <w:r w:rsidR="00294AAB" w:rsidRPr="004B0B9A">
              <w:t xml:space="preserve"> </w:t>
            </w:r>
            <w:r w:rsidRPr="004B0B9A">
              <w:t>9 –</w:t>
            </w:r>
            <w:r w:rsidR="00294AAB" w:rsidRPr="004B0B9A">
              <w:t xml:space="preserve"> е Января</w:t>
            </w:r>
            <w:r w:rsidRPr="004B0B9A">
              <w:t>;</w:t>
            </w:r>
          </w:p>
          <w:p w:rsidR="004036E3" w:rsidRPr="004B0B9A" w:rsidRDefault="004036E3" w:rsidP="00322E31">
            <w:r w:rsidRPr="004B0B9A">
              <w:t>ул. Новикова;</w:t>
            </w:r>
          </w:p>
          <w:p w:rsidR="004036E3" w:rsidRPr="004B0B9A" w:rsidRDefault="004036E3" w:rsidP="00322E31">
            <w:r w:rsidRPr="004B0B9A">
              <w:t>ул. Ф. Энгельса;</w:t>
            </w:r>
          </w:p>
          <w:p w:rsidR="004036E3" w:rsidRPr="004B0B9A" w:rsidRDefault="00294AAB" w:rsidP="00322E31">
            <w:r w:rsidRPr="004B0B9A">
              <w:t>пер. Первомайский</w:t>
            </w:r>
            <w:r w:rsidR="004036E3" w:rsidRPr="004B0B9A">
              <w:t>;</w:t>
            </w:r>
          </w:p>
          <w:p w:rsidR="004036E3" w:rsidRPr="004B0B9A" w:rsidRDefault="004036E3" w:rsidP="00322E31">
            <w:r w:rsidRPr="004B0B9A">
              <w:t>пер. Полугорный;</w:t>
            </w:r>
          </w:p>
          <w:p w:rsidR="004036E3" w:rsidRPr="004B0B9A" w:rsidRDefault="004036E3" w:rsidP="00322E31">
            <w:r w:rsidRPr="004B0B9A">
              <w:t>пер. Колхозный;</w:t>
            </w:r>
          </w:p>
          <w:p w:rsidR="004036E3" w:rsidRPr="004B0B9A" w:rsidRDefault="00294AAB" w:rsidP="00322E31">
            <w:r w:rsidRPr="004B0B9A">
              <w:t>ул. Красных</w:t>
            </w:r>
            <w:r w:rsidR="004036E3" w:rsidRPr="004B0B9A">
              <w:t xml:space="preserve"> Партизан;</w:t>
            </w:r>
          </w:p>
          <w:p w:rsidR="004036E3" w:rsidRPr="004B0B9A" w:rsidRDefault="00294AAB" w:rsidP="00322E31">
            <w:r w:rsidRPr="004B0B9A">
              <w:t>ул. Володарского</w:t>
            </w:r>
            <w:r w:rsidR="004036E3" w:rsidRPr="004B0B9A">
              <w:t>;</w:t>
            </w:r>
          </w:p>
          <w:p w:rsidR="004036E3" w:rsidRPr="004B0B9A" w:rsidRDefault="00294AAB" w:rsidP="00322E31">
            <w:r w:rsidRPr="004B0B9A">
              <w:t>ул. Коминтерна</w:t>
            </w:r>
            <w:r w:rsidR="004036E3" w:rsidRPr="004B0B9A">
              <w:t>;</w:t>
            </w:r>
          </w:p>
          <w:p w:rsidR="004036E3" w:rsidRPr="004B0B9A" w:rsidRDefault="00E1291F" w:rsidP="00322E31">
            <w:pPr>
              <w:rPr>
                <w:szCs w:val="24"/>
              </w:rPr>
            </w:pPr>
            <w:r w:rsidRPr="004B0B9A">
              <w:rPr>
                <w:szCs w:val="24"/>
              </w:rPr>
              <w:t xml:space="preserve">ул. </w:t>
            </w:r>
            <w:r w:rsidR="004036E3" w:rsidRPr="004B0B9A">
              <w:rPr>
                <w:szCs w:val="24"/>
              </w:rPr>
              <w:t>Проспект Революции;</w:t>
            </w:r>
          </w:p>
          <w:p w:rsidR="004036E3" w:rsidRPr="004B0B9A" w:rsidRDefault="00E1291F" w:rsidP="00322E31">
            <w:pPr>
              <w:rPr>
                <w:b/>
                <w:sz w:val="28"/>
                <w:szCs w:val="28"/>
              </w:rPr>
            </w:pPr>
            <w:r w:rsidRPr="004B0B9A">
              <w:rPr>
                <w:szCs w:val="24"/>
              </w:rPr>
              <w:t>у</w:t>
            </w:r>
            <w:r w:rsidR="00294AAB" w:rsidRPr="004B0B9A">
              <w:rPr>
                <w:szCs w:val="24"/>
              </w:rPr>
              <w:t xml:space="preserve">л. </w:t>
            </w:r>
            <w:r w:rsidR="004036E3" w:rsidRPr="004B0B9A">
              <w:rPr>
                <w:szCs w:val="24"/>
              </w:rPr>
              <w:t>Степана Разина</w:t>
            </w:r>
          </w:p>
        </w:tc>
      </w:tr>
      <w:tr w:rsidR="004B0B9A" w:rsidRPr="004B0B9A" w:rsidTr="00322E31">
        <w:tc>
          <w:tcPr>
            <w:tcW w:w="9606" w:type="dxa"/>
            <w:gridSpan w:val="2"/>
          </w:tcPr>
          <w:p w:rsidR="004036E3" w:rsidRPr="004B0B9A" w:rsidRDefault="004036E3" w:rsidP="00322E31">
            <w:pPr>
              <w:rPr>
                <w:b/>
              </w:rPr>
            </w:pPr>
            <w:r w:rsidRPr="004B0B9A">
              <w:rPr>
                <w:b/>
              </w:rPr>
              <w:t>с. Покровка</w:t>
            </w:r>
          </w:p>
        </w:tc>
      </w:tr>
      <w:tr w:rsidR="004B0B9A" w:rsidRPr="004B0B9A" w:rsidTr="00322E31">
        <w:tc>
          <w:tcPr>
            <w:tcW w:w="1526" w:type="dxa"/>
          </w:tcPr>
          <w:p w:rsidR="004036E3" w:rsidRPr="004B0B9A" w:rsidRDefault="004036E3" w:rsidP="00322E31">
            <w:r w:rsidRPr="004B0B9A">
              <w:t>ИТ2/2/1</w:t>
            </w:r>
          </w:p>
        </w:tc>
        <w:tc>
          <w:tcPr>
            <w:tcW w:w="8080" w:type="dxa"/>
          </w:tcPr>
          <w:p w:rsidR="004036E3" w:rsidRPr="004B0B9A" w:rsidRDefault="004036E3" w:rsidP="00FE23AB">
            <w:pPr>
              <w:jc w:val="both"/>
            </w:pPr>
            <w:r w:rsidRPr="004B0B9A">
              <w:t>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села Покровка, в том числе:</w:t>
            </w:r>
          </w:p>
          <w:p w:rsidR="004036E3" w:rsidRPr="004B0B9A" w:rsidRDefault="00FE23AB" w:rsidP="00322E31">
            <w:r w:rsidRPr="004B0B9A">
              <w:t>ул. Карла</w:t>
            </w:r>
            <w:r w:rsidR="004036E3" w:rsidRPr="004B0B9A">
              <w:t xml:space="preserve"> Маркса;</w:t>
            </w:r>
          </w:p>
          <w:p w:rsidR="004036E3" w:rsidRPr="004B0B9A" w:rsidRDefault="00FE23AB" w:rsidP="00322E31">
            <w:r w:rsidRPr="004B0B9A">
              <w:t>ул. Молодежная</w:t>
            </w:r>
            <w:r w:rsidR="004036E3" w:rsidRPr="004B0B9A">
              <w:t>;</w:t>
            </w:r>
          </w:p>
          <w:p w:rsidR="004036E3" w:rsidRPr="004B0B9A" w:rsidRDefault="00FE23AB" w:rsidP="00322E31">
            <w:r w:rsidRPr="004B0B9A">
              <w:t>ул. Победы</w:t>
            </w:r>
            <w:r w:rsidR="004036E3" w:rsidRPr="004B0B9A">
              <w:t>;</w:t>
            </w:r>
          </w:p>
          <w:p w:rsidR="004036E3" w:rsidRPr="004B0B9A" w:rsidRDefault="00FE23AB" w:rsidP="00322E31">
            <w:r w:rsidRPr="004B0B9A">
              <w:t>пер. Пионерский</w:t>
            </w:r>
            <w:r w:rsidR="004036E3" w:rsidRPr="004B0B9A">
              <w:t>;</w:t>
            </w:r>
          </w:p>
          <w:p w:rsidR="004036E3" w:rsidRPr="004B0B9A" w:rsidRDefault="00FE23AB" w:rsidP="00322E31">
            <w:r w:rsidRPr="004B0B9A">
              <w:t>ул. Коммунаров</w:t>
            </w:r>
            <w:r w:rsidR="004036E3" w:rsidRPr="004B0B9A">
              <w:t>;</w:t>
            </w:r>
          </w:p>
          <w:p w:rsidR="004036E3" w:rsidRPr="004B0B9A" w:rsidRDefault="00FE23AB" w:rsidP="00322E31">
            <w:r w:rsidRPr="004B0B9A">
              <w:t>ул. Степана</w:t>
            </w:r>
            <w:r w:rsidR="004036E3" w:rsidRPr="004B0B9A">
              <w:t xml:space="preserve"> Разина;</w:t>
            </w:r>
          </w:p>
          <w:p w:rsidR="004036E3" w:rsidRPr="004B0B9A" w:rsidRDefault="00FE23AB" w:rsidP="00322E31">
            <w:r w:rsidRPr="004B0B9A">
              <w:t>пер. Карьерный</w:t>
            </w:r>
            <w:r w:rsidR="004036E3" w:rsidRPr="004B0B9A">
              <w:t>;</w:t>
            </w:r>
          </w:p>
          <w:p w:rsidR="004036E3" w:rsidRPr="004B0B9A" w:rsidRDefault="00FE23AB" w:rsidP="00322E31">
            <w:r w:rsidRPr="004B0B9A">
              <w:t>пер. Торговый</w:t>
            </w:r>
            <w:r w:rsidR="004036E3" w:rsidRPr="004B0B9A">
              <w:t>;</w:t>
            </w:r>
          </w:p>
          <w:p w:rsidR="004036E3" w:rsidRPr="004B0B9A" w:rsidRDefault="00FE23AB" w:rsidP="00322E31">
            <w:r w:rsidRPr="004B0B9A">
              <w:t>пер. Зеленый</w:t>
            </w:r>
            <w:r w:rsidR="004036E3" w:rsidRPr="004B0B9A">
              <w:t>;</w:t>
            </w:r>
          </w:p>
          <w:p w:rsidR="004036E3" w:rsidRPr="004B0B9A" w:rsidRDefault="00FE23AB" w:rsidP="00322E31">
            <w:r w:rsidRPr="004B0B9A">
              <w:t>пер. Урожайный</w:t>
            </w:r>
            <w:r w:rsidR="004036E3" w:rsidRPr="004B0B9A">
              <w:t>;</w:t>
            </w:r>
          </w:p>
          <w:p w:rsidR="004036E3" w:rsidRPr="004B0B9A" w:rsidRDefault="00FE23AB" w:rsidP="00322E31">
            <w:r w:rsidRPr="004B0B9A">
              <w:t>пер. Огородный</w:t>
            </w:r>
            <w:r w:rsidR="004036E3" w:rsidRPr="004B0B9A">
              <w:t>;</w:t>
            </w:r>
          </w:p>
          <w:p w:rsidR="004036E3" w:rsidRPr="004B0B9A" w:rsidRDefault="00FE23AB" w:rsidP="00322E31">
            <w:r w:rsidRPr="004B0B9A">
              <w:t>пер. Восточный</w:t>
            </w:r>
            <w:r w:rsidR="004036E3" w:rsidRPr="004B0B9A">
              <w:t>;</w:t>
            </w:r>
          </w:p>
          <w:p w:rsidR="004036E3" w:rsidRPr="004B0B9A" w:rsidRDefault="00FE23AB" w:rsidP="00322E31">
            <w:r w:rsidRPr="004B0B9A">
              <w:t>ул. Заводская</w:t>
            </w:r>
            <w:r w:rsidR="004036E3" w:rsidRPr="004B0B9A">
              <w:t>;</w:t>
            </w:r>
          </w:p>
          <w:p w:rsidR="004036E3" w:rsidRPr="004B0B9A" w:rsidRDefault="00FE23AB" w:rsidP="00322E31">
            <w:r w:rsidRPr="004B0B9A">
              <w:t>ул. Юрова</w:t>
            </w:r>
            <w:r w:rsidR="004036E3" w:rsidRPr="004B0B9A">
              <w:t>;</w:t>
            </w:r>
          </w:p>
          <w:p w:rsidR="004036E3" w:rsidRPr="004B0B9A" w:rsidRDefault="004036E3" w:rsidP="00322E31">
            <w:r w:rsidRPr="004B0B9A">
              <w:t>ул.46-ой стрелковой дивизии;</w:t>
            </w:r>
          </w:p>
          <w:p w:rsidR="004036E3" w:rsidRPr="004B0B9A" w:rsidRDefault="00FE23AB" w:rsidP="00322E31">
            <w:r w:rsidRPr="004B0B9A">
              <w:t>пер. Строителей</w:t>
            </w:r>
            <w:r w:rsidR="004036E3" w:rsidRPr="004B0B9A">
              <w:t>;</w:t>
            </w:r>
          </w:p>
          <w:p w:rsidR="004036E3" w:rsidRPr="004B0B9A" w:rsidRDefault="00FE23AB" w:rsidP="00322E31">
            <w:r w:rsidRPr="004B0B9A">
              <w:t>пер. Степной</w:t>
            </w:r>
            <w:r w:rsidR="004036E3" w:rsidRPr="004B0B9A">
              <w:t>;</w:t>
            </w:r>
          </w:p>
          <w:p w:rsidR="004036E3" w:rsidRPr="004B0B9A" w:rsidRDefault="00FE23AB" w:rsidP="00322E31">
            <w:r w:rsidRPr="004B0B9A">
              <w:t>ул. Спортивная</w:t>
            </w:r>
            <w:r w:rsidR="004036E3" w:rsidRPr="004B0B9A">
              <w:t>;</w:t>
            </w:r>
          </w:p>
          <w:p w:rsidR="004036E3" w:rsidRPr="004B0B9A" w:rsidRDefault="00FE23AB" w:rsidP="00322E31">
            <w:r w:rsidRPr="004B0B9A">
              <w:t>пер. Луговой</w:t>
            </w:r>
            <w:r w:rsidR="004036E3" w:rsidRPr="004B0B9A">
              <w:t>;</w:t>
            </w:r>
          </w:p>
          <w:p w:rsidR="004036E3" w:rsidRPr="004B0B9A" w:rsidRDefault="00FE23AB" w:rsidP="00322E31">
            <w:r w:rsidRPr="004B0B9A">
              <w:t>ул. Болховитина</w:t>
            </w:r>
            <w:r w:rsidR="004036E3" w:rsidRPr="004B0B9A">
              <w:t>;</w:t>
            </w:r>
          </w:p>
          <w:p w:rsidR="004036E3" w:rsidRPr="004B0B9A" w:rsidRDefault="004036E3" w:rsidP="00322E31">
            <w:r w:rsidRPr="004B0B9A">
              <w:t>ул. Полевая;</w:t>
            </w:r>
          </w:p>
          <w:p w:rsidR="004036E3" w:rsidRPr="004B0B9A" w:rsidRDefault="004036E3" w:rsidP="00322E31">
            <w:r w:rsidRPr="004B0B9A">
              <w:lastRenderedPageBreak/>
              <w:t>пер. Бригадный.</w:t>
            </w:r>
          </w:p>
        </w:tc>
      </w:tr>
      <w:tr w:rsidR="004B0B9A" w:rsidRPr="004B0B9A" w:rsidTr="00322E31">
        <w:tc>
          <w:tcPr>
            <w:tcW w:w="9606" w:type="dxa"/>
            <w:gridSpan w:val="2"/>
          </w:tcPr>
          <w:p w:rsidR="004036E3" w:rsidRPr="004B0B9A" w:rsidRDefault="00FE23AB" w:rsidP="00322E31">
            <w:pPr>
              <w:rPr>
                <w:b/>
              </w:rPr>
            </w:pPr>
            <w:r w:rsidRPr="004B0B9A">
              <w:rPr>
                <w:b/>
              </w:rPr>
              <w:lastRenderedPageBreak/>
              <w:t>с. Успенское</w:t>
            </w:r>
          </w:p>
        </w:tc>
      </w:tr>
      <w:tr w:rsidR="004B0B9A" w:rsidRPr="004B0B9A" w:rsidTr="00322E31">
        <w:tc>
          <w:tcPr>
            <w:tcW w:w="1526" w:type="dxa"/>
          </w:tcPr>
          <w:p w:rsidR="004036E3" w:rsidRPr="004B0B9A" w:rsidRDefault="004036E3" w:rsidP="00322E31">
            <w:r w:rsidRPr="004B0B9A">
              <w:t>ИТ2/3/1</w:t>
            </w:r>
          </w:p>
        </w:tc>
        <w:tc>
          <w:tcPr>
            <w:tcW w:w="8080" w:type="dxa"/>
          </w:tcPr>
          <w:p w:rsidR="004036E3" w:rsidRPr="004B0B9A" w:rsidRDefault="004036E3" w:rsidP="00322E31">
            <w:r w:rsidRPr="004B0B9A">
              <w:t>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села Успенское, в том числе:</w:t>
            </w:r>
          </w:p>
          <w:p w:rsidR="004036E3" w:rsidRPr="004B0B9A" w:rsidRDefault="00FE23AB" w:rsidP="00322E31">
            <w:r w:rsidRPr="004B0B9A">
              <w:t>ул. Болховитина</w:t>
            </w:r>
            <w:r w:rsidR="004036E3" w:rsidRPr="004B0B9A">
              <w:t>;</w:t>
            </w:r>
          </w:p>
          <w:p w:rsidR="004036E3" w:rsidRPr="004B0B9A" w:rsidRDefault="00FE23AB" w:rsidP="00322E31">
            <w:r w:rsidRPr="004B0B9A">
              <w:t>пер. Овражный</w:t>
            </w:r>
            <w:r w:rsidR="004036E3" w:rsidRPr="004B0B9A">
              <w:t>.</w:t>
            </w:r>
          </w:p>
        </w:tc>
      </w:tr>
      <w:tr w:rsidR="004B0B9A" w:rsidRPr="004B0B9A" w:rsidTr="00322E31">
        <w:tc>
          <w:tcPr>
            <w:tcW w:w="9606" w:type="dxa"/>
            <w:gridSpan w:val="2"/>
          </w:tcPr>
          <w:p w:rsidR="004036E3" w:rsidRPr="004B0B9A" w:rsidRDefault="004036E3" w:rsidP="00322E31">
            <w:pPr>
              <w:rPr>
                <w:b/>
              </w:rPr>
            </w:pPr>
            <w:r w:rsidRPr="004B0B9A">
              <w:rPr>
                <w:b/>
              </w:rPr>
              <w:t>х. Гостинный</w:t>
            </w:r>
          </w:p>
        </w:tc>
      </w:tr>
      <w:tr w:rsidR="004B0B9A" w:rsidRPr="004B0B9A" w:rsidTr="00322E31">
        <w:tc>
          <w:tcPr>
            <w:tcW w:w="1526" w:type="dxa"/>
          </w:tcPr>
          <w:p w:rsidR="004036E3" w:rsidRPr="004B0B9A" w:rsidRDefault="004036E3" w:rsidP="00322E31">
            <w:r w:rsidRPr="004B0B9A">
              <w:t>ИТ2/4/1</w:t>
            </w:r>
          </w:p>
        </w:tc>
        <w:tc>
          <w:tcPr>
            <w:tcW w:w="8080" w:type="dxa"/>
          </w:tcPr>
          <w:p w:rsidR="004036E3" w:rsidRPr="004B0B9A" w:rsidRDefault="004036E3" w:rsidP="00322E31">
            <w:r w:rsidRPr="004B0B9A">
              <w:t>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хутора Гостинный, в том числе:</w:t>
            </w:r>
          </w:p>
          <w:p w:rsidR="004036E3" w:rsidRPr="004B0B9A" w:rsidRDefault="00FE23AB" w:rsidP="00322E31">
            <w:r w:rsidRPr="004B0B9A">
              <w:t>ул. Дачная</w:t>
            </w:r>
            <w:r w:rsidR="004036E3" w:rsidRPr="004B0B9A">
              <w:t>;</w:t>
            </w:r>
          </w:p>
          <w:p w:rsidR="004036E3" w:rsidRPr="004B0B9A" w:rsidRDefault="004036E3" w:rsidP="00322E31">
            <w:pPr>
              <w:rPr>
                <w:b/>
              </w:rPr>
            </w:pPr>
            <w:r w:rsidRPr="004B0B9A">
              <w:t>пер. Лесной.</w:t>
            </w:r>
          </w:p>
        </w:tc>
      </w:tr>
      <w:tr w:rsidR="004B0B9A" w:rsidRPr="004B0B9A" w:rsidTr="00322E31">
        <w:tc>
          <w:tcPr>
            <w:tcW w:w="9606" w:type="dxa"/>
            <w:gridSpan w:val="2"/>
          </w:tcPr>
          <w:p w:rsidR="004036E3" w:rsidRPr="004B0B9A" w:rsidRDefault="004036E3" w:rsidP="00322E31">
            <w:pPr>
              <w:rPr>
                <w:b/>
              </w:rPr>
            </w:pPr>
            <w:r w:rsidRPr="004B0B9A">
              <w:rPr>
                <w:b/>
              </w:rPr>
              <w:t>х. Аверино</w:t>
            </w:r>
          </w:p>
        </w:tc>
      </w:tr>
      <w:tr w:rsidR="004B0B9A" w:rsidRPr="004B0B9A" w:rsidTr="00322E31">
        <w:tc>
          <w:tcPr>
            <w:tcW w:w="1526" w:type="dxa"/>
          </w:tcPr>
          <w:p w:rsidR="004036E3" w:rsidRPr="004B0B9A" w:rsidRDefault="004036E3" w:rsidP="00322E31">
            <w:r w:rsidRPr="004B0B9A">
              <w:t>ИТ2/4/1</w:t>
            </w:r>
          </w:p>
        </w:tc>
        <w:tc>
          <w:tcPr>
            <w:tcW w:w="8080" w:type="dxa"/>
          </w:tcPr>
          <w:p w:rsidR="004036E3" w:rsidRPr="004B0B9A" w:rsidRDefault="004036E3" w:rsidP="00FE23AB">
            <w:r w:rsidRPr="004B0B9A">
              <w:t>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хутора Аверино</w:t>
            </w:r>
            <w:r w:rsidR="00FE23AB" w:rsidRPr="004B0B9A">
              <w:t>.</w:t>
            </w:r>
          </w:p>
        </w:tc>
      </w:tr>
      <w:tr w:rsidR="004B0B9A" w:rsidRPr="004B0B9A" w:rsidTr="00322E31">
        <w:tc>
          <w:tcPr>
            <w:tcW w:w="9606" w:type="dxa"/>
            <w:gridSpan w:val="2"/>
          </w:tcPr>
          <w:p w:rsidR="004036E3" w:rsidRPr="004B0B9A" w:rsidRDefault="004036E3" w:rsidP="00322E31">
            <w:pPr>
              <w:rPr>
                <w:b/>
              </w:rPr>
            </w:pPr>
            <w:r w:rsidRPr="004B0B9A">
              <w:rPr>
                <w:b/>
              </w:rPr>
              <w:t>х. Мостище</w:t>
            </w:r>
          </w:p>
        </w:tc>
      </w:tr>
      <w:tr w:rsidR="004036E3" w:rsidRPr="004B0B9A" w:rsidTr="00322E31">
        <w:tc>
          <w:tcPr>
            <w:tcW w:w="1526" w:type="dxa"/>
          </w:tcPr>
          <w:p w:rsidR="004036E3" w:rsidRPr="004B0B9A" w:rsidRDefault="004036E3" w:rsidP="00322E31">
            <w:r w:rsidRPr="004B0B9A">
              <w:t>ИТ2/4/1</w:t>
            </w:r>
          </w:p>
        </w:tc>
        <w:tc>
          <w:tcPr>
            <w:tcW w:w="8080" w:type="dxa"/>
          </w:tcPr>
          <w:p w:rsidR="004036E3" w:rsidRPr="004B0B9A" w:rsidRDefault="004036E3" w:rsidP="00322E31">
            <w:r w:rsidRPr="004B0B9A">
              <w:t xml:space="preserve">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хутора Мостище, в том числе: </w:t>
            </w:r>
          </w:p>
          <w:p w:rsidR="004036E3" w:rsidRPr="004B0B9A" w:rsidRDefault="004036E3" w:rsidP="00322E31">
            <w:r w:rsidRPr="004B0B9A">
              <w:t>ул.</w:t>
            </w:r>
            <w:r w:rsidR="00FE23AB" w:rsidRPr="004B0B9A">
              <w:t xml:space="preserve"> </w:t>
            </w:r>
            <w:r w:rsidRPr="004B0B9A">
              <w:t>Панганиса;</w:t>
            </w:r>
          </w:p>
          <w:p w:rsidR="004036E3" w:rsidRPr="004B0B9A" w:rsidRDefault="004036E3" w:rsidP="00322E31">
            <w:r w:rsidRPr="004B0B9A">
              <w:t>ул. Речная;</w:t>
            </w:r>
          </w:p>
          <w:p w:rsidR="004036E3" w:rsidRPr="004B0B9A" w:rsidRDefault="004036E3" w:rsidP="00322E31">
            <w:r w:rsidRPr="004B0B9A">
              <w:t>ул. Клубная;</w:t>
            </w:r>
          </w:p>
          <w:p w:rsidR="004036E3" w:rsidRPr="004B0B9A" w:rsidRDefault="004036E3" w:rsidP="00322E31">
            <w:r w:rsidRPr="004B0B9A">
              <w:t>пер. Ларкин;</w:t>
            </w:r>
          </w:p>
          <w:p w:rsidR="004036E3" w:rsidRPr="004B0B9A" w:rsidRDefault="004036E3" w:rsidP="00322E31">
            <w:r w:rsidRPr="004B0B9A">
              <w:t>пер. Меловой.</w:t>
            </w:r>
          </w:p>
        </w:tc>
      </w:tr>
    </w:tbl>
    <w:p w:rsidR="004036E3" w:rsidRPr="004B0B9A" w:rsidRDefault="004036E3" w:rsidP="004036E3">
      <w:pPr>
        <w:pStyle w:val="00"/>
        <w:rPr>
          <w:b/>
          <w:color w:val="auto"/>
        </w:rPr>
      </w:pPr>
    </w:p>
    <w:p w:rsidR="004036E3" w:rsidRPr="004B0B9A" w:rsidRDefault="004036E3" w:rsidP="00E44405">
      <w:pPr>
        <w:ind w:firstLine="709"/>
        <w:jc w:val="both"/>
        <w:rPr>
          <w:b/>
        </w:rPr>
      </w:pPr>
      <w:r w:rsidRPr="004B0B9A">
        <w:rPr>
          <w:b/>
        </w:rPr>
        <w:t xml:space="preserve">2.3. </w:t>
      </w:r>
      <w:r w:rsidRPr="004B0B9A">
        <w:rPr>
          <w:rFonts w:cs="Times New Roman"/>
          <w:b/>
        </w:rPr>
        <w:t>Градостроительный регламент транспортной инфраструктуры зоны ИТ2</w:t>
      </w:r>
    </w:p>
    <w:p w:rsidR="004036E3" w:rsidRPr="004B0B9A" w:rsidRDefault="004036E3" w:rsidP="00E44405">
      <w:pPr>
        <w:ind w:firstLine="709"/>
        <w:jc w:val="both"/>
        <w:rPr>
          <w:b/>
        </w:rPr>
      </w:pPr>
      <w:r w:rsidRPr="004B0B9A">
        <w:rPr>
          <w:b/>
        </w:rPr>
        <w:t>1) Перечень видов разрешенного использования земельных участков и объектов капитального строительства транспортной инфраструктуры в зоне ИТ2:</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4B0B9A" w:rsidRPr="004B0B9A" w:rsidTr="00322E31">
        <w:trPr>
          <w:trHeight w:val="480"/>
        </w:trPr>
        <w:tc>
          <w:tcPr>
            <w:tcW w:w="4820" w:type="dxa"/>
            <w:tcBorders>
              <w:top w:val="single" w:sz="4" w:space="0" w:color="auto"/>
              <w:bottom w:val="single" w:sz="4" w:space="0" w:color="auto"/>
            </w:tcBorders>
            <w:shd w:val="clear" w:color="auto" w:fill="auto"/>
          </w:tcPr>
          <w:p w:rsidR="004036E3" w:rsidRPr="004B0B9A" w:rsidRDefault="004036E3" w:rsidP="00322E31">
            <w:pPr>
              <w:rPr>
                <w:b/>
              </w:rPr>
            </w:pPr>
            <w:r w:rsidRPr="004B0B9A">
              <w:rPr>
                <w:b/>
              </w:rPr>
              <w:t>Основные виды разрешенного использования</w:t>
            </w:r>
          </w:p>
        </w:tc>
        <w:tc>
          <w:tcPr>
            <w:tcW w:w="4678" w:type="dxa"/>
            <w:tcBorders>
              <w:top w:val="single" w:sz="4" w:space="0" w:color="auto"/>
              <w:bottom w:val="single" w:sz="4" w:space="0" w:color="auto"/>
            </w:tcBorders>
            <w:shd w:val="clear" w:color="auto" w:fill="auto"/>
          </w:tcPr>
          <w:p w:rsidR="004036E3" w:rsidRPr="004B0B9A" w:rsidRDefault="004036E3" w:rsidP="00322E31">
            <w:pPr>
              <w:rPr>
                <w:b/>
              </w:rPr>
            </w:pPr>
            <w:r w:rsidRPr="004B0B9A">
              <w:rPr>
                <w:b/>
              </w:rPr>
              <w:t>Вспомогательные виды разрешенного использования (установленные к основным)</w:t>
            </w:r>
          </w:p>
        </w:tc>
      </w:tr>
      <w:tr w:rsidR="004B0B9A" w:rsidRPr="004B0B9A" w:rsidTr="00322E31">
        <w:trPr>
          <w:trHeight w:val="423"/>
        </w:trPr>
        <w:tc>
          <w:tcPr>
            <w:tcW w:w="4820" w:type="dxa"/>
            <w:tcBorders>
              <w:top w:val="single" w:sz="6" w:space="0" w:color="auto"/>
              <w:bottom w:val="single" w:sz="6" w:space="0" w:color="auto"/>
            </w:tcBorders>
          </w:tcPr>
          <w:p w:rsidR="004036E3" w:rsidRPr="004B0B9A" w:rsidRDefault="004036E3" w:rsidP="007F0F1D">
            <w:pPr>
              <w:numPr>
                <w:ilvl w:val="0"/>
                <w:numId w:val="26"/>
              </w:numPr>
            </w:pPr>
            <w:r w:rsidRPr="004B0B9A">
              <w:t>Существующие и проектируемые улицы, проезды;</w:t>
            </w:r>
          </w:p>
          <w:p w:rsidR="004036E3" w:rsidRPr="004B0B9A" w:rsidRDefault="004036E3" w:rsidP="007F0F1D">
            <w:pPr>
              <w:numPr>
                <w:ilvl w:val="0"/>
                <w:numId w:val="26"/>
              </w:numPr>
            </w:pPr>
            <w:r w:rsidRPr="004B0B9A">
              <w:t>Остановочные павильоны</w:t>
            </w:r>
          </w:p>
          <w:p w:rsidR="004036E3" w:rsidRPr="004B0B9A" w:rsidRDefault="004036E3" w:rsidP="007F0F1D">
            <w:pPr>
              <w:widowControl w:val="0"/>
              <w:numPr>
                <w:ilvl w:val="0"/>
                <w:numId w:val="26"/>
              </w:numPr>
              <w:suppressAutoHyphens/>
              <w:rPr>
                <w:rFonts w:cs="Times New Roman"/>
              </w:rPr>
            </w:pPr>
            <w:r w:rsidRPr="004B0B9A">
              <w:rPr>
                <w:rFonts w:cs="Times New Roman"/>
              </w:rPr>
              <w:t xml:space="preserve">Гаражи, стоянки; </w:t>
            </w:r>
          </w:p>
          <w:p w:rsidR="004036E3" w:rsidRPr="004B0B9A" w:rsidRDefault="004036E3" w:rsidP="007F0F1D">
            <w:pPr>
              <w:widowControl w:val="0"/>
              <w:numPr>
                <w:ilvl w:val="0"/>
                <w:numId w:val="26"/>
              </w:numPr>
              <w:suppressAutoHyphens/>
              <w:rPr>
                <w:rFonts w:cs="Times New Roman"/>
              </w:rPr>
            </w:pPr>
            <w:r w:rsidRPr="004B0B9A">
              <w:rPr>
                <w:rFonts w:cs="Times New Roman"/>
              </w:rPr>
              <w:t xml:space="preserve">Автобусные станции и остановки; </w:t>
            </w:r>
          </w:p>
          <w:p w:rsidR="004036E3" w:rsidRPr="004B0B9A" w:rsidRDefault="004036E3" w:rsidP="007F0F1D">
            <w:pPr>
              <w:numPr>
                <w:ilvl w:val="0"/>
                <w:numId w:val="26"/>
              </w:numPr>
            </w:pPr>
            <w:r w:rsidRPr="004B0B9A">
              <w:rPr>
                <w:rFonts w:cs="Times New Roman"/>
              </w:rPr>
              <w:t>Автотранспортные предприятия;</w:t>
            </w:r>
          </w:p>
          <w:p w:rsidR="004036E3" w:rsidRDefault="004036E3" w:rsidP="007F0F1D">
            <w:pPr>
              <w:numPr>
                <w:ilvl w:val="0"/>
                <w:numId w:val="26"/>
              </w:numPr>
            </w:pPr>
            <w:r w:rsidRPr="004B0B9A">
              <w:rPr>
                <w:rFonts w:cs="Times New Roman"/>
              </w:rPr>
              <w:t xml:space="preserve"> </w:t>
            </w:r>
            <w:r w:rsidRPr="004B0B9A">
              <w:t xml:space="preserve">Отстойно - разворотные площадки общественного транспорта; </w:t>
            </w:r>
          </w:p>
          <w:p w:rsidR="007F0F1D" w:rsidRPr="007F0F1D" w:rsidRDefault="007F0F1D" w:rsidP="007F0F1D">
            <w:pPr>
              <w:pStyle w:val="Iauiue"/>
              <w:numPr>
                <w:ilvl w:val="0"/>
                <w:numId w:val="26"/>
              </w:numPr>
              <w:suppressAutoHyphens w:val="0"/>
              <w:overflowPunct w:val="0"/>
              <w:autoSpaceDE w:val="0"/>
              <w:autoSpaceDN w:val="0"/>
              <w:adjustRightInd w:val="0"/>
              <w:jc w:val="both"/>
              <w:textAlignment w:val="baseline"/>
              <w:rPr>
                <w:sz w:val="24"/>
                <w:szCs w:val="24"/>
              </w:rPr>
            </w:pPr>
            <w:r w:rsidRPr="007F0F1D">
              <w:rPr>
                <w:sz w:val="24"/>
                <w:szCs w:val="24"/>
              </w:rPr>
              <w:t xml:space="preserve">Земельные участки(территории) общего пользования (код 12) </w:t>
            </w:r>
          </w:p>
          <w:p w:rsidR="007F0F1D" w:rsidRPr="004B0B9A" w:rsidRDefault="007F0F1D" w:rsidP="007F0F1D">
            <w:pPr>
              <w:ind w:left="1080"/>
            </w:pPr>
          </w:p>
          <w:p w:rsidR="004036E3" w:rsidRPr="004B0B9A" w:rsidRDefault="004036E3" w:rsidP="00322E31">
            <w:pPr>
              <w:ind w:left="720"/>
            </w:pPr>
          </w:p>
        </w:tc>
        <w:tc>
          <w:tcPr>
            <w:tcW w:w="4678" w:type="dxa"/>
            <w:tcBorders>
              <w:top w:val="single" w:sz="6" w:space="0" w:color="auto"/>
              <w:bottom w:val="single" w:sz="6" w:space="0" w:color="auto"/>
            </w:tcBorders>
          </w:tcPr>
          <w:p w:rsidR="004036E3" w:rsidRPr="004B0B9A" w:rsidRDefault="004036E3" w:rsidP="00252E1E">
            <w:pPr>
              <w:numPr>
                <w:ilvl w:val="0"/>
                <w:numId w:val="18"/>
              </w:numPr>
            </w:pPr>
            <w:r w:rsidRPr="004B0B9A">
              <w:rPr>
                <w:rFonts w:cs="Times New Roman"/>
              </w:rPr>
              <w:t>Конструктивные элементы дорожно-транспортных сооружений (опоры путепроводов)</w:t>
            </w:r>
          </w:p>
          <w:p w:rsidR="004036E3" w:rsidRPr="004B0B9A" w:rsidRDefault="004036E3" w:rsidP="00252E1E">
            <w:pPr>
              <w:numPr>
                <w:ilvl w:val="0"/>
                <w:numId w:val="18"/>
              </w:numPr>
            </w:pPr>
            <w:r w:rsidRPr="004B0B9A">
              <w:t xml:space="preserve">Площадки для сбора мусора; </w:t>
            </w:r>
          </w:p>
          <w:p w:rsidR="004036E3" w:rsidRPr="004B0B9A" w:rsidRDefault="004036E3" w:rsidP="00252E1E">
            <w:pPr>
              <w:numPr>
                <w:ilvl w:val="0"/>
                <w:numId w:val="18"/>
              </w:numPr>
            </w:pPr>
            <w:r w:rsidRPr="004B0B9A">
              <w:t xml:space="preserve">Сооружения и устройства сетей инженерно технического обеспечения; </w:t>
            </w:r>
          </w:p>
          <w:p w:rsidR="004036E3" w:rsidRPr="004B0B9A" w:rsidRDefault="004036E3" w:rsidP="00252E1E">
            <w:pPr>
              <w:numPr>
                <w:ilvl w:val="0"/>
                <w:numId w:val="18"/>
              </w:numPr>
            </w:pPr>
            <w:r w:rsidRPr="004B0B9A">
              <w:t>Благоустройство территорий, элементы малых архитектурных форм;</w:t>
            </w:r>
          </w:p>
          <w:p w:rsidR="004036E3" w:rsidRPr="004B0B9A" w:rsidRDefault="004036E3" w:rsidP="00252E1E">
            <w:pPr>
              <w:numPr>
                <w:ilvl w:val="0"/>
                <w:numId w:val="18"/>
              </w:numPr>
            </w:pPr>
            <w:r w:rsidRPr="004B0B9A">
              <w:t>Объекты гражданской обороны;</w:t>
            </w:r>
          </w:p>
          <w:p w:rsidR="004036E3" w:rsidRPr="004B0B9A" w:rsidRDefault="004036E3" w:rsidP="00252E1E">
            <w:pPr>
              <w:numPr>
                <w:ilvl w:val="0"/>
                <w:numId w:val="18"/>
              </w:numPr>
            </w:pPr>
            <w:r w:rsidRPr="004B0B9A">
              <w:t>Объекты пожарной охраны (гидранты, резервуары и т.п.)</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rPr>
                <w:b/>
              </w:rPr>
            </w:pPr>
            <w:r w:rsidRPr="004B0B9A">
              <w:rPr>
                <w:b/>
              </w:rPr>
              <w:t>Условно разрешенные виды использования</w:t>
            </w: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rPr>
                <w:b/>
              </w:rPr>
            </w:pPr>
            <w:r w:rsidRPr="004B0B9A">
              <w:rPr>
                <w:b/>
              </w:rPr>
              <w:t xml:space="preserve">Вспомогательные виды разрешенного использования для условно разрешенных видов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numPr>
                <w:ilvl w:val="0"/>
                <w:numId w:val="26"/>
              </w:numPr>
              <w:tabs>
                <w:tab w:val="num" w:pos="290"/>
              </w:tabs>
              <w:ind w:left="0" w:firstLine="0"/>
            </w:pPr>
            <w:r w:rsidRPr="004B0B9A">
              <w:lastRenderedPageBreak/>
              <w:t>Киоски и павильоны ярмарочной торговли; временные (сезонные) сооружения;</w:t>
            </w:r>
          </w:p>
          <w:p w:rsidR="004036E3" w:rsidRPr="004B0B9A" w:rsidRDefault="004036E3" w:rsidP="00252E1E">
            <w:pPr>
              <w:numPr>
                <w:ilvl w:val="0"/>
                <w:numId w:val="19"/>
              </w:numPr>
            </w:pPr>
            <w:r w:rsidRPr="004B0B9A">
              <w:t>Мемориальные комплексы, памятники и памятные знаки;</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Станции технического обслуживания автомобилей; </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Мойки автомобилей; </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Автозаправочные станции; </w:t>
            </w:r>
          </w:p>
          <w:p w:rsidR="004036E3" w:rsidRPr="004B0B9A" w:rsidRDefault="004036E3" w:rsidP="00252E1E">
            <w:pPr>
              <w:pStyle w:val="ConsPlusNormal"/>
              <w:widowControl/>
              <w:numPr>
                <w:ilvl w:val="0"/>
                <w:numId w:val="8"/>
              </w:numPr>
              <w:ind w:left="0" w:firstLine="0"/>
              <w:jc w:val="both"/>
              <w:rPr>
                <w:sz w:val="24"/>
                <w:szCs w:val="24"/>
              </w:rPr>
            </w:pPr>
            <w:r w:rsidRPr="004B0B9A">
              <w:rPr>
                <w:rFonts w:ascii="Times New Roman" w:hAnsi="Times New Roman" w:cs="Times New Roman"/>
                <w:sz w:val="24"/>
                <w:szCs w:val="24"/>
              </w:rPr>
              <w:t>Автозаправочные станции с объектами обслуживания (магазины, кафе);</w:t>
            </w:r>
          </w:p>
        </w:tc>
        <w:tc>
          <w:tcPr>
            <w:tcW w:w="4678"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numPr>
                <w:ilvl w:val="0"/>
                <w:numId w:val="19"/>
              </w:numPr>
            </w:pPr>
            <w:r w:rsidRPr="004B0B9A">
              <w:t xml:space="preserve">Устройства сетей инженерно технического обеспечения, </w:t>
            </w:r>
          </w:p>
          <w:p w:rsidR="004036E3" w:rsidRPr="004B0B9A" w:rsidRDefault="004036E3" w:rsidP="00252E1E">
            <w:pPr>
              <w:numPr>
                <w:ilvl w:val="0"/>
                <w:numId w:val="19"/>
              </w:numPr>
            </w:pPr>
            <w:r w:rsidRPr="004B0B9A">
              <w:t>Благоустройство территории, малые архитектурные формы</w:t>
            </w:r>
          </w:p>
        </w:tc>
      </w:tr>
    </w:tbl>
    <w:p w:rsidR="004036E3" w:rsidRPr="004B0B9A" w:rsidRDefault="004036E3" w:rsidP="00E44405">
      <w:pPr>
        <w:ind w:firstLine="709"/>
        <w:jc w:val="both"/>
        <w:rPr>
          <w:rFonts w:eastAsia="Times New Roman" w:cs="Times New Roman"/>
          <w:b/>
          <w:bCs/>
          <w:lang w:eastAsia="ru-RU"/>
        </w:rPr>
      </w:pPr>
      <w:r w:rsidRPr="004B0B9A">
        <w:rPr>
          <w:b/>
        </w:rPr>
        <w:t>2).Параметры застройки земельных участков и объектов капитального строительства зоны ИТ2</w:t>
      </w:r>
      <w:r w:rsidRPr="004B0B9A">
        <w:rPr>
          <w:rFonts w:eastAsia="Times New Roman" w:cs="Times New Roman"/>
          <w:b/>
          <w:bCs/>
          <w:lang w:eastAsia="ru-RU"/>
        </w:rPr>
        <w:t xml:space="preserve">: </w:t>
      </w:r>
    </w:p>
    <w:p w:rsidR="005918C0" w:rsidRPr="004B0B9A" w:rsidRDefault="005918C0" w:rsidP="005918C0">
      <w:pPr>
        <w:ind w:firstLine="709"/>
        <w:rPr>
          <w:rFonts w:eastAsia="Times New Roman" w:cs="Times New Roman"/>
          <w:b/>
          <w:bCs/>
          <w:lang w:eastAsia="ru-RU"/>
        </w:rPr>
      </w:pPr>
      <w:r w:rsidRPr="004B0B9A">
        <w:t>2).Параметры застройки земельных участков и объектов капитального строительства зоны ИТ2</w:t>
      </w:r>
      <w:r w:rsidRPr="004B0B9A">
        <w:rPr>
          <w:rFonts w:eastAsia="Times New Roman" w:cs="Times New Roman"/>
          <w:b/>
          <w:bCs/>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6"/>
        <w:gridCol w:w="3778"/>
      </w:tblGrid>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b/>
                <w:bCs/>
                <w:lang w:eastAsia="ru-RU"/>
              </w:rPr>
            </w:pPr>
            <w:r w:rsidRPr="004B0B9A">
              <w:rPr>
                <w:rFonts w:eastAsia="Times New Roman" w:cs="Times New Roman"/>
                <w:b/>
                <w:bCs/>
                <w:lang w:eastAsia="ru-RU"/>
              </w:rPr>
              <w:t>Площадь земельного участка</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both"/>
              <w:rPr>
                <w:rFonts w:eastAsia="Times New Roman" w:cs="Times New Roman"/>
                <w:lang w:eastAsia="ru-RU"/>
              </w:rPr>
            </w:pP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lang w:eastAsia="ru-RU"/>
              </w:rPr>
              <w:t>Максимальная</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r w:rsidRPr="004B0B9A">
              <w:rPr>
                <w:rFonts w:eastAsia="Times New Roman" w:cs="Times New Roman"/>
                <w:lang w:eastAsia="ru-RU"/>
              </w:rPr>
              <w:t>5000 кв.м.</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lang w:eastAsia="ru-RU"/>
              </w:rPr>
              <w:t>Минимальная</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r w:rsidRPr="004B0B9A">
              <w:rPr>
                <w:rFonts w:eastAsia="Times New Roman" w:cs="Times New Roman"/>
                <w:lang w:eastAsia="ru-RU"/>
              </w:rPr>
              <w:t>200 кв.м</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b/>
                <w:bCs/>
                <w:lang w:eastAsia="ru-RU"/>
              </w:rPr>
            </w:pPr>
            <w:r w:rsidRPr="004B0B9A">
              <w:rPr>
                <w:rFonts w:eastAsia="Times New Roman" w:cs="Times New Roman"/>
                <w:b/>
                <w:bCs/>
                <w:lang w:eastAsia="ru-RU"/>
              </w:rPr>
              <w:t>Количество этажей</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lang w:eastAsia="ru-RU"/>
              </w:rPr>
              <w:t>максимальное</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r w:rsidRPr="004B0B9A">
              <w:rPr>
                <w:rFonts w:eastAsia="Times New Roman" w:cs="Times New Roman"/>
                <w:lang w:eastAsia="ru-RU"/>
              </w:rPr>
              <w:t>2</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b/>
                <w:bCs/>
                <w:lang w:eastAsia="ru-RU"/>
              </w:rPr>
            </w:pPr>
            <w:r w:rsidRPr="004B0B9A">
              <w:rPr>
                <w:rFonts w:eastAsia="Times New Roman" w:cs="Times New Roman"/>
                <w:b/>
                <w:bCs/>
                <w:lang w:eastAsia="ru-RU"/>
              </w:rPr>
              <w:t>Высота зданий, сооружений</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p>
        </w:tc>
      </w:tr>
      <w:tr w:rsidR="004B0B9A" w:rsidRPr="004B0B9A" w:rsidTr="00612CCB">
        <w:trPr>
          <w:trHeight w:val="239"/>
        </w:trPr>
        <w:tc>
          <w:tcPr>
            <w:tcW w:w="5717" w:type="dxa"/>
            <w:tcBorders>
              <w:top w:val="single" w:sz="4" w:space="0" w:color="auto"/>
              <w:left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lang w:eastAsia="ru-RU"/>
              </w:rPr>
              <w:t>максимальная</w:t>
            </w:r>
          </w:p>
        </w:tc>
        <w:tc>
          <w:tcPr>
            <w:tcW w:w="3853" w:type="dxa"/>
            <w:tcBorders>
              <w:top w:val="single" w:sz="4" w:space="0" w:color="auto"/>
              <w:left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r w:rsidRPr="004B0B9A">
              <w:rPr>
                <w:rFonts w:eastAsia="Times New Roman" w:cs="Times New Roman"/>
                <w:lang w:eastAsia="ru-RU"/>
              </w:rPr>
              <w:t>12 м</w:t>
            </w:r>
          </w:p>
        </w:tc>
      </w:tr>
      <w:tr w:rsidR="004B0B9A" w:rsidRPr="004B0B9A" w:rsidTr="00612CCB">
        <w:trPr>
          <w:trHeight w:val="229"/>
        </w:trPr>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b/>
                <w:bCs/>
                <w:lang w:eastAsia="ru-RU"/>
              </w:rPr>
            </w:pPr>
            <w:r w:rsidRPr="004B0B9A">
              <w:rPr>
                <w:rFonts w:eastAsia="Times New Roman" w:cs="Times New Roman"/>
                <w:b/>
                <w:bCs/>
                <w:lang w:eastAsia="ru-RU"/>
              </w:rPr>
              <w:t>Процент застройки</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both"/>
              <w:rPr>
                <w:rFonts w:eastAsia="Times New Roman" w:cs="Times New Roman"/>
                <w:lang w:eastAsia="ru-RU"/>
              </w:rPr>
            </w:pPr>
          </w:p>
        </w:tc>
      </w:tr>
      <w:tr w:rsidR="004B0B9A" w:rsidRPr="004B0B9A" w:rsidTr="00612CCB">
        <w:trPr>
          <w:trHeight w:val="361"/>
        </w:trPr>
        <w:tc>
          <w:tcPr>
            <w:tcW w:w="5717" w:type="dxa"/>
            <w:tcBorders>
              <w:top w:val="single" w:sz="4" w:space="0" w:color="auto"/>
              <w:left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lang w:eastAsia="ru-RU"/>
              </w:rPr>
              <w:t>максимальный</w:t>
            </w:r>
          </w:p>
        </w:tc>
        <w:tc>
          <w:tcPr>
            <w:tcW w:w="3853" w:type="dxa"/>
            <w:tcBorders>
              <w:top w:val="single" w:sz="4" w:space="0" w:color="auto"/>
              <w:left w:val="single" w:sz="4" w:space="0" w:color="auto"/>
              <w:right w:val="single" w:sz="4" w:space="0" w:color="auto"/>
            </w:tcBorders>
          </w:tcPr>
          <w:p w:rsidR="005918C0" w:rsidRPr="004B0B9A" w:rsidRDefault="005918C0" w:rsidP="00612CCB">
            <w:pPr>
              <w:jc w:val="center"/>
              <w:rPr>
                <w:rFonts w:eastAsia="Times New Roman" w:cs="Times New Roman"/>
                <w:sz w:val="26"/>
                <w:szCs w:val="26"/>
                <w:lang w:eastAsia="ru-RU"/>
              </w:rPr>
            </w:pPr>
            <w:r w:rsidRPr="004B0B9A">
              <w:rPr>
                <w:rFonts w:eastAsia="Times New Roman" w:cs="Times New Roman"/>
                <w:sz w:val="26"/>
                <w:szCs w:val="26"/>
                <w:lang w:eastAsia="ru-RU"/>
              </w:rPr>
              <w:t>60%</w:t>
            </w:r>
          </w:p>
        </w:tc>
      </w:tr>
      <w:tr w:rsidR="004B0B9A" w:rsidRPr="004B0B9A" w:rsidTr="00612CCB">
        <w:trPr>
          <w:trHeight w:val="255"/>
        </w:trPr>
        <w:tc>
          <w:tcPr>
            <w:tcW w:w="5717" w:type="dxa"/>
            <w:vMerge w:val="restart"/>
            <w:tcBorders>
              <w:top w:val="single" w:sz="4" w:space="0" w:color="auto"/>
              <w:left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cs="Times New Roman"/>
                <w:b/>
              </w:rPr>
              <w:t>Минимальные отступы от границ земельных участков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r w:rsidRPr="004B0B9A">
              <w:rPr>
                <w:rFonts w:eastAsia="Times New Roman" w:cs="Times New Roman"/>
                <w:lang w:eastAsia="ru-RU"/>
              </w:rPr>
              <w:t>6 м</w:t>
            </w:r>
          </w:p>
        </w:tc>
      </w:tr>
      <w:tr w:rsidR="004B0B9A" w:rsidRPr="004B0B9A" w:rsidTr="00612CCB">
        <w:trPr>
          <w:trHeight w:val="300"/>
        </w:trPr>
        <w:tc>
          <w:tcPr>
            <w:tcW w:w="5717" w:type="dxa"/>
            <w:vMerge/>
            <w:tcBorders>
              <w:left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ind w:firstLine="720"/>
              <w:jc w:val="center"/>
              <w:rPr>
                <w:rFonts w:eastAsia="Times New Roman" w:cs="Times New Roman"/>
                <w:lang w:eastAsia="ru-RU"/>
              </w:rPr>
            </w:pPr>
            <w:r w:rsidRPr="004B0B9A">
              <w:rPr>
                <w:rFonts w:eastAsia="Calibri" w:cs="Times New Roman"/>
              </w:rPr>
              <w:t xml:space="preserve">Для размещения объектов инженерной инфраструктуры - </w:t>
            </w:r>
            <w:r w:rsidRPr="004B0B9A">
              <w:rPr>
                <w:rFonts w:eastAsia="Calibri" w:cs="Times New Roman"/>
                <w:b/>
              </w:rPr>
              <w:t>1 м</w:t>
            </w:r>
          </w:p>
        </w:tc>
      </w:tr>
      <w:tr w:rsidR="004B0B9A" w:rsidRPr="004B0B9A" w:rsidTr="00612CCB">
        <w:trPr>
          <w:trHeight w:val="300"/>
        </w:trPr>
        <w:tc>
          <w:tcPr>
            <w:tcW w:w="5717" w:type="dxa"/>
            <w:tcBorders>
              <w:left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b/>
                <w:bCs/>
                <w:lang w:eastAsia="ru-RU"/>
              </w:rPr>
              <w:t>Иные показатели</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ind w:firstLine="720"/>
              <w:jc w:val="center"/>
              <w:rPr>
                <w:rFonts w:eastAsia="Calibri" w:cs="Times New Roman"/>
              </w:rPr>
            </w:pPr>
          </w:p>
        </w:tc>
      </w:tr>
      <w:tr w:rsidR="005918C0" w:rsidRPr="004B0B9A" w:rsidTr="00612CCB">
        <w:trPr>
          <w:trHeight w:val="300"/>
        </w:trPr>
        <w:tc>
          <w:tcPr>
            <w:tcW w:w="5717" w:type="dxa"/>
            <w:tcBorders>
              <w:left w:val="single" w:sz="4" w:space="0" w:color="auto"/>
              <w:bottom w:val="single" w:sz="4" w:space="0" w:color="auto"/>
              <w:right w:val="single" w:sz="4" w:space="0" w:color="auto"/>
            </w:tcBorders>
          </w:tcPr>
          <w:p w:rsidR="005918C0" w:rsidRPr="004B0B9A" w:rsidRDefault="005918C0" w:rsidP="00612CCB">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Минимальные отступы от застройки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bl>
    <w:p w:rsidR="003C013B" w:rsidRPr="004B0B9A" w:rsidRDefault="003C013B" w:rsidP="003C013B">
      <w:pPr>
        <w:pStyle w:val="ConsPlusNormal"/>
        <w:widowControl/>
        <w:ind w:firstLine="540"/>
        <w:jc w:val="both"/>
        <w:rPr>
          <w:rFonts w:ascii="Times New Roman" w:hAnsi="Times New Roman" w:cs="Times New Roman"/>
          <w:sz w:val="24"/>
          <w:szCs w:val="24"/>
        </w:rPr>
      </w:pPr>
    </w:p>
    <w:p w:rsidR="004036E3" w:rsidRPr="004B0B9A" w:rsidRDefault="004036E3" w:rsidP="004036E3">
      <w:pPr>
        <w:pStyle w:val="ConsPlusNormal"/>
        <w:widowControl/>
        <w:ind w:firstLine="540"/>
        <w:jc w:val="both"/>
        <w:rPr>
          <w:rFonts w:ascii="Times New Roman" w:hAnsi="Times New Roman" w:cs="Times New Roman"/>
          <w:sz w:val="24"/>
          <w:szCs w:val="24"/>
        </w:rPr>
      </w:pPr>
    </w:p>
    <w:p w:rsidR="004036E3" w:rsidRPr="004B0B9A" w:rsidRDefault="004036E3" w:rsidP="00E44405">
      <w:pPr>
        <w:ind w:firstLine="709"/>
        <w:jc w:val="both"/>
        <w:rPr>
          <w:b/>
        </w:rPr>
      </w:pPr>
      <w:r w:rsidRPr="004B0B9A">
        <w:rPr>
          <w:rFonts w:cs="Times New Roman"/>
          <w:b/>
        </w:rPr>
        <w:t xml:space="preserve">3) </w:t>
      </w:r>
      <w:r w:rsidRPr="004B0B9A">
        <w:rPr>
          <w:b/>
        </w:rPr>
        <w:t>Ограничения и особенности использования земельных участков и объектов капитального строительства транспортной инфраструктуры  в зоне ИТ2: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6367"/>
        <w:gridCol w:w="1915"/>
      </w:tblGrid>
      <w:tr w:rsidR="004B0B9A" w:rsidRPr="004B0B9A" w:rsidTr="00322E31">
        <w:tc>
          <w:tcPr>
            <w:tcW w:w="973"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Код участка зоны ИТ2</w:t>
            </w:r>
          </w:p>
        </w:tc>
      </w:tr>
      <w:tr w:rsidR="004B0B9A" w:rsidRPr="004B0B9A" w:rsidTr="00322E31">
        <w:tc>
          <w:tcPr>
            <w:tcW w:w="973"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r w:rsidRPr="004B0B9A">
              <w:t>1.1</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ind w:right="-1"/>
              <w:jc w:val="both"/>
              <w:rPr>
                <w:rFonts w:cs="Tahoma"/>
              </w:rPr>
            </w:pPr>
            <w:r w:rsidRPr="004B0B9A">
              <w:t>Внутриквартальные проезды, подъездные пути предназначенные для обеспечения транспортной связи с объектами размещенными на внутриквартальной территории с транспортными магистралями должны иметь нормативные параметры.</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973"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r w:rsidRPr="004B0B9A">
              <w:t>1.2</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ind w:right="-1"/>
              <w:jc w:val="both"/>
              <w:rPr>
                <w:bCs/>
              </w:rPr>
            </w:pPr>
            <w:r w:rsidRPr="004B0B9A">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bl>
    <w:p w:rsidR="004036E3" w:rsidRPr="004B0B9A" w:rsidRDefault="004036E3" w:rsidP="004036E3">
      <w:pPr>
        <w:pStyle w:val="ConsPlusNormal"/>
        <w:widowControl/>
        <w:ind w:firstLine="540"/>
        <w:jc w:val="both"/>
        <w:rPr>
          <w:rFonts w:ascii="Times New Roman" w:hAnsi="Times New Roman" w:cs="Times New Roman"/>
          <w:b/>
          <w:sz w:val="24"/>
          <w:szCs w:val="24"/>
        </w:rPr>
      </w:pPr>
    </w:p>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4) Для следующих объектов транспортной инфраструктуры установлены санитарно-защитные зоны</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lastRenderedPageBreak/>
        <w:t>Автобусные парки (с ремонтной базой) – санитарно-защитная зона 300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Автобусные парки до 300 машин - санитарно-защитная зона 100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Отстойно-разворотные площадки общественного транспорта – санитарно-защитная зона 50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Объекты по обслуживанию легковых, грузовых автомобилей с количеством постов не более 10, – санитарно-защитная зона 100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Станции технического обслуживания легковых автомобилей до 5 постов (без малярно-жестяных работ) – санитарно-защитная зона 50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Автозаправочные станции для заправки грузового и легкового автотранспорта жидким и газовым топливом – санитарно-защитная зона 100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Мойки грузовых автомобилей портального типа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 – санитарно-защитная зона 100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Мойка автомобилей с количеством постов от 2 до 5 – санитарно-защитная зона 100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Мойка автомобилей до двух постов – санитарно-защитная зона 50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Автозаправочные станции для легкового автотранспорта, оборудованные системой закольцовки паров бензина с объектами обслуживания (магазины, кафе) – санитарно-защитная зона 50 м.</w:t>
      </w:r>
    </w:p>
    <w:p w:rsidR="004036E3" w:rsidRPr="004B0B9A" w:rsidRDefault="004036E3" w:rsidP="004036E3">
      <w:pPr>
        <w:pStyle w:val="ConsPlusNormal"/>
        <w:widowControl/>
        <w:ind w:firstLine="540"/>
        <w:jc w:val="both"/>
      </w:pPr>
    </w:p>
    <w:p w:rsidR="007F1471" w:rsidRPr="004B0B9A" w:rsidRDefault="004036E3" w:rsidP="007F1471">
      <w:pPr>
        <w:ind w:firstLine="709"/>
        <w:rPr>
          <w:rFonts w:ascii="Times New Roman" w:eastAsia="Lucida Sans Unicode" w:hAnsi="Times New Roman" w:cs="Calibri"/>
          <w:kern w:val="1"/>
          <w:szCs w:val="24"/>
          <w:lang w:eastAsia="ar-SA"/>
        </w:rPr>
      </w:pPr>
      <w:r w:rsidRPr="004B0B9A">
        <w:rPr>
          <w:b/>
        </w:rPr>
        <w:t xml:space="preserve">2.4. </w:t>
      </w:r>
      <w:r w:rsidR="007F1471" w:rsidRPr="004B0B9A">
        <w:rPr>
          <w:rFonts w:ascii="Times New Roman" w:eastAsia="Lucida Sans Unicode" w:hAnsi="Times New Roman" w:cs="Times New Roman"/>
          <w:kern w:val="1"/>
          <w:szCs w:val="24"/>
          <w:lang w:eastAsia="ar-SA"/>
        </w:rPr>
        <w:t>Градостроительный регламент инженерной инфраструктуры зоны ИТ2</w:t>
      </w:r>
    </w:p>
    <w:p w:rsidR="004036E3" w:rsidRPr="004B0B9A" w:rsidRDefault="004036E3" w:rsidP="00E44405">
      <w:pPr>
        <w:ind w:firstLine="709"/>
        <w:jc w:val="both"/>
        <w:rPr>
          <w:b/>
        </w:rPr>
      </w:pPr>
      <w:r w:rsidRPr="004B0B9A">
        <w:rPr>
          <w:b/>
        </w:rPr>
        <w:t xml:space="preserve">1) Перечень видов разрешенного использования земельных участков и объектов капитального строительства </w:t>
      </w:r>
      <w:r w:rsidRPr="004B0B9A">
        <w:rPr>
          <w:rFonts w:cs="Times New Roman"/>
          <w:b/>
        </w:rPr>
        <w:t xml:space="preserve">инженерной инфраструктуры </w:t>
      </w:r>
      <w:r w:rsidRPr="004B0B9A">
        <w:rPr>
          <w:b/>
        </w:rPr>
        <w:t>в зоне ИТ2:</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4B0B9A" w:rsidRPr="004B0B9A" w:rsidTr="00322E31">
        <w:trPr>
          <w:trHeight w:val="480"/>
        </w:trPr>
        <w:tc>
          <w:tcPr>
            <w:tcW w:w="4820" w:type="dxa"/>
            <w:tcBorders>
              <w:top w:val="single" w:sz="6" w:space="0" w:color="auto"/>
              <w:bottom w:val="single" w:sz="6" w:space="0" w:color="auto"/>
            </w:tcBorders>
            <w:shd w:val="clear" w:color="auto" w:fill="auto"/>
          </w:tcPr>
          <w:p w:rsidR="004036E3" w:rsidRPr="004B0B9A" w:rsidRDefault="004036E3" w:rsidP="00322E31">
            <w:pPr>
              <w:rPr>
                <w:b/>
              </w:rPr>
            </w:pPr>
            <w:r w:rsidRPr="004B0B9A">
              <w:rPr>
                <w:b/>
              </w:rPr>
              <w:t>Основные виды разрешенного использования</w:t>
            </w:r>
          </w:p>
        </w:tc>
        <w:tc>
          <w:tcPr>
            <w:tcW w:w="4678" w:type="dxa"/>
            <w:tcBorders>
              <w:top w:val="single" w:sz="4" w:space="0" w:color="auto"/>
              <w:bottom w:val="single" w:sz="6" w:space="0" w:color="auto"/>
            </w:tcBorders>
            <w:shd w:val="clear" w:color="auto" w:fill="auto"/>
          </w:tcPr>
          <w:p w:rsidR="004036E3" w:rsidRPr="004B0B9A" w:rsidRDefault="004036E3" w:rsidP="00322E31">
            <w:pPr>
              <w:rPr>
                <w:b/>
              </w:rPr>
            </w:pPr>
            <w:r w:rsidRPr="004B0B9A">
              <w:rPr>
                <w:b/>
              </w:rPr>
              <w:t>Вспомогательные виды разрешенного использования (установленные к основным)</w:t>
            </w:r>
          </w:p>
        </w:tc>
      </w:tr>
      <w:tr w:rsidR="004B0B9A" w:rsidRPr="004B0B9A" w:rsidTr="00322E31">
        <w:trPr>
          <w:trHeight w:val="265"/>
        </w:trPr>
        <w:tc>
          <w:tcPr>
            <w:tcW w:w="9498" w:type="dxa"/>
            <w:gridSpan w:val="2"/>
            <w:tcBorders>
              <w:top w:val="single" w:sz="6" w:space="0" w:color="auto"/>
              <w:bottom w:val="single" w:sz="6" w:space="0" w:color="auto"/>
            </w:tcBorders>
            <w:shd w:val="clear" w:color="auto" w:fill="auto"/>
          </w:tcPr>
          <w:p w:rsidR="004036E3" w:rsidRPr="004B0B9A" w:rsidRDefault="004036E3" w:rsidP="00322E31">
            <w:pPr>
              <w:rPr>
                <w:b/>
              </w:rPr>
            </w:pPr>
            <w:r w:rsidRPr="004B0B9A">
              <w:rPr>
                <w:b/>
                <w:bCs/>
              </w:rPr>
              <w:t>инфраструктура газопроводов</w:t>
            </w:r>
          </w:p>
        </w:tc>
      </w:tr>
      <w:tr w:rsidR="004B0B9A" w:rsidRPr="004B0B9A" w:rsidTr="00322E31">
        <w:trPr>
          <w:trHeight w:val="480"/>
        </w:trPr>
        <w:tc>
          <w:tcPr>
            <w:tcW w:w="4820" w:type="dxa"/>
            <w:tcBorders>
              <w:top w:val="single" w:sz="6" w:space="0" w:color="auto"/>
              <w:bottom w:val="single" w:sz="6" w:space="0" w:color="auto"/>
            </w:tcBorders>
            <w:shd w:val="clear" w:color="auto" w:fill="auto"/>
          </w:tcPr>
          <w:p w:rsidR="004036E3" w:rsidRPr="004B0B9A" w:rsidRDefault="004036E3" w:rsidP="00252E1E">
            <w:pPr>
              <w:numPr>
                <w:ilvl w:val="0"/>
                <w:numId w:val="20"/>
              </w:numPr>
            </w:pPr>
            <w:r w:rsidRPr="004B0B9A">
              <w:t>Газопроводы;</w:t>
            </w:r>
          </w:p>
          <w:p w:rsidR="004036E3" w:rsidRPr="004B0B9A" w:rsidRDefault="004036E3" w:rsidP="00252E1E">
            <w:pPr>
              <w:numPr>
                <w:ilvl w:val="0"/>
                <w:numId w:val="20"/>
              </w:numPr>
            </w:pPr>
            <w:r w:rsidRPr="004B0B9A">
              <w:t>Газораспределительные станции (ГРС);</w:t>
            </w:r>
          </w:p>
          <w:p w:rsidR="004036E3" w:rsidRPr="004B0B9A" w:rsidRDefault="004036E3" w:rsidP="00252E1E">
            <w:pPr>
              <w:numPr>
                <w:ilvl w:val="0"/>
                <w:numId w:val="20"/>
              </w:numPr>
            </w:pPr>
            <w:r w:rsidRPr="004B0B9A">
              <w:t>Блочные газорегуляторные пункты (ГРПБ);</w:t>
            </w:r>
          </w:p>
          <w:p w:rsidR="004036E3" w:rsidRPr="004B0B9A" w:rsidRDefault="004036E3" w:rsidP="00252E1E">
            <w:pPr>
              <w:numPr>
                <w:ilvl w:val="0"/>
                <w:numId w:val="20"/>
              </w:numPr>
            </w:pPr>
            <w:r w:rsidRPr="004B0B9A">
              <w:t>Газораспределительные пункты (ГРП);</w:t>
            </w:r>
          </w:p>
          <w:p w:rsidR="004036E3" w:rsidRPr="004B0B9A" w:rsidRDefault="004036E3" w:rsidP="00252E1E">
            <w:pPr>
              <w:numPr>
                <w:ilvl w:val="0"/>
                <w:numId w:val="20"/>
              </w:numPr>
            </w:pPr>
            <w:r w:rsidRPr="004B0B9A">
              <w:t>Шкафные газорегуляторные пункты (ШРП);</w:t>
            </w:r>
          </w:p>
        </w:tc>
        <w:tc>
          <w:tcPr>
            <w:tcW w:w="4678" w:type="dxa"/>
            <w:tcBorders>
              <w:top w:val="single" w:sz="6" w:space="0" w:color="auto"/>
              <w:bottom w:val="single" w:sz="6" w:space="0" w:color="auto"/>
            </w:tcBorders>
            <w:shd w:val="clear" w:color="auto" w:fill="auto"/>
          </w:tcPr>
          <w:p w:rsidR="004036E3" w:rsidRPr="004B0B9A" w:rsidRDefault="004036E3" w:rsidP="00252E1E">
            <w:pPr>
              <w:numPr>
                <w:ilvl w:val="0"/>
                <w:numId w:val="20"/>
              </w:numPr>
            </w:pPr>
            <w:r w:rsidRPr="004B0B9A">
              <w:t>Ограждение в установленных случаях;</w:t>
            </w:r>
          </w:p>
          <w:p w:rsidR="004036E3" w:rsidRPr="004B0B9A" w:rsidRDefault="004036E3" w:rsidP="00252E1E">
            <w:pPr>
              <w:numPr>
                <w:ilvl w:val="0"/>
                <w:numId w:val="20"/>
              </w:numPr>
            </w:pPr>
            <w:r w:rsidRPr="004B0B9A">
              <w:t>Установка информационных знаков;</w:t>
            </w:r>
          </w:p>
          <w:p w:rsidR="004036E3" w:rsidRPr="004B0B9A" w:rsidRDefault="004036E3" w:rsidP="00252E1E">
            <w:pPr>
              <w:numPr>
                <w:ilvl w:val="0"/>
                <w:numId w:val="20"/>
              </w:numPr>
            </w:pPr>
            <w:r w:rsidRPr="004B0B9A">
              <w:t>Благоустройство территории в установленных случаях</w:t>
            </w:r>
          </w:p>
        </w:tc>
      </w:tr>
      <w:tr w:rsidR="004B0B9A" w:rsidRPr="004B0B9A" w:rsidTr="00322E31">
        <w:trPr>
          <w:trHeight w:val="219"/>
        </w:trPr>
        <w:tc>
          <w:tcPr>
            <w:tcW w:w="9498" w:type="dxa"/>
            <w:gridSpan w:val="2"/>
            <w:tcBorders>
              <w:top w:val="single" w:sz="6" w:space="0" w:color="auto"/>
              <w:bottom w:val="single" w:sz="6" w:space="0" w:color="auto"/>
            </w:tcBorders>
            <w:shd w:val="clear" w:color="auto" w:fill="auto"/>
          </w:tcPr>
          <w:p w:rsidR="004036E3" w:rsidRPr="004B0B9A" w:rsidRDefault="004036E3" w:rsidP="00322E31">
            <w:pPr>
              <w:rPr>
                <w:b/>
              </w:rPr>
            </w:pPr>
            <w:r w:rsidRPr="004B0B9A">
              <w:rPr>
                <w:b/>
                <w:bCs/>
              </w:rPr>
              <w:t>электросетевая инфраструктура</w:t>
            </w:r>
          </w:p>
        </w:tc>
      </w:tr>
      <w:tr w:rsidR="004B0B9A" w:rsidRPr="004B0B9A" w:rsidTr="00322E31">
        <w:trPr>
          <w:trHeight w:val="551"/>
        </w:trPr>
        <w:tc>
          <w:tcPr>
            <w:tcW w:w="4820" w:type="dxa"/>
            <w:tcBorders>
              <w:top w:val="single" w:sz="6" w:space="0" w:color="auto"/>
              <w:bottom w:val="single" w:sz="6" w:space="0" w:color="auto"/>
            </w:tcBorders>
            <w:shd w:val="clear" w:color="auto" w:fill="auto"/>
          </w:tcPr>
          <w:p w:rsidR="004036E3" w:rsidRPr="004B0B9A" w:rsidRDefault="004036E3" w:rsidP="00252E1E">
            <w:pPr>
              <w:numPr>
                <w:ilvl w:val="0"/>
                <w:numId w:val="21"/>
              </w:numPr>
            </w:pPr>
            <w:r w:rsidRPr="004B0B9A">
              <w:t>Воздушные линии электропередачи;</w:t>
            </w:r>
          </w:p>
          <w:p w:rsidR="004036E3" w:rsidRPr="004B0B9A" w:rsidRDefault="004036E3" w:rsidP="00252E1E">
            <w:pPr>
              <w:numPr>
                <w:ilvl w:val="0"/>
                <w:numId w:val="21"/>
              </w:numPr>
            </w:pPr>
            <w:r w:rsidRPr="004B0B9A">
              <w:t xml:space="preserve">Кабельные линии электропередачи; </w:t>
            </w:r>
          </w:p>
          <w:p w:rsidR="004036E3" w:rsidRPr="004B0B9A" w:rsidRDefault="004036E3" w:rsidP="00252E1E">
            <w:pPr>
              <w:numPr>
                <w:ilvl w:val="0"/>
                <w:numId w:val="21"/>
              </w:numPr>
            </w:pPr>
            <w:r w:rsidRPr="004B0B9A">
              <w:t>Опоры воздушных линий электропередачи;</w:t>
            </w:r>
          </w:p>
          <w:p w:rsidR="004036E3" w:rsidRPr="004B0B9A" w:rsidRDefault="004036E3" w:rsidP="00252E1E">
            <w:pPr>
              <w:numPr>
                <w:ilvl w:val="0"/>
                <w:numId w:val="21"/>
              </w:numPr>
            </w:pPr>
            <w:r w:rsidRPr="004B0B9A">
              <w:t>Наземные кабельные сооружения (вентиляционные шахты, кабельные колодцы, подпитывающие устройства, переходные пункты);</w:t>
            </w:r>
          </w:p>
          <w:p w:rsidR="004036E3" w:rsidRPr="004B0B9A" w:rsidRDefault="004036E3" w:rsidP="00252E1E">
            <w:pPr>
              <w:numPr>
                <w:ilvl w:val="0"/>
                <w:numId w:val="21"/>
              </w:numPr>
            </w:pPr>
            <w:r w:rsidRPr="004B0B9A">
              <w:t>Электростанции;</w:t>
            </w:r>
          </w:p>
          <w:p w:rsidR="004036E3" w:rsidRPr="004B0B9A" w:rsidRDefault="004036E3" w:rsidP="00252E1E">
            <w:pPr>
              <w:numPr>
                <w:ilvl w:val="0"/>
                <w:numId w:val="21"/>
              </w:numPr>
            </w:pPr>
            <w:r w:rsidRPr="004B0B9A">
              <w:t>Электроподстанции;</w:t>
            </w:r>
          </w:p>
          <w:p w:rsidR="004036E3" w:rsidRPr="004B0B9A" w:rsidRDefault="004036E3" w:rsidP="00252E1E">
            <w:pPr>
              <w:numPr>
                <w:ilvl w:val="0"/>
                <w:numId w:val="21"/>
              </w:numPr>
            </w:pPr>
            <w:r w:rsidRPr="004B0B9A">
              <w:t>Распределительные пункты;</w:t>
            </w:r>
          </w:p>
          <w:p w:rsidR="004036E3" w:rsidRPr="004B0B9A" w:rsidRDefault="004036E3" w:rsidP="00252E1E">
            <w:pPr>
              <w:numPr>
                <w:ilvl w:val="0"/>
                <w:numId w:val="21"/>
              </w:numPr>
            </w:pPr>
            <w:r w:rsidRPr="004B0B9A">
              <w:t>Трансформаторные подстанции;</w:t>
            </w:r>
          </w:p>
        </w:tc>
        <w:tc>
          <w:tcPr>
            <w:tcW w:w="4678" w:type="dxa"/>
            <w:tcBorders>
              <w:top w:val="single" w:sz="6" w:space="0" w:color="auto"/>
              <w:bottom w:val="single" w:sz="6" w:space="0" w:color="auto"/>
            </w:tcBorders>
            <w:shd w:val="clear" w:color="auto" w:fill="auto"/>
          </w:tcPr>
          <w:p w:rsidR="004036E3" w:rsidRPr="004B0B9A" w:rsidRDefault="004036E3" w:rsidP="00252E1E">
            <w:pPr>
              <w:numPr>
                <w:ilvl w:val="0"/>
                <w:numId w:val="21"/>
              </w:numPr>
            </w:pPr>
            <w:r w:rsidRPr="004B0B9A">
              <w:t>Ограждение в установленных случаях;</w:t>
            </w:r>
          </w:p>
          <w:p w:rsidR="004036E3" w:rsidRPr="004B0B9A" w:rsidRDefault="004036E3" w:rsidP="00252E1E">
            <w:pPr>
              <w:numPr>
                <w:ilvl w:val="0"/>
                <w:numId w:val="21"/>
              </w:numPr>
            </w:pPr>
            <w:r w:rsidRPr="004B0B9A">
              <w:t>Установка информационных знаков;</w:t>
            </w:r>
          </w:p>
          <w:p w:rsidR="004036E3" w:rsidRPr="004B0B9A" w:rsidRDefault="004036E3" w:rsidP="00252E1E">
            <w:pPr>
              <w:numPr>
                <w:ilvl w:val="0"/>
                <w:numId w:val="21"/>
              </w:numPr>
            </w:pPr>
            <w:r w:rsidRPr="004B0B9A">
              <w:t>Благоустройство территории в установленных случаях</w:t>
            </w:r>
          </w:p>
        </w:tc>
      </w:tr>
      <w:tr w:rsidR="004B0B9A" w:rsidRPr="004B0B9A" w:rsidTr="00322E31">
        <w:trPr>
          <w:trHeight w:val="290"/>
        </w:trPr>
        <w:tc>
          <w:tcPr>
            <w:tcW w:w="9498" w:type="dxa"/>
            <w:gridSpan w:val="2"/>
            <w:tcBorders>
              <w:top w:val="single" w:sz="6" w:space="0" w:color="auto"/>
              <w:bottom w:val="single" w:sz="6" w:space="0" w:color="auto"/>
            </w:tcBorders>
            <w:shd w:val="clear" w:color="auto" w:fill="auto"/>
          </w:tcPr>
          <w:p w:rsidR="004036E3" w:rsidRPr="004B0B9A" w:rsidRDefault="004036E3" w:rsidP="00322E31">
            <w:r w:rsidRPr="004B0B9A">
              <w:rPr>
                <w:b/>
                <w:bCs/>
              </w:rPr>
              <w:t>объекты связи</w:t>
            </w:r>
          </w:p>
        </w:tc>
      </w:tr>
      <w:tr w:rsidR="004B0B9A" w:rsidRPr="004B0B9A" w:rsidTr="00322E31">
        <w:trPr>
          <w:trHeight w:val="1781"/>
        </w:trPr>
        <w:tc>
          <w:tcPr>
            <w:tcW w:w="4820" w:type="dxa"/>
            <w:tcBorders>
              <w:top w:val="single" w:sz="6" w:space="0" w:color="auto"/>
              <w:bottom w:val="single" w:sz="6" w:space="0" w:color="auto"/>
            </w:tcBorders>
            <w:shd w:val="clear" w:color="auto" w:fill="auto"/>
          </w:tcPr>
          <w:p w:rsidR="004036E3" w:rsidRPr="004B0B9A" w:rsidRDefault="004036E3" w:rsidP="00E44405">
            <w:pPr>
              <w:numPr>
                <w:ilvl w:val="0"/>
                <w:numId w:val="26"/>
              </w:numPr>
              <w:tabs>
                <w:tab w:val="num" w:pos="290"/>
              </w:tabs>
              <w:ind w:left="0" w:firstLine="0"/>
              <w:jc w:val="both"/>
            </w:pPr>
            <w:r w:rsidRPr="004B0B9A">
              <w:lastRenderedPageBreak/>
              <w:t>Кабельные линии связи;</w:t>
            </w:r>
          </w:p>
          <w:p w:rsidR="004036E3" w:rsidRPr="004B0B9A" w:rsidRDefault="004036E3" w:rsidP="00E44405">
            <w:pPr>
              <w:numPr>
                <w:ilvl w:val="0"/>
                <w:numId w:val="26"/>
              </w:numPr>
              <w:tabs>
                <w:tab w:val="num" w:pos="290"/>
              </w:tabs>
              <w:ind w:left="0" w:firstLine="0"/>
              <w:jc w:val="both"/>
            </w:pPr>
            <w:r w:rsidRPr="004B0B9A">
              <w:t>Воздушные линии связи;</w:t>
            </w:r>
          </w:p>
          <w:p w:rsidR="004036E3" w:rsidRPr="004B0B9A" w:rsidRDefault="004036E3" w:rsidP="00E44405">
            <w:pPr>
              <w:numPr>
                <w:ilvl w:val="0"/>
                <w:numId w:val="26"/>
              </w:numPr>
              <w:tabs>
                <w:tab w:val="num" w:pos="290"/>
              </w:tabs>
              <w:ind w:left="0" w:firstLine="0"/>
              <w:jc w:val="both"/>
            </w:pPr>
            <w:r w:rsidRPr="004B0B9A">
              <w:t>Радиорелейные линии;</w:t>
            </w:r>
          </w:p>
          <w:p w:rsidR="004036E3" w:rsidRPr="004B0B9A" w:rsidRDefault="004036E3" w:rsidP="00E44405">
            <w:pPr>
              <w:numPr>
                <w:ilvl w:val="0"/>
                <w:numId w:val="26"/>
              </w:numPr>
              <w:tabs>
                <w:tab w:val="num" w:pos="290"/>
              </w:tabs>
              <w:ind w:left="0" w:firstLine="0"/>
              <w:jc w:val="both"/>
            </w:pPr>
            <w:r w:rsidRPr="004B0B9A">
              <w:t xml:space="preserve">Радиорелейные станции с мачтой или башней </w:t>
            </w:r>
          </w:p>
          <w:p w:rsidR="004036E3" w:rsidRPr="004B0B9A" w:rsidRDefault="004036E3" w:rsidP="00E44405">
            <w:pPr>
              <w:numPr>
                <w:ilvl w:val="0"/>
                <w:numId w:val="22"/>
              </w:numPr>
              <w:jc w:val="both"/>
            </w:pPr>
          </w:p>
        </w:tc>
        <w:tc>
          <w:tcPr>
            <w:tcW w:w="4678" w:type="dxa"/>
            <w:tcBorders>
              <w:top w:val="single" w:sz="6" w:space="0" w:color="auto"/>
              <w:bottom w:val="single" w:sz="6" w:space="0" w:color="auto"/>
            </w:tcBorders>
            <w:shd w:val="clear" w:color="auto" w:fill="auto"/>
          </w:tcPr>
          <w:p w:rsidR="004036E3" w:rsidRPr="004B0B9A" w:rsidRDefault="004036E3" w:rsidP="00E44405">
            <w:pPr>
              <w:pStyle w:val="ConsPlusNormal"/>
              <w:widowControl/>
              <w:numPr>
                <w:ilvl w:val="0"/>
                <w:numId w:val="27"/>
              </w:numPr>
              <w:tabs>
                <w:tab w:val="left" w:pos="290"/>
              </w:tabs>
              <w:ind w:left="0" w:firstLine="0"/>
              <w:jc w:val="both"/>
              <w:rPr>
                <w:rFonts w:ascii="Times New Roman" w:hAnsi="Times New Roman" w:cs="Times New Roman"/>
                <w:sz w:val="24"/>
                <w:szCs w:val="24"/>
              </w:rPr>
            </w:pPr>
            <w:r w:rsidRPr="004B0B9A">
              <w:rPr>
                <w:rFonts w:ascii="Times New Roman" w:hAnsi="Times New Roman" w:cs="Times New Roman"/>
                <w:sz w:val="24"/>
                <w:szCs w:val="24"/>
              </w:rPr>
              <w:t>Ограждение в установленных случаях;</w:t>
            </w:r>
          </w:p>
          <w:p w:rsidR="004036E3" w:rsidRPr="004B0B9A" w:rsidRDefault="004036E3" w:rsidP="00E44405">
            <w:pPr>
              <w:pStyle w:val="ConsPlusNormal"/>
              <w:widowControl/>
              <w:numPr>
                <w:ilvl w:val="0"/>
                <w:numId w:val="27"/>
              </w:numPr>
              <w:tabs>
                <w:tab w:val="left" w:pos="290"/>
              </w:tabs>
              <w:ind w:left="0" w:firstLine="0"/>
              <w:jc w:val="both"/>
              <w:rPr>
                <w:rFonts w:ascii="Times New Roman" w:hAnsi="Times New Roman" w:cs="Times New Roman"/>
                <w:sz w:val="24"/>
                <w:szCs w:val="24"/>
              </w:rPr>
            </w:pPr>
            <w:r w:rsidRPr="004B0B9A">
              <w:rPr>
                <w:rFonts w:ascii="Times New Roman" w:hAnsi="Times New Roman" w:cs="Times New Roman"/>
                <w:sz w:val="24"/>
                <w:szCs w:val="24"/>
              </w:rPr>
              <w:t>Установка информационных знаков;</w:t>
            </w:r>
          </w:p>
          <w:p w:rsidR="004036E3" w:rsidRPr="004B0B9A" w:rsidRDefault="004036E3" w:rsidP="00E44405">
            <w:pPr>
              <w:widowControl w:val="0"/>
              <w:numPr>
                <w:ilvl w:val="0"/>
                <w:numId w:val="27"/>
              </w:numPr>
              <w:suppressAutoHyphens/>
              <w:jc w:val="both"/>
            </w:pPr>
            <w:r w:rsidRPr="004B0B9A">
              <w:rPr>
                <w:rFonts w:cs="Times New Roman"/>
              </w:rPr>
              <w:t>Благоустройство территории в установленных случаях</w:t>
            </w:r>
            <w:r w:rsidRPr="004B0B9A">
              <w:t xml:space="preserve"> </w:t>
            </w:r>
          </w:p>
        </w:tc>
      </w:tr>
      <w:tr w:rsidR="004B0B9A" w:rsidRPr="004B0B9A" w:rsidTr="00322E31">
        <w:trPr>
          <w:trHeight w:val="274"/>
        </w:trPr>
        <w:tc>
          <w:tcPr>
            <w:tcW w:w="9498" w:type="dxa"/>
            <w:gridSpan w:val="2"/>
            <w:tcBorders>
              <w:top w:val="single" w:sz="6" w:space="0" w:color="auto"/>
              <w:bottom w:val="single" w:sz="6" w:space="0" w:color="auto"/>
            </w:tcBorders>
            <w:shd w:val="clear" w:color="auto" w:fill="auto"/>
          </w:tcPr>
          <w:p w:rsidR="004036E3" w:rsidRPr="004B0B9A" w:rsidRDefault="004036E3" w:rsidP="00322E31">
            <w:pPr>
              <w:rPr>
                <w:b/>
              </w:rPr>
            </w:pPr>
            <w:r w:rsidRPr="004B0B9A">
              <w:rPr>
                <w:b/>
              </w:rPr>
              <w:t>объекты водоснабжения</w:t>
            </w:r>
          </w:p>
        </w:tc>
      </w:tr>
      <w:tr w:rsidR="004B0B9A" w:rsidRPr="004B0B9A" w:rsidTr="00322E31">
        <w:trPr>
          <w:trHeight w:val="693"/>
        </w:trPr>
        <w:tc>
          <w:tcPr>
            <w:tcW w:w="4820" w:type="dxa"/>
            <w:tcBorders>
              <w:top w:val="single" w:sz="6" w:space="0" w:color="auto"/>
              <w:bottom w:val="single" w:sz="6" w:space="0" w:color="auto"/>
            </w:tcBorders>
            <w:shd w:val="clear" w:color="auto" w:fill="auto"/>
          </w:tcPr>
          <w:p w:rsidR="004036E3" w:rsidRPr="004B0B9A" w:rsidRDefault="004036E3" w:rsidP="00E44405">
            <w:pPr>
              <w:numPr>
                <w:ilvl w:val="0"/>
                <w:numId w:val="23"/>
              </w:numPr>
              <w:jc w:val="both"/>
            </w:pPr>
            <w:r w:rsidRPr="004B0B9A">
              <w:t>Хозяйственно-питьевые централизованные водопроводы</w:t>
            </w:r>
          </w:p>
          <w:p w:rsidR="004036E3" w:rsidRPr="004B0B9A" w:rsidRDefault="004036E3" w:rsidP="00E44405">
            <w:pPr>
              <w:numPr>
                <w:ilvl w:val="0"/>
                <w:numId w:val="23"/>
              </w:numPr>
              <w:jc w:val="both"/>
            </w:pPr>
            <w:r w:rsidRPr="004B0B9A">
              <w:t>Водопроводы производственного водоснабжения централизованные и локальные</w:t>
            </w:r>
          </w:p>
          <w:p w:rsidR="004036E3" w:rsidRPr="004B0B9A" w:rsidRDefault="004036E3" w:rsidP="00E44405">
            <w:pPr>
              <w:numPr>
                <w:ilvl w:val="0"/>
                <w:numId w:val="23"/>
              </w:numPr>
              <w:jc w:val="both"/>
            </w:pPr>
            <w:r w:rsidRPr="004B0B9A">
              <w:t>Водопроводы для пожаротушения централизованные и локальные;</w:t>
            </w:r>
          </w:p>
          <w:p w:rsidR="004036E3" w:rsidRPr="004B0B9A" w:rsidRDefault="004036E3" w:rsidP="00E44405">
            <w:pPr>
              <w:numPr>
                <w:ilvl w:val="0"/>
                <w:numId w:val="23"/>
              </w:numPr>
              <w:jc w:val="both"/>
            </w:pPr>
            <w:r w:rsidRPr="004B0B9A">
              <w:t>Локальные водопроводы для поливки и мойки территорий, работы фонтанов и т.п.; поливки посадок в теплицах, парниках и на открытых участках, а также приусадебных участков</w:t>
            </w:r>
          </w:p>
          <w:p w:rsidR="004036E3" w:rsidRPr="004B0B9A" w:rsidRDefault="004036E3" w:rsidP="00E44405">
            <w:pPr>
              <w:numPr>
                <w:ilvl w:val="0"/>
                <w:numId w:val="23"/>
              </w:numPr>
              <w:jc w:val="both"/>
            </w:pPr>
            <w:r w:rsidRPr="004B0B9A">
              <w:t>Водозаборные сооружения</w:t>
            </w:r>
          </w:p>
          <w:p w:rsidR="004036E3" w:rsidRPr="004B0B9A" w:rsidRDefault="004036E3" w:rsidP="00E44405">
            <w:pPr>
              <w:numPr>
                <w:ilvl w:val="0"/>
                <w:numId w:val="23"/>
              </w:numPr>
              <w:jc w:val="both"/>
            </w:pPr>
            <w:r w:rsidRPr="004B0B9A">
              <w:t xml:space="preserve">Сооружения водоподготовки </w:t>
            </w:r>
          </w:p>
          <w:p w:rsidR="004036E3" w:rsidRPr="004B0B9A" w:rsidRDefault="004036E3" w:rsidP="00E44405">
            <w:pPr>
              <w:numPr>
                <w:ilvl w:val="0"/>
                <w:numId w:val="23"/>
              </w:numPr>
              <w:jc w:val="both"/>
            </w:pPr>
            <w:r w:rsidRPr="004B0B9A">
              <w:t>Насосные станции</w:t>
            </w:r>
          </w:p>
          <w:p w:rsidR="004036E3" w:rsidRPr="004B0B9A" w:rsidRDefault="004036E3" w:rsidP="00E44405">
            <w:pPr>
              <w:numPr>
                <w:ilvl w:val="0"/>
                <w:numId w:val="23"/>
              </w:numPr>
              <w:jc w:val="both"/>
            </w:pPr>
            <w:r w:rsidRPr="004B0B9A">
              <w:t>Противопожарные емкости (подземные и наземные)</w:t>
            </w:r>
          </w:p>
          <w:p w:rsidR="004036E3" w:rsidRPr="004B0B9A" w:rsidRDefault="004036E3" w:rsidP="00E44405">
            <w:pPr>
              <w:numPr>
                <w:ilvl w:val="0"/>
                <w:numId w:val="23"/>
              </w:numPr>
              <w:jc w:val="both"/>
            </w:pPr>
            <w:r w:rsidRPr="004B0B9A">
              <w:t>Резервуары и водонапорные башни</w:t>
            </w:r>
          </w:p>
          <w:p w:rsidR="007F1471" w:rsidRPr="004B0B9A" w:rsidRDefault="007F1471" w:rsidP="007F1471">
            <w:pPr>
              <w:jc w:val="both"/>
            </w:pPr>
            <w:r w:rsidRPr="004B0B9A">
              <w:t xml:space="preserve">емкостью от 15м3 до 50м3, высотой от 11м </w:t>
            </w:r>
          </w:p>
          <w:p w:rsidR="004036E3" w:rsidRPr="004B0B9A" w:rsidRDefault="007F1471" w:rsidP="007F1471">
            <w:pPr>
              <w:jc w:val="both"/>
            </w:pPr>
            <w:r w:rsidRPr="004B0B9A">
              <w:t>до 27м.</w:t>
            </w:r>
          </w:p>
        </w:tc>
        <w:tc>
          <w:tcPr>
            <w:tcW w:w="4678" w:type="dxa"/>
            <w:tcBorders>
              <w:top w:val="single" w:sz="6" w:space="0" w:color="auto"/>
              <w:bottom w:val="single" w:sz="6" w:space="0" w:color="auto"/>
            </w:tcBorders>
            <w:shd w:val="clear" w:color="auto" w:fill="auto"/>
          </w:tcPr>
          <w:p w:rsidR="004036E3" w:rsidRPr="004B0B9A" w:rsidRDefault="004036E3" w:rsidP="00E44405">
            <w:pPr>
              <w:numPr>
                <w:ilvl w:val="0"/>
                <w:numId w:val="23"/>
              </w:numPr>
              <w:jc w:val="both"/>
            </w:pPr>
            <w:r w:rsidRPr="004B0B9A">
              <w:t>Подъезды и проезды к зданиям и сооружениям водопровода, водозаборам</w:t>
            </w:r>
          </w:p>
          <w:p w:rsidR="004036E3" w:rsidRPr="004B0B9A" w:rsidRDefault="004036E3" w:rsidP="00E44405">
            <w:pPr>
              <w:numPr>
                <w:ilvl w:val="0"/>
                <w:numId w:val="23"/>
              </w:numPr>
              <w:jc w:val="both"/>
            </w:pPr>
            <w:r w:rsidRPr="004B0B9A">
              <w:t>Ограждения в установленных случаях</w:t>
            </w:r>
          </w:p>
          <w:p w:rsidR="004036E3" w:rsidRPr="004B0B9A" w:rsidRDefault="004036E3" w:rsidP="00E44405">
            <w:pPr>
              <w:numPr>
                <w:ilvl w:val="0"/>
                <w:numId w:val="23"/>
              </w:numPr>
              <w:jc w:val="both"/>
            </w:pPr>
            <w:r w:rsidRPr="004B0B9A">
              <w:t>Информационные знаки</w:t>
            </w:r>
          </w:p>
          <w:p w:rsidR="004036E3" w:rsidRPr="004B0B9A" w:rsidRDefault="004036E3" w:rsidP="00E44405">
            <w:pPr>
              <w:jc w:val="both"/>
            </w:pPr>
          </w:p>
        </w:tc>
      </w:tr>
      <w:tr w:rsidR="004B0B9A" w:rsidRPr="004B0B9A" w:rsidTr="00322E31">
        <w:trPr>
          <w:trHeight w:val="315"/>
        </w:trPr>
        <w:tc>
          <w:tcPr>
            <w:tcW w:w="9498" w:type="dxa"/>
            <w:gridSpan w:val="2"/>
            <w:tcBorders>
              <w:top w:val="single" w:sz="6" w:space="0" w:color="auto"/>
              <w:bottom w:val="single" w:sz="6" w:space="0" w:color="auto"/>
            </w:tcBorders>
            <w:shd w:val="clear" w:color="auto" w:fill="auto"/>
          </w:tcPr>
          <w:p w:rsidR="004036E3" w:rsidRPr="004B0B9A" w:rsidRDefault="004036E3" w:rsidP="00322E31">
            <w:pPr>
              <w:rPr>
                <w:b/>
              </w:rPr>
            </w:pPr>
            <w:r w:rsidRPr="004B0B9A">
              <w:rPr>
                <w:b/>
              </w:rPr>
              <w:t>объекты водоотведения и канализации</w:t>
            </w:r>
          </w:p>
        </w:tc>
      </w:tr>
      <w:tr w:rsidR="004B0B9A" w:rsidRPr="004B0B9A" w:rsidTr="00322E31">
        <w:trPr>
          <w:trHeight w:val="706"/>
        </w:trPr>
        <w:tc>
          <w:tcPr>
            <w:tcW w:w="4820" w:type="dxa"/>
            <w:tcBorders>
              <w:top w:val="single" w:sz="6" w:space="0" w:color="auto"/>
              <w:bottom w:val="single" w:sz="6" w:space="0" w:color="auto"/>
            </w:tcBorders>
            <w:shd w:val="clear" w:color="auto" w:fill="auto"/>
          </w:tcPr>
          <w:p w:rsidR="004036E3" w:rsidRPr="004B0B9A" w:rsidRDefault="004036E3" w:rsidP="00E44405">
            <w:pPr>
              <w:numPr>
                <w:ilvl w:val="0"/>
                <w:numId w:val="24"/>
              </w:numPr>
              <w:jc w:val="both"/>
            </w:pPr>
            <w:r w:rsidRPr="004B0B9A">
              <w:t>Централизованные сети канализации</w:t>
            </w:r>
          </w:p>
          <w:p w:rsidR="004036E3" w:rsidRPr="004B0B9A" w:rsidRDefault="004036E3" w:rsidP="00E44405">
            <w:pPr>
              <w:numPr>
                <w:ilvl w:val="0"/>
                <w:numId w:val="24"/>
              </w:numPr>
              <w:jc w:val="both"/>
            </w:pPr>
            <w:r w:rsidRPr="004B0B9A">
              <w:t>Локальные сети производственной канализации</w:t>
            </w:r>
          </w:p>
          <w:p w:rsidR="004036E3" w:rsidRPr="004B0B9A" w:rsidRDefault="004036E3" w:rsidP="00E44405">
            <w:pPr>
              <w:numPr>
                <w:ilvl w:val="0"/>
                <w:numId w:val="24"/>
              </w:numPr>
              <w:jc w:val="both"/>
            </w:pPr>
            <w:r w:rsidRPr="004B0B9A">
              <w:t>Локальные сети канализации жилых и социо-культурных объектов;</w:t>
            </w:r>
          </w:p>
          <w:p w:rsidR="004036E3" w:rsidRPr="004B0B9A" w:rsidRDefault="004036E3" w:rsidP="00E44405">
            <w:pPr>
              <w:numPr>
                <w:ilvl w:val="0"/>
                <w:numId w:val="24"/>
              </w:numPr>
              <w:jc w:val="both"/>
            </w:pPr>
            <w:r w:rsidRPr="004B0B9A">
              <w:t xml:space="preserve">Насосные станции и аварийно-регулирующие резервуары </w:t>
            </w:r>
          </w:p>
          <w:p w:rsidR="004036E3" w:rsidRPr="004B0B9A" w:rsidRDefault="004036E3" w:rsidP="00E44405">
            <w:pPr>
              <w:numPr>
                <w:ilvl w:val="0"/>
                <w:numId w:val="24"/>
              </w:numPr>
              <w:jc w:val="both"/>
            </w:pPr>
            <w:r w:rsidRPr="004B0B9A">
              <w:t>Сливные станции</w:t>
            </w:r>
          </w:p>
          <w:p w:rsidR="004036E3" w:rsidRPr="004B0B9A" w:rsidRDefault="004036E3" w:rsidP="00E44405">
            <w:pPr>
              <w:numPr>
                <w:ilvl w:val="0"/>
                <w:numId w:val="24"/>
              </w:numPr>
              <w:jc w:val="both"/>
            </w:pPr>
            <w:r w:rsidRPr="004B0B9A">
              <w:t>Очистные сооружения сточных вод (очистные сооружения, иловые площадки, поля фильтрации, поля орошения биологические пруды глубокой очистки сточных вод)</w:t>
            </w:r>
          </w:p>
        </w:tc>
        <w:tc>
          <w:tcPr>
            <w:tcW w:w="4678" w:type="dxa"/>
            <w:tcBorders>
              <w:top w:val="single" w:sz="6" w:space="0" w:color="auto"/>
              <w:bottom w:val="single" w:sz="6" w:space="0" w:color="auto"/>
            </w:tcBorders>
            <w:shd w:val="clear" w:color="auto" w:fill="auto"/>
          </w:tcPr>
          <w:p w:rsidR="004036E3" w:rsidRPr="004B0B9A" w:rsidRDefault="004036E3" w:rsidP="00E44405">
            <w:pPr>
              <w:numPr>
                <w:ilvl w:val="0"/>
                <w:numId w:val="24"/>
              </w:numPr>
              <w:jc w:val="both"/>
            </w:pPr>
            <w:r w:rsidRPr="004B0B9A">
              <w:t>Подъезды и проезды к зданиям и сооружениям водопровода, водозаборам</w:t>
            </w:r>
          </w:p>
          <w:p w:rsidR="004036E3" w:rsidRPr="004B0B9A" w:rsidRDefault="004036E3" w:rsidP="00E44405">
            <w:pPr>
              <w:numPr>
                <w:ilvl w:val="0"/>
                <w:numId w:val="24"/>
              </w:numPr>
              <w:jc w:val="both"/>
            </w:pPr>
            <w:r w:rsidRPr="004B0B9A">
              <w:t>Ограждения в установленных случаях</w:t>
            </w:r>
          </w:p>
          <w:p w:rsidR="004036E3" w:rsidRPr="004B0B9A" w:rsidRDefault="004036E3" w:rsidP="00E44405">
            <w:pPr>
              <w:numPr>
                <w:ilvl w:val="0"/>
                <w:numId w:val="24"/>
              </w:numPr>
              <w:jc w:val="both"/>
            </w:pPr>
            <w:r w:rsidRPr="004B0B9A">
              <w:t>Информационные знаки</w:t>
            </w:r>
          </w:p>
          <w:p w:rsidR="004036E3" w:rsidRPr="004B0B9A" w:rsidRDefault="004036E3" w:rsidP="00E44405">
            <w:pPr>
              <w:jc w:val="both"/>
            </w:pPr>
          </w:p>
        </w:tc>
      </w:tr>
      <w:tr w:rsidR="004B0B9A" w:rsidRPr="004B0B9A" w:rsidTr="00322E31">
        <w:trPr>
          <w:trHeight w:val="193"/>
        </w:trPr>
        <w:tc>
          <w:tcPr>
            <w:tcW w:w="9498" w:type="dxa"/>
            <w:gridSpan w:val="2"/>
            <w:tcBorders>
              <w:top w:val="single" w:sz="6" w:space="0" w:color="auto"/>
              <w:bottom w:val="single" w:sz="6" w:space="0" w:color="auto"/>
            </w:tcBorders>
            <w:shd w:val="clear" w:color="auto" w:fill="auto"/>
          </w:tcPr>
          <w:p w:rsidR="004036E3" w:rsidRPr="004B0B9A" w:rsidRDefault="004036E3" w:rsidP="00E44405">
            <w:pPr>
              <w:jc w:val="both"/>
              <w:rPr>
                <w:b/>
              </w:rPr>
            </w:pPr>
            <w:r w:rsidRPr="004B0B9A">
              <w:rPr>
                <w:b/>
              </w:rPr>
              <w:t xml:space="preserve">объекты теплоснабжения  </w:t>
            </w:r>
          </w:p>
        </w:tc>
      </w:tr>
      <w:tr w:rsidR="004B0B9A" w:rsidRPr="004B0B9A" w:rsidTr="00322E31">
        <w:trPr>
          <w:trHeight w:val="1466"/>
        </w:trPr>
        <w:tc>
          <w:tcPr>
            <w:tcW w:w="4820" w:type="dxa"/>
            <w:tcBorders>
              <w:top w:val="single" w:sz="6" w:space="0" w:color="auto"/>
            </w:tcBorders>
            <w:shd w:val="clear" w:color="auto" w:fill="auto"/>
          </w:tcPr>
          <w:p w:rsidR="004036E3" w:rsidRPr="004B0B9A" w:rsidRDefault="004036E3" w:rsidP="00E44405">
            <w:pPr>
              <w:numPr>
                <w:ilvl w:val="0"/>
                <w:numId w:val="25"/>
              </w:numPr>
              <w:jc w:val="both"/>
            </w:pPr>
            <w:r w:rsidRPr="004B0B9A">
              <w:t>Котельные, работающие на угольном, газовом, мазутном и газомазутном топливе;</w:t>
            </w:r>
          </w:p>
          <w:p w:rsidR="004036E3" w:rsidRPr="004B0B9A" w:rsidRDefault="004036E3" w:rsidP="00E44405">
            <w:pPr>
              <w:jc w:val="both"/>
            </w:pPr>
          </w:p>
        </w:tc>
        <w:tc>
          <w:tcPr>
            <w:tcW w:w="4678" w:type="dxa"/>
            <w:tcBorders>
              <w:top w:val="single" w:sz="6" w:space="0" w:color="auto"/>
            </w:tcBorders>
            <w:shd w:val="clear" w:color="auto" w:fill="auto"/>
          </w:tcPr>
          <w:p w:rsidR="004036E3" w:rsidRPr="004B0B9A" w:rsidRDefault="004036E3" w:rsidP="00E44405">
            <w:pPr>
              <w:numPr>
                <w:ilvl w:val="0"/>
                <w:numId w:val="25"/>
              </w:numPr>
              <w:jc w:val="both"/>
            </w:pPr>
            <w:r w:rsidRPr="004B0B9A">
              <w:t>Подъезды и проезды к зданиям и сооружениям тепловых сетей</w:t>
            </w:r>
          </w:p>
          <w:p w:rsidR="004036E3" w:rsidRPr="004B0B9A" w:rsidRDefault="004036E3" w:rsidP="00E44405">
            <w:pPr>
              <w:numPr>
                <w:ilvl w:val="0"/>
                <w:numId w:val="25"/>
              </w:numPr>
              <w:jc w:val="both"/>
            </w:pPr>
            <w:r w:rsidRPr="004B0B9A">
              <w:t>Ограждения в установленных случаях</w:t>
            </w:r>
          </w:p>
          <w:p w:rsidR="004036E3" w:rsidRPr="004B0B9A" w:rsidRDefault="004036E3" w:rsidP="00E44405">
            <w:pPr>
              <w:numPr>
                <w:ilvl w:val="0"/>
                <w:numId w:val="25"/>
              </w:numPr>
              <w:jc w:val="both"/>
            </w:pPr>
            <w:r w:rsidRPr="004B0B9A">
              <w:t>Благоустройство зданий и сооружений</w:t>
            </w:r>
          </w:p>
          <w:p w:rsidR="004036E3" w:rsidRPr="004B0B9A" w:rsidRDefault="004036E3" w:rsidP="00E44405">
            <w:pPr>
              <w:numPr>
                <w:ilvl w:val="0"/>
                <w:numId w:val="25"/>
              </w:numPr>
              <w:jc w:val="both"/>
            </w:pPr>
            <w:r w:rsidRPr="004B0B9A">
              <w:t>Временные стоянки автотранспорта</w:t>
            </w:r>
          </w:p>
        </w:tc>
      </w:tr>
    </w:tbl>
    <w:p w:rsidR="007F1471" w:rsidRPr="004B0B9A" w:rsidRDefault="007F1471" w:rsidP="007F1471">
      <w:pPr>
        <w:ind w:firstLine="709"/>
      </w:pPr>
      <w:r w:rsidRPr="004B0B9A">
        <w:lastRenderedPageBreak/>
        <w:t xml:space="preserve">Условно разрешенные виды использования для </w:t>
      </w:r>
      <w:r w:rsidRPr="004B0B9A">
        <w:rPr>
          <w:rFonts w:cs="Times New Roman"/>
        </w:rPr>
        <w:t xml:space="preserve">инженерной инфраструктуры </w:t>
      </w:r>
      <w:r w:rsidRPr="004B0B9A">
        <w:t>не устанавливаются.</w:t>
      </w:r>
    </w:p>
    <w:p w:rsidR="007F1471" w:rsidRDefault="007F1471" w:rsidP="00AE1804">
      <w:pPr>
        <w:pStyle w:val="ConsPlusNormal"/>
        <w:widowControl/>
        <w:numPr>
          <w:ilvl w:val="0"/>
          <w:numId w:val="35"/>
        </w:numPr>
        <w:jc w:val="both"/>
        <w:rPr>
          <w:rFonts w:ascii="Times New Roman" w:hAnsi="Times New Roman" w:cs="Times New Roman"/>
          <w:b/>
          <w:sz w:val="24"/>
          <w:szCs w:val="24"/>
        </w:rPr>
      </w:pPr>
      <w:r w:rsidRPr="004B0B9A">
        <w:rPr>
          <w:rFonts w:ascii="Times New Roman" w:hAnsi="Times New Roman" w:cs="Times New Roman"/>
          <w:b/>
          <w:sz w:val="24"/>
          <w:szCs w:val="24"/>
        </w:rPr>
        <w:t xml:space="preserve">Параметры застройки земельных участков и объектов капитального строительства зоны ИТ2: </w:t>
      </w:r>
    </w:p>
    <w:p w:rsidR="00AE1804" w:rsidRPr="004B0B9A" w:rsidRDefault="00AE1804" w:rsidP="00AE1804">
      <w:pPr>
        <w:pStyle w:val="ConsPlusNormal"/>
        <w:widowControl/>
        <w:ind w:left="720" w:firstLine="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5"/>
        <w:gridCol w:w="3829"/>
      </w:tblGrid>
      <w:tr w:rsidR="004B0B9A" w:rsidRPr="004B0B9A" w:rsidTr="00612CCB">
        <w:tc>
          <w:tcPr>
            <w:tcW w:w="5636" w:type="dxa"/>
            <w:tcBorders>
              <w:top w:val="single" w:sz="4" w:space="0" w:color="auto"/>
              <w:left w:val="single" w:sz="4" w:space="0" w:color="auto"/>
              <w:bottom w:val="single" w:sz="4" w:space="0" w:color="auto"/>
              <w:right w:val="single" w:sz="4" w:space="0" w:color="auto"/>
            </w:tcBorders>
            <w:shd w:val="clear" w:color="auto" w:fill="D9D9D9"/>
          </w:tcPr>
          <w:p w:rsidR="007F1471" w:rsidRPr="004B0B9A" w:rsidRDefault="007F1471" w:rsidP="00612CCB">
            <w:pP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xml:space="preserve">Площадь земельного участка </w:t>
            </w:r>
          </w:p>
        </w:tc>
        <w:tc>
          <w:tcPr>
            <w:tcW w:w="3934" w:type="dxa"/>
            <w:tcBorders>
              <w:top w:val="single" w:sz="4" w:space="0" w:color="auto"/>
              <w:left w:val="single" w:sz="4" w:space="0" w:color="auto"/>
              <w:bottom w:val="single" w:sz="4" w:space="0" w:color="auto"/>
              <w:right w:val="single" w:sz="4" w:space="0" w:color="auto"/>
            </w:tcBorders>
            <w:shd w:val="clear" w:color="auto" w:fill="D9D9D9"/>
          </w:tcPr>
          <w:p w:rsidR="007F1471" w:rsidRPr="004B0B9A" w:rsidRDefault="007F1471" w:rsidP="00612CCB">
            <w:pPr>
              <w:rPr>
                <w:rFonts w:ascii="Times New Roman" w:eastAsia="Times New Roman" w:hAnsi="Times New Roman" w:cs="Times New Roman"/>
                <w:b/>
                <w:szCs w:val="24"/>
                <w:lang w:eastAsia="ru-RU"/>
              </w:rPr>
            </w:pP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100 кв.м</w:t>
            </w: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Количество этажей</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максимальное</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w:t>
            </w: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Высота зданий, сооружений</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12 м</w:t>
            </w: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Процент застройки</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widowControl w:val="0"/>
              <w:suppressAutoHyphens/>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60%</w:t>
            </w:r>
          </w:p>
        </w:tc>
      </w:tr>
      <w:tr w:rsidR="004B0B9A" w:rsidRPr="004B0B9A" w:rsidTr="00612CCB">
        <w:trPr>
          <w:trHeight w:val="828"/>
        </w:trPr>
        <w:tc>
          <w:tcPr>
            <w:tcW w:w="5636" w:type="dxa"/>
            <w:tcBorders>
              <w:top w:val="single" w:sz="4" w:space="0" w:color="auto"/>
              <w:left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Lucida Sans Unicode" w:hAnsi="Times New Roman" w:cs="Times New Roman"/>
                <w:b/>
                <w:kern w:val="1"/>
                <w:szCs w:val="24"/>
                <w:lang w:eastAsia="ar-SA"/>
              </w:rPr>
              <w:t>Минимальные отступы от границ земельных участков в целях определения мест допустимого размещения зданий, строений, сооружений</w:t>
            </w:r>
          </w:p>
        </w:tc>
        <w:tc>
          <w:tcPr>
            <w:tcW w:w="3934" w:type="dxa"/>
            <w:tcBorders>
              <w:top w:val="single" w:sz="4" w:space="0" w:color="auto"/>
              <w:left w:val="single" w:sz="4" w:space="0" w:color="auto"/>
              <w:right w:val="single" w:sz="4" w:space="0" w:color="auto"/>
            </w:tcBorders>
          </w:tcPr>
          <w:p w:rsidR="007F1471" w:rsidRPr="004B0B9A" w:rsidRDefault="007F1471" w:rsidP="00612CCB">
            <w:pPr>
              <w:widowControl w:val="0"/>
              <w:suppressAutoHyphens/>
              <w:jc w:val="center"/>
              <w:rPr>
                <w:rFonts w:ascii="Times New Roman" w:eastAsia="Times New Roman" w:hAnsi="Times New Roman" w:cs="Times New Roman"/>
                <w:szCs w:val="24"/>
                <w:lang w:eastAsia="ru-RU"/>
              </w:rPr>
            </w:pPr>
            <w:r w:rsidRPr="004B0B9A">
              <w:rPr>
                <w:rFonts w:ascii="Times New Roman" w:eastAsia="Calibri" w:hAnsi="Times New Roman" w:cs="Times New Roman"/>
                <w:b/>
                <w:szCs w:val="24"/>
              </w:rPr>
              <w:t>1 м</w:t>
            </w:r>
          </w:p>
        </w:tc>
      </w:tr>
      <w:tr w:rsidR="004B0B9A" w:rsidRPr="004B0B9A" w:rsidTr="00612CCB">
        <w:trPr>
          <w:trHeight w:val="225"/>
        </w:trPr>
        <w:tc>
          <w:tcPr>
            <w:tcW w:w="5636" w:type="dxa"/>
            <w:tcBorders>
              <w:left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Times New Roman" w:hAnsi="Times New Roman" w:cs="Times New Roman"/>
                <w:b/>
                <w:szCs w:val="24"/>
                <w:lang w:eastAsia="ru-RU"/>
              </w:rPr>
              <w:t>Иные показатели</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Calibri" w:hAnsi="Times New Roman" w:cs="Times New Roman"/>
                <w:szCs w:val="24"/>
              </w:rPr>
            </w:pPr>
          </w:p>
        </w:tc>
      </w:tr>
      <w:tr w:rsidR="007F1471" w:rsidRPr="004B0B9A" w:rsidTr="00612CCB">
        <w:trPr>
          <w:trHeight w:val="225"/>
        </w:trPr>
        <w:tc>
          <w:tcPr>
            <w:tcW w:w="5636" w:type="dxa"/>
            <w:tcBorders>
              <w:left w:val="single" w:sz="4" w:space="0" w:color="auto"/>
              <w:bottom w:val="single" w:sz="4" w:space="0" w:color="auto"/>
              <w:right w:val="single" w:sz="4" w:space="0" w:color="auto"/>
            </w:tcBorders>
          </w:tcPr>
          <w:p w:rsidR="007F1471" w:rsidRPr="004B0B9A" w:rsidRDefault="007F1471" w:rsidP="00612CCB">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Минимальные отступы от застройки в целях определения мест допустимого размещения зданий, строений, сооружений</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5 м</w:t>
            </w:r>
          </w:p>
        </w:tc>
      </w:tr>
    </w:tbl>
    <w:p w:rsidR="004036E3" w:rsidRPr="004B0B9A" w:rsidRDefault="004036E3" w:rsidP="004036E3">
      <w:pPr>
        <w:ind w:firstLine="709"/>
      </w:pPr>
    </w:p>
    <w:p w:rsidR="004036E3" w:rsidRPr="004B0B9A" w:rsidRDefault="004036E3" w:rsidP="004036E3">
      <w:pPr>
        <w:ind w:firstLine="709"/>
        <w:rPr>
          <w:b/>
        </w:rPr>
      </w:pPr>
      <w:r w:rsidRPr="004B0B9A">
        <w:rPr>
          <w:rFonts w:cs="Times New Roman"/>
          <w:b/>
        </w:rPr>
        <w:t xml:space="preserve">3) </w:t>
      </w:r>
      <w:r w:rsidRPr="004B0B9A">
        <w:rPr>
          <w:b/>
        </w:rPr>
        <w:t xml:space="preserve">Ограничения и особенности использования земельных участков и объектов капитального строительства инженерной </w:t>
      </w:r>
      <w:r w:rsidR="00FE23AB" w:rsidRPr="004B0B9A">
        <w:rPr>
          <w:b/>
        </w:rPr>
        <w:t>инфраструктуры в</w:t>
      </w:r>
      <w:r w:rsidRPr="004B0B9A">
        <w:rPr>
          <w:b/>
        </w:rPr>
        <w:t xml:space="preserve"> зоне ИТ2:</w:t>
      </w:r>
    </w:p>
    <w:p w:rsidR="004036E3" w:rsidRPr="004B0B9A" w:rsidRDefault="004036E3" w:rsidP="004036E3">
      <w:pPr>
        <w:ind w:firstLine="709"/>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6376"/>
        <w:gridCol w:w="9"/>
        <w:gridCol w:w="1900"/>
      </w:tblGrid>
      <w:tr w:rsidR="004B0B9A" w:rsidRPr="004B0B9A" w:rsidTr="00322E31">
        <w:tc>
          <w:tcPr>
            <w:tcW w:w="973"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xml:space="preserve">Код участка зоны </w:t>
            </w:r>
          </w:p>
        </w:tc>
      </w:tr>
      <w:tr w:rsidR="004036E3" w:rsidRPr="006A0C86" w:rsidTr="00322E31">
        <w:tc>
          <w:tcPr>
            <w:tcW w:w="973" w:type="dxa"/>
          </w:tcPr>
          <w:p w:rsidR="004036E3" w:rsidRPr="006A0C86" w:rsidRDefault="004036E3" w:rsidP="00322E31">
            <w:pPr>
              <w:rPr>
                <w:color w:val="000000"/>
              </w:rPr>
            </w:pPr>
            <w:r>
              <w:rPr>
                <w:color w:val="000000"/>
              </w:rPr>
              <w:t>1</w:t>
            </w:r>
          </w:p>
        </w:tc>
        <w:tc>
          <w:tcPr>
            <w:tcW w:w="6548" w:type="dxa"/>
            <w:gridSpan w:val="2"/>
          </w:tcPr>
          <w:p w:rsidR="004036E3" w:rsidRPr="006A0C86" w:rsidRDefault="004036E3" w:rsidP="00322E31">
            <w:pPr>
              <w:ind w:right="-1"/>
              <w:jc w:val="both"/>
              <w:rPr>
                <w:bCs/>
                <w:color w:val="003366"/>
              </w:rPr>
            </w:pPr>
            <w:r w:rsidRPr="006A0C86">
              <w:t xml:space="preserve">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tc>
        <w:tc>
          <w:tcPr>
            <w:tcW w:w="1941" w:type="dxa"/>
          </w:tcPr>
          <w:p w:rsidR="004036E3" w:rsidRPr="006A0C86" w:rsidRDefault="004036E3" w:rsidP="00322E31">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зоны</w:t>
            </w:r>
          </w:p>
        </w:tc>
      </w:tr>
      <w:tr w:rsidR="004036E3" w:rsidRPr="006A0C86" w:rsidTr="00322E31">
        <w:tc>
          <w:tcPr>
            <w:tcW w:w="973" w:type="dxa"/>
          </w:tcPr>
          <w:p w:rsidR="004036E3" w:rsidRPr="006A0C86" w:rsidRDefault="004036E3" w:rsidP="00322E31">
            <w:pPr>
              <w:rPr>
                <w:color w:val="000000"/>
              </w:rPr>
            </w:pPr>
            <w:r>
              <w:rPr>
                <w:color w:val="000000"/>
              </w:rPr>
              <w:t>2</w:t>
            </w:r>
          </w:p>
        </w:tc>
        <w:tc>
          <w:tcPr>
            <w:tcW w:w="6548" w:type="dxa"/>
            <w:gridSpan w:val="2"/>
          </w:tcPr>
          <w:p w:rsidR="004036E3" w:rsidRPr="006A0C86" w:rsidRDefault="004036E3" w:rsidP="00322E31">
            <w:pPr>
              <w:tabs>
                <w:tab w:val="left" w:pos="1155"/>
              </w:tabs>
              <w:jc w:val="both"/>
              <w:rPr>
                <w:rFonts w:cs="Tahoma"/>
              </w:rPr>
            </w:pPr>
            <w:r w:rsidRPr="006A0C86">
              <w:rPr>
                <w:rFonts w:cs="Tahoma"/>
              </w:rPr>
              <w:t>Инженерные сети следует размещать преимущественно в пределах поперечных профилей улиц и дорог:</w:t>
            </w:r>
          </w:p>
          <w:p w:rsidR="004036E3" w:rsidRPr="006A0C86" w:rsidRDefault="004036E3" w:rsidP="00252E1E">
            <w:pPr>
              <w:widowControl w:val="0"/>
              <w:numPr>
                <w:ilvl w:val="0"/>
                <w:numId w:val="28"/>
              </w:numPr>
              <w:tabs>
                <w:tab w:val="clear" w:pos="720"/>
                <w:tab w:val="num" w:pos="540"/>
                <w:tab w:val="left" w:pos="967"/>
                <w:tab w:val="left" w:pos="1155"/>
              </w:tabs>
              <w:suppressAutoHyphens/>
              <w:ind w:left="967"/>
              <w:jc w:val="both"/>
              <w:rPr>
                <w:rFonts w:cs="Tahoma"/>
              </w:rPr>
            </w:pPr>
            <w:r w:rsidRPr="006A0C86">
              <w:rPr>
                <w:rFonts w:cs="Tahoma"/>
              </w:rPr>
              <w:t>под тротуарами или разделительными полосами - инженерные сети в коллекторах, каналах или тоннелях;</w:t>
            </w:r>
          </w:p>
          <w:p w:rsidR="004036E3" w:rsidRPr="006A0C86" w:rsidRDefault="004036E3" w:rsidP="00252E1E">
            <w:pPr>
              <w:widowControl w:val="0"/>
              <w:numPr>
                <w:ilvl w:val="0"/>
                <w:numId w:val="28"/>
              </w:numPr>
              <w:tabs>
                <w:tab w:val="clear" w:pos="720"/>
                <w:tab w:val="num" w:pos="540"/>
                <w:tab w:val="left" w:pos="967"/>
                <w:tab w:val="left" w:pos="1155"/>
              </w:tabs>
              <w:suppressAutoHyphens/>
              <w:ind w:left="967"/>
              <w:jc w:val="both"/>
              <w:rPr>
                <w:rFonts w:cs="Tahoma"/>
              </w:rPr>
            </w:pPr>
            <w:r w:rsidRPr="006A0C86">
              <w:rPr>
                <w:rFonts w:cs="Tahoma"/>
              </w:rPr>
              <w:t>в разделительных полосах – тепловые сети, водопровод, газопровод, хозяйственная и дождевая канализация;</w:t>
            </w:r>
          </w:p>
          <w:p w:rsidR="004036E3" w:rsidRPr="006A0C86" w:rsidRDefault="004036E3" w:rsidP="00252E1E">
            <w:pPr>
              <w:widowControl w:val="0"/>
              <w:numPr>
                <w:ilvl w:val="0"/>
                <w:numId w:val="28"/>
              </w:numPr>
              <w:tabs>
                <w:tab w:val="clear" w:pos="720"/>
                <w:tab w:val="num" w:pos="540"/>
                <w:tab w:val="left" w:pos="967"/>
                <w:tab w:val="left" w:pos="1155"/>
              </w:tabs>
              <w:suppressAutoHyphens/>
              <w:ind w:left="967"/>
              <w:jc w:val="both"/>
            </w:pPr>
            <w:r w:rsidRPr="006A0C86">
              <w:rPr>
                <w:rFonts w:cs="Tahom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tcPr>
          <w:p w:rsidR="004036E3" w:rsidRPr="006A0C86" w:rsidRDefault="004036E3" w:rsidP="00322E31">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зоны</w:t>
            </w:r>
          </w:p>
        </w:tc>
      </w:tr>
      <w:tr w:rsidR="004036E3" w:rsidRPr="006A0C86" w:rsidTr="00322E31">
        <w:tc>
          <w:tcPr>
            <w:tcW w:w="973" w:type="dxa"/>
          </w:tcPr>
          <w:p w:rsidR="004036E3" w:rsidRPr="006A0C86" w:rsidRDefault="004036E3" w:rsidP="00322E31">
            <w:pPr>
              <w:rPr>
                <w:color w:val="000000"/>
              </w:rPr>
            </w:pPr>
            <w:r>
              <w:rPr>
                <w:color w:val="000000"/>
              </w:rPr>
              <w:t>3</w:t>
            </w:r>
          </w:p>
        </w:tc>
        <w:tc>
          <w:tcPr>
            <w:tcW w:w="6548" w:type="dxa"/>
            <w:gridSpan w:val="2"/>
          </w:tcPr>
          <w:p w:rsidR="004036E3" w:rsidRPr="006A0C86" w:rsidRDefault="004036E3" w:rsidP="00322E31">
            <w:pPr>
              <w:ind w:right="-1"/>
              <w:jc w:val="both"/>
            </w:pPr>
            <w:r w:rsidRPr="006A0C86">
              <w:t>При проектировании и строительстве магистральных коммуникаций не допускается их прокладка под проезжей частью улиц.</w:t>
            </w:r>
          </w:p>
        </w:tc>
        <w:tc>
          <w:tcPr>
            <w:tcW w:w="1941" w:type="dxa"/>
          </w:tcPr>
          <w:p w:rsidR="004036E3" w:rsidRPr="006A0C86" w:rsidRDefault="004036E3" w:rsidP="00322E31">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зоны</w:t>
            </w:r>
          </w:p>
        </w:tc>
      </w:tr>
      <w:tr w:rsidR="004036E3" w:rsidRPr="006A0C86" w:rsidTr="00322E31">
        <w:tc>
          <w:tcPr>
            <w:tcW w:w="973" w:type="dxa"/>
          </w:tcPr>
          <w:p w:rsidR="004036E3" w:rsidRPr="006A0C86" w:rsidRDefault="004036E3" w:rsidP="00322E31">
            <w:pPr>
              <w:rPr>
                <w:color w:val="000000"/>
              </w:rPr>
            </w:pPr>
            <w:r>
              <w:rPr>
                <w:color w:val="000000"/>
              </w:rPr>
              <w:t>4</w:t>
            </w:r>
          </w:p>
        </w:tc>
        <w:tc>
          <w:tcPr>
            <w:tcW w:w="6548" w:type="dxa"/>
            <w:gridSpan w:val="2"/>
          </w:tcPr>
          <w:p w:rsidR="004036E3" w:rsidRPr="006A0C86" w:rsidRDefault="004036E3" w:rsidP="00322E31">
            <w:pPr>
              <w:ind w:right="-1"/>
              <w:jc w:val="both"/>
            </w:pPr>
            <w:r w:rsidRPr="006A0C86">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tcPr>
          <w:p w:rsidR="004036E3" w:rsidRPr="006A0C86" w:rsidRDefault="004036E3" w:rsidP="00322E31">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зоны</w:t>
            </w:r>
          </w:p>
        </w:tc>
      </w:tr>
      <w:tr w:rsidR="004036E3" w:rsidRPr="006A0C86" w:rsidTr="00322E31">
        <w:trPr>
          <w:trHeight w:val="1914"/>
        </w:trPr>
        <w:tc>
          <w:tcPr>
            <w:tcW w:w="973" w:type="dxa"/>
          </w:tcPr>
          <w:p w:rsidR="004036E3" w:rsidRPr="006A0C86" w:rsidRDefault="004036E3" w:rsidP="00322E31">
            <w:pPr>
              <w:rPr>
                <w:color w:val="000000"/>
              </w:rPr>
            </w:pPr>
            <w:r>
              <w:rPr>
                <w:color w:val="000000"/>
              </w:rPr>
              <w:lastRenderedPageBreak/>
              <w:t>5</w:t>
            </w:r>
          </w:p>
        </w:tc>
        <w:tc>
          <w:tcPr>
            <w:tcW w:w="6548" w:type="dxa"/>
            <w:gridSpan w:val="2"/>
          </w:tcPr>
          <w:p w:rsidR="004036E3" w:rsidRPr="006A0C86" w:rsidRDefault="004036E3" w:rsidP="00322E31">
            <w:pPr>
              <w:ind w:right="-1"/>
              <w:jc w:val="both"/>
            </w:pPr>
            <w:r w:rsidRPr="006A0C86">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tcPr>
          <w:p w:rsidR="004036E3" w:rsidRPr="006A0C86" w:rsidRDefault="004036E3" w:rsidP="00322E31">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зоны</w:t>
            </w:r>
          </w:p>
        </w:tc>
      </w:tr>
    </w:tbl>
    <w:p w:rsidR="00AE1804" w:rsidRDefault="00AE1804" w:rsidP="00AE1804">
      <w:pPr>
        <w:pStyle w:val="00"/>
        <w:ind w:firstLine="0"/>
        <w:rPr>
          <w:color w:val="auto"/>
        </w:rPr>
      </w:pPr>
    </w:p>
    <w:p w:rsidR="004036E3" w:rsidRPr="006A0C86" w:rsidRDefault="004036E3" w:rsidP="00AE1804">
      <w:pPr>
        <w:pStyle w:val="00"/>
        <w:ind w:firstLine="0"/>
        <w:rPr>
          <w:color w:val="auto"/>
        </w:rPr>
      </w:pPr>
      <w:r>
        <w:rPr>
          <w:color w:val="auto"/>
        </w:rPr>
        <w:t xml:space="preserve">2.5. </w:t>
      </w:r>
      <w:r w:rsidRPr="006A0C86">
        <w:rPr>
          <w:color w:val="auto"/>
        </w:rPr>
        <w:t xml:space="preserve">До утверждения в установленном порядке режима использования улиц населенных пунктов </w:t>
      </w:r>
      <w:r>
        <w:rPr>
          <w:color w:val="auto"/>
        </w:rPr>
        <w:t>Коротоякского</w:t>
      </w:r>
      <w:r w:rsidRPr="006A0C86">
        <w:rPr>
          <w:color w:val="auto"/>
        </w:rPr>
        <w:t xml:space="preserve"> сельского поселения, применяются нормы и правила Региональных нормативов градостроительного проектирования «Планировка жилых, общественно-деловых и рекреационных зон населенных пунктов Воронежской области» (утвержденного приказом управления архитектуры и градостроительства области от 17 апреля 2008 г. № 9-п); «Проектирование и размещение гаражей и стоянок легковых автомобилей на территории населенных пунктов Воронежской области» (утвержденного приказом департамента архитектуры и строительной политики Воронежской области от 12 апреля 2010 г. № 132), «Комплексное благоустройство и озеленение населенных пунктов Воронежской области» (утвержденного приказом департамента архитектуры и строительной политики Воронежской области от 12 апреля 2010 г. № 133). </w:t>
      </w:r>
    </w:p>
    <w:p w:rsidR="00FE23AB" w:rsidRDefault="004036E3" w:rsidP="00AE1804">
      <w:pPr>
        <w:pStyle w:val="00"/>
        <w:rPr>
          <w:color w:val="auto"/>
        </w:rPr>
      </w:pPr>
      <w:r w:rsidRPr="006A0C86">
        <w:rPr>
          <w:color w:val="auto"/>
        </w:rPr>
        <w:t xml:space="preserve">Для проектирования и использования объектов инженерной инфраструктуры применяются правила действующих технических регламентов, национальных стандартов и норм, а также Регионального норматива градостроительного проектирования «Производственные зоны населенных пунктов Воронежской области» (утвержденного приказом управления архитектуры и градостроительства области от 24 ноября 2008 г. № 66-п.). </w:t>
      </w:r>
    </w:p>
    <w:p w:rsidR="004036E3" w:rsidRDefault="004036E3" w:rsidP="00E44405">
      <w:pPr>
        <w:pStyle w:val="4"/>
        <w:numPr>
          <w:ilvl w:val="3"/>
          <w:numId w:val="2"/>
        </w:numPr>
        <w:tabs>
          <w:tab w:val="clear" w:pos="0"/>
        </w:tabs>
        <w:ind w:left="864" w:hanging="144"/>
        <w:rPr>
          <w:b/>
          <w:i w:val="0"/>
          <w:color w:val="auto"/>
        </w:rPr>
      </w:pPr>
      <w:r w:rsidRPr="00E44405">
        <w:rPr>
          <w:b/>
          <w:i w:val="0"/>
          <w:color w:val="auto"/>
        </w:rPr>
        <w:t>Статья 23.Зона рекреационного назначения.</w:t>
      </w:r>
    </w:p>
    <w:p w:rsidR="00AE1804" w:rsidRPr="00AE1804" w:rsidRDefault="00AE1804" w:rsidP="00AE1804">
      <w:pPr>
        <w:pStyle w:val="a4"/>
        <w:rPr>
          <w:lang w:eastAsia="ar-SA"/>
        </w:rPr>
      </w:pPr>
    </w:p>
    <w:p w:rsidR="004036E3" w:rsidRPr="006A0C86" w:rsidRDefault="004036E3" w:rsidP="004036E3">
      <w:pPr>
        <w:pStyle w:val="ConsPlusNormal"/>
        <w:widowControl/>
        <w:ind w:left="852" w:firstLine="0"/>
        <w:rPr>
          <w:rFonts w:ascii="Times New Roman" w:hAnsi="Times New Roman" w:cs="Times New Roman"/>
          <w:b/>
          <w:bCs/>
          <w:sz w:val="24"/>
          <w:szCs w:val="24"/>
        </w:rPr>
      </w:pPr>
      <w:r w:rsidRPr="006A0C86">
        <w:rPr>
          <w:rFonts w:ascii="Times New Roman" w:hAnsi="Times New Roman" w:cs="Times New Roman"/>
          <w:b/>
          <w:bCs/>
          <w:sz w:val="24"/>
          <w:szCs w:val="24"/>
        </w:rPr>
        <w:t>1.Зона общественных рекреационных территории</w:t>
      </w:r>
      <w:r w:rsidR="00E44405">
        <w:rPr>
          <w:rFonts w:ascii="Times New Roman" w:hAnsi="Times New Roman" w:cs="Times New Roman"/>
          <w:b/>
          <w:bCs/>
          <w:sz w:val="24"/>
          <w:szCs w:val="24"/>
        </w:rPr>
        <w:t xml:space="preserve"> </w:t>
      </w:r>
      <w:r w:rsidRPr="006A0C86">
        <w:rPr>
          <w:rFonts w:ascii="Times New Roman" w:hAnsi="Times New Roman" w:cs="Times New Roman"/>
          <w:b/>
          <w:bCs/>
          <w:sz w:val="24"/>
          <w:szCs w:val="24"/>
        </w:rPr>
        <w:t>– Р1</w:t>
      </w:r>
    </w:p>
    <w:p w:rsidR="004036E3" w:rsidRDefault="004036E3" w:rsidP="004036E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 xml:space="preserve">В </w:t>
      </w:r>
      <w:r>
        <w:rPr>
          <w:rFonts w:ascii="Times New Roman" w:hAnsi="Times New Roman" w:cs="Times New Roman"/>
          <w:sz w:val="24"/>
          <w:szCs w:val="24"/>
        </w:rPr>
        <w:t>Коротоякском</w:t>
      </w:r>
      <w:r w:rsidRPr="006A0C86">
        <w:rPr>
          <w:rFonts w:ascii="Times New Roman" w:hAnsi="Times New Roman" w:cs="Times New Roman"/>
          <w:sz w:val="24"/>
          <w:szCs w:val="24"/>
        </w:rPr>
        <w:t xml:space="preserve"> сельском поселении к участкам общественных рек</w:t>
      </w:r>
      <w:r>
        <w:rPr>
          <w:rFonts w:ascii="Times New Roman" w:hAnsi="Times New Roman" w:cs="Times New Roman"/>
          <w:sz w:val="24"/>
          <w:szCs w:val="24"/>
        </w:rPr>
        <w:t>реационных территорий отнесено 2 участка</w:t>
      </w:r>
      <w:r w:rsidRPr="006A0C86">
        <w:rPr>
          <w:rFonts w:ascii="Times New Roman" w:hAnsi="Times New Roman" w:cs="Times New Roman"/>
          <w:sz w:val="24"/>
          <w:szCs w:val="24"/>
        </w:rPr>
        <w:t>:</w:t>
      </w:r>
    </w:p>
    <w:p w:rsidR="00AE1804" w:rsidRDefault="00AE1804" w:rsidP="004036E3">
      <w:pPr>
        <w:pStyle w:val="ConsPlusNormal"/>
        <w:widowControl/>
        <w:ind w:firstLine="0"/>
        <w:jc w:val="both"/>
        <w:rPr>
          <w:rFonts w:ascii="Times New Roman" w:hAnsi="Times New Roman" w:cs="Times New Roman"/>
          <w:sz w:val="24"/>
          <w:szCs w:val="24"/>
        </w:rPr>
      </w:pPr>
    </w:p>
    <w:p w:rsidR="00AE1804" w:rsidRPr="006A0C86" w:rsidRDefault="00AE1804" w:rsidP="004036E3">
      <w:pPr>
        <w:pStyle w:val="ConsPlusNormal"/>
        <w:widowControl/>
        <w:ind w:firstLine="0"/>
        <w:jc w:val="both"/>
        <w:rPr>
          <w:rFonts w:ascii="Times New Roman" w:hAnsi="Times New Roman" w:cs="Times New Roman"/>
          <w:sz w:val="24"/>
          <w:szCs w:val="24"/>
        </w:rPr>
      </w:pPr>
    </w:p>
    <w:p w:rsidR="004036E3" w:rsidRPr="006A0C86" w:rsidRDefault="004036E3" w:rsidP="004036E3">
      <w:pPr>
        <w:shd w:val="clear" w:color="auto" w:fill="FFFFFF"/>
        <w:jc w:val="center"/>
        <w:rPr>
          <w:rFonts w:cs="Times New Roman"/>
          <w:b/>
        </w:rPr>
      </w:pPr>
      <w:r w:rsidRPr="006A0C86">
        <w:rPr>
          <w:rFonts w:cs="Times New Roman"/>
          <w:b/>
        </w:rPr>
        <w:t xml:space="preserve">с. </w:t>
      </w:r>
      <w:r>
        <w:rPr>
          <w:rFonts w:cs="Times New Roman"/>
          <w:b/>
        </w:rPr>
        <w:t>Коротояк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rFonts w:cs="Times New Roman"/>
                <w:b/>
              </w:rPr>
            </w:pPr>
            <w:r w:rsidRPr="006A0C86">
              <w:rPr>
                <w:rFonts w:cs="Times New Roman"/>
                <w:b/>
              </w:rPr>
              <w:t>Номер участка зоны</w:t>
            </w:r>
          </w:p>
        </w:tc>
        <w:tc>
          <w:tcPr>
            <w:tcW w:w="8096" w:type="dxa"/>
            <w:vMerge w:val="restart"/>
            <w:shd w:val="clear" w:color="auto" w:fill="auto"/>
          </w:tcPr>
          <w:p w:rsidR="004036E3" w:rsidRPr="006A0C86" w:rsidRDefault="004036E3" w:rsidP="00322E31">
            <w:pPr>
              <w:rPr>
                <w:rFonts w:cs="Times New Roman"/>
                <w:b/>
              </w:rPr>
            </w:pPr>
            <w:r w:rsidRPr="006A0C86">
              <w:rPr>
                <w:rFonts w:cs="Times New Roman"/>
                <w:b/>
              </w:rPr>
              <w:t>Картографическое описание территориальной зоны</w:t>
            </w:r>
          </w:p>
        </w:tc>
      </w:tr>
      <w:tr w:rsidR="004036E3" w:rsidRPr="006A0C86" w:rsidTr="00322E31">
        <w:trPr>
          <w:trHeight w:val="299"/>
        </w:trPr>
        <w:tc>
          <w:tcPr>
            <w:tcW w:w="1368" w:type="dxa"/>
            <w:vMerge/>
            <w:shd w:val="clear" w:color="auto" w:fill="auto"/>
          </w:tcPr>
          <w:p w:rsidR="004036E3" w:rsidRPr="006A0C86" w:rsidRDefault="004036E3" w:rsidP="00322E31">
            <w:pPr>
              <w:rPr>
                <w:rFonts w:cs="Times New Roman"/>
              </w:rPr>
            </w:pPr>
          </w:p>
        </w:tc>
        <w:tc>
          <w:tcPr>
            <w:tcW w:w="8096" w:type="dxa"/>
            <w:vMerge/>
            <w:shd w:val="clear" w:color="auto" w:fill="auto"/>
          </w:tcPr>
          <w:p w:rsidR="004036E3" w:rsidRPr="006A0C86" w:rsidRDefault="004036E3" w:rsidP="00322E31">
            <w:pPr>
              <w:rPr>
                <w:rFonts w:cs="Times New Roman"/>
              </w:rPr>
            </w:pPr>
          </w:p>
        </w:tc>
      </w:tr>
      <w:tr w:rsidR="004036E3" w:rsidRPr="006A0C86" w:rsidTr="00322E31">
        <w:tc>
          <w:tcPr>
            <w:tcW w:w="1368" w:type="dxa"/>
          </w:tcPr>
          <w:p w:rsidR="004036E3" w:rsidRPr="006A0C86" w:rsidRDefault="004036E3" w:rsidP="00322E31">
            <w:pPr>
              <w:rPr>
                <w:rFonts w:cs="Times New Roman"/>
                <w:b/>
              </w:rPr>
            </w:pPr>
            <w:r w:rsidRPr="006A0C86">
              <w:rPr>
                <w:rFonts w:cs="Times New Roman"/>
                <w:b/>
              </w:rPr>
              <w:t>Р1/1</w:t>
            </w:r>
            <w:r w:rsidRPr="006A0C86">
              <w:rPr>
                <w:rFonts w:cs="Times New Roman"/>
                <w:b/>
                <w:lang w:val="en-US"/>
              </w:rPr>
              <w:t>/1</w:t>
            </w:r>
          </w:p>
        </w:tc>
        <w:tc>
          <w:tcPr>
            <w:tcW w:w="8096" w:type="dxa"/>
          </w:tcPr>
          <w:p w:rsidR="004036E3" w:rsidRPr="006A0C86" w:rsidRDefault="004036E3" w:rsidP="00FE23AB">
            <w:pPr>
              <w:jc w:val="both"/>
              <w:rPr>
                <w:rFonts w:cs="Times New Roman"/>
              </w:rPr>
            </w:pPr>
            <w:r w:rsidRPr="006A0C86">
              <w:rPr>
                <w:rFonts w:cs="Times New Roman"/>
              </w:rPr>
              <w:t>Терр</w:t>
            </w:r>
            <w:r>
              <w:rPr>
                <w:rFonts w:cs="Times New Roman"/>
              </w:rPr>
              <w:t>иториальная зона находится на севере</w:t>
            </w:r>
            <w:r w:rsidRPr="006A0C86">
              <w:rPr>
                <w:rFonts w:cs="Times New Roman"/>
              </w:rPr>
              <w:t xml:space="preserve"> населенного пункта и ограничена ул.</w:t>
            </w:r>
            <w:r>
              <w:rPr>
                <w:rFonts w:cs="Times New Roman"/>
              </w:rPr>
              <w:t xml:space="preserve"> Свободы</w:t>
            </w:r>
            <w:r w:rsidRPr="006A0C86">
              <w:rPr>
                <w:rFonts w:cs="Times New Roman"/>
              </w:rPr>
              <w:t xml:space="preserve"> и границей населенного пункта</w:t>
            </w:r>
            <w:r>
              <w:rPr>
                <w:rFonts w:cs="Times New Roman"/>
              </w:rPr>
              <w:t xml:space="preserve"> и находится в границах точек 311-312 и 28-29.</w:t>
            </w:r>
          </w:p>
        </w:tc>
      </w:tr>
      <w:tr w:rsidR="004036E3" w:rsidRPr="006A0C86" w:rsidTr="00322E31">
        <w:trPr>
          <w:trHeight w:val="136"/>
        </w:trPr>
        <w:tc>
          <w:tcPr>
            <w:tcW w:w="1368" w:type="dxa"/>
          </w:tcPr>
          <w:p w:rsidR="004036E3" w:rsidRPr="006A0C86" w:rsidRDefault="004036E3" w:rsidP="00322E31">
            <w:pPr>
              <w:rPr>
                <w:rFonts w:cs="Times New Roman"/>
                <w:b/>
              </w:rPr>
            </w:pPr>
            <w:r w:rsidRPr="006A0C86">
              <w:rPr>
                <w:rFonts w:cs="Times New Roman"/>
                <w:b/>
              </w:rPr>
              <w:t>Р1/1</w:t>
            </w:r>
            <w:r w:rsidRPr="006A0C86">
              <w:rPr>
                <w:rFonts w:cs="Times New Roman"/>
                <w:b/>
                <w:lang w:val="en-US"/>
              </w:rPr>
              <w:t>/</w:t>
            </w:r>
            <w:r w:rsidRPr="006A0C86">
              <w:rPr>
                <w:rFonts w:cs="Times New Roman"/>
                <w:b/>
              </w:rPr>
              <w:t>2</w:t>
            </w:r>
          </w:p>
        </w:tc>
        <w:tc>
          <w:tcPr>
            <w:tcW w:w="8096" w:type="dxa"/>
          </w:tcPr>
          <w:p w:rsidR="004036E3" w:rsidRPr="006A0C86" w:rsidRDefault="004036E3" w:rsidP="00FE23AB">
            <w:pPr>
              <w:jc w:val="both"/>
              <w:rPr>
                <w:rFonts w:cs="Times New Roman"/>
              </w:rPr>
            </w:pPr>
            <w:r w:rsidRPr="006A0C86">
              <w:rPr>
                <w:rFonts w:cs="Times New Roman"/>
              </w:rPr>
              <w:t>Т</w:t>
            </w:r>
            <w:r>
              <w:rPr>
                <w:rFonts w:cs="Times New Roman"/>
              </w:rPr>
              <w:t>ерриториальная зона находится в</w:t>
            </w:r>
            <w:r w:rsidRPr="006A0C86">
              <w:rPr>
                <w:rFonts w:cs="Times New Roman"/>
              </w:rPr>
              <w:t xml:space="preserve"> </w:t>
            </w:r>
            <w:r>
              <w:rPr>
                <w:rFonts w:cs="Times New Roman"/>
              </w:rPr>
              <w:t xml:space="preserve">центре </w:t>
            </w:r>
            <w:r w:rsidRPr="006A0C86">
              <w:rPr>
                <w:rFonts w:cs="Times New Roman"/>
              </w:rPr>
              <w:t>населенного пункта и ограничена ул.</w:t>
            </w:r>
            <w:r>
              <w:rPr>
                <w:rFonts w:cs="Times New Roman"/>
              </w:rPr>
              <w:t xml:space="preserve"> Свободы и  </w:t>
            </w:r>
            <w:r w:rsidR="00FE23AB">
              <w:rPr>
                <w:rFonts w:cs="Times New Roman"/>
              </w:rPr>
              <w:t>Ф. Энгельса</w:t>
            </w:r>
            <w:r>
              <w:rPr>
                <w:rFonts w:cs="Times New Roman"/>
              </w:rPr>
              <w:t>, напротив администрации поселения.</w:t>
            </w:r>
          </w:p>
        </w:tc>
      </w:tr>
    </w:tbl>
    <w:p w:rsidR="004036E3" w:rsidRPr="006A0C86" w:rsidRDefault="004036E3" w:rsidP="004036E3">
      <w:pPr>
        <w:shd w:val="clear" w:color="auto" w:fill="FFFFFF"/>
        <w:rPr>
          <w:rFonts w:ascii="Georgia" w:hAnsi="Georgia"/>
        </w:rPr>
      </w:pPr>
    </w:p>
    <w:p w:rsidR="003C013B" w:rsidRPr="00AE1804" w:rsidRDefault="003C013B" w:rsidP="00AE1804">
      <w:pPr>
        <w:pStyle w:val="1"/>
        <w:jc w:val="both"/>
        <w:rPr>
          <w:rFonts w:eastAsia="Lucida Sans Unicode"/>
          <w:sz w:val="24"/>
        </w:rPr>
      </w:pPr>
      <w:r w:rsidRPr="003C013B">
        <w:rPr>
          <w:sz w:val="24"/>
        </w:rPr>
        <w:t>Зона общественных рекреационных территорий</w:t>
      </w:r>
      <w:r w:rsidRPr="003C013B">
        <w:rPr>
          <w:b/>
          <w:sz w:val="24"/>
        </w:rPr>
        <w:t xml:space="preserve"> </w:t>
      </w:r>
      <w:r w:rsidRPr="003C013B">
        <w:rPr>
          <w:sz w:val="24"/>
        </w:rPr>
        <w:t xml:space="preserve">относится к территориям общего пользования. Согласно части 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определяется </w:t>
      </w:r>
      <w:r w:rsidRPr="004B0B9A">
        <w:rPr>
          <w:sz w:val="24"/>
        </w:rPr>
        <w:t>уполномоченными органами</w:t>
      </w:r>
      <w:r w:rsidRPr="004B0B9A">
        <w:rPr>
          <w:rFonts w:cs="Times New Roman"/>
          <w:sz w:val="24"/>
          <w:lang w:eastAsia="ru-RU"/>
        </w:rPr>
        <w:t xml:space="preserve"> исполнительной власти субъектов РФ или уполномоченными </w:t>
      </w:r>
      <w:r w:rsidRPr="004B0B9A">
        <w:rPr>
          <w:rFonts w:cs="Times New Roman"/>
          <w:sz w:val="24"/>
          <w:lang w:eastAsia="ru-RU"/>
        </w:rPr>
        <w:lastRenderedPageBreak/>
        <w:t>органами местного самоуправления в соответствии с федеральными законами (статья 36, часть 7 Градостроительного кодекса РФ).</w:t>
      </w:r>
    </w:p>
    <w:p w:rsidR="003C013B" w:rsidRDefault="003C013B" w:rsidP="00AE1804">
      <w:pPr>
        <w:pStyle w:val="1"/>
        <w:jc w:val="left"/>
      </w:pPr>
    </w:p>
    <w:p w:rsidR="00AE1804" w:rsidRPr="004B0B9A" w:rsidRDefault="00AE1804" w:rsidP="00AE1804">
      <w:pPr>
        <w:pStyle w:val="3"/>
        <w:widowControl w:val="0"/>
        <w:numPr>
          <w:ilvl w:val="2"/>
          <w:numId w:val="2"/>
        </w:numPr>
        <w:tabs>
          <w:tab w:val="clear" w:pos="0"/>
        </w:tabs>
        <w:suppressAutoHyphens/>
        <w:ind w:left="720" w:hanging="432"/>
        <w:rPr>
          <w:rFonts w:cs="Times New Roman"/>
          <w:b/>
          <w:color w:val="auto"/>
        </w:rPr>
      </w:pPr>
      <w:r w:rsidRPr="004B0B9A">
        <w:rPr>
          <w:rFonts w:cs="Times New Roman"/>
          <w:b/>
          <w:color w:val="auto"/>
        </w:rPr>
        <w:t>Статья 24. Зоны сельскохозяйственного использования:</w:t>
      </w:r>
    </w:p>
    <w:p w:rsidR="00AE1804" w:rsidRPr="004B0B9A" w:rsidRDefault="00AE1804" w:rsidP="00AE1804">
      <w:pPr>
        <w:tabs>
          <w:tab w:val="left" w:pos="3081"/>
        </w:tabs>
        <w:jc w:val="center"/>
        <w:rPr>
          <w:b/>
        </w:rPr>
      </w:pPr>
      <w:r w:rsidRPr="004B0B9A">
        <w:rPr>
          <w:b/>
        </w:rPr>
        <w:t>1.Зона сельскохозяйственного использования в составе земель населенных пунктов- Сх1.</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На территории Коротоякского сельского поселения в составе земель населенных пунктов выделяется 52 участка зоны для сельскохозяйственного использования, в том числе:</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с. Коротояк выделяется 16 участков;</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с. Покровка выделяется 15 участков;</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с. Успенское выделяется 8 участков;</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х. Гостинный выделяется 4 участка;</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х. Аверино выделяется 3 участка;</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х. Мостище выделяется 6 участков.</w:t>
      </w:r>
    </w:p>
    <w:p w:rsidR="00AE1804" w:rsidRPr="004B0B9A" w:rsidRDefault="00AE1804" w:rsidP="00AE1804">
      <w:pPr>
        <w:pStyle w:val="ConsPlusNormal"/>
        <w:widowControl/>
        <w:numPr>
          <w:ilvl w:val="1"/>
          <w:numId w:val="32"/>
        </w:numPr>
        <w:outlineLvl w:val="2"/>
        <w:rPr>
          <w:rFonts w:ascii="Times New Roman" w:hAnsi="Times New Roman" w:cs="Times New Roman"/>
          <w:sz w:val="24"/>
          <w:szCs w:val="24"/>
        </w:rPr>
      </w:pPr>
      <w:r w:rsidRPr="004B0B9A">
        <w:rPr>
          <w:rFonts w:ascii="Times New Roman" w:hAnsi="Times New Roman" w:cs="Times New Roman"/>
          <w:sz w:val="24"/>
          <w:szCs w:val="24"/>
        </w:rPr>
        <w:t>Описание прохождения границ зоны для сельскохозяйственного использования Сх1:</w:t>
      </w:r>
    </w:p>
    <w:p w:rsidR="00AE1804" w:rsidRPr="00AE1804" w:rsidRDefault="00AE1804" w:rsidP="00AE1804">
      <w:pPr>
        <w:rPr>
          <w:lang w:eastAsia="ar-SA"/>
        </w:rPr>
        <w:sectPr w:rsidR="00AE1804" w:rsidRPr="00AE1804" w:rsidSect="00322E31">
          <w:footnotePr>
            <w:pos w:val="beneathText"/>
          </w:footnotePr>
          <w:pgSz w:w="11905" w:h="16837"/>
          <w:pgMar w:top="284" w:right="850" w:bottom="1134" w:left="1701" w:header="720" w:footer="720" w:gutter="0"/>
          <w:cols w:space="720"/>
          <w:docGrid w:linePitch="360"/>
        </w:sectPr>
      </w:pPr>
    </w:p>
    <w:p w:rsidR="004036E3" w:rsidRPr="004B0B9A" w:rsidRDefault="00FE23AB"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lastRenderedPageBreak/>
        <w:t>с. Коротояк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Участок зоны расположен в северо-западной части населенного пункта и ограничен с северной, южной и западной стороны по границе населенного пункта, восточная граница проходит в границах точек 313 и 314 до пересечения с границей населенного пункта.</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и ограничен с северной стороны по границе населенного пункта, восточная граница проходит в границах точек 53 и 56 до пересечения с </w:t>
            </w:r>
            <w:r w:rsidR="00FE23AB" w:rsidRPr="004B0B9A">
              <w:rPr>
                <w:rFonts w:ascii="Times New Roman" w:hAnsi="Times New Roman" w:cs="Times New Roman"/>
                <w:sz w:val="24"/>
                <w:szCs w:val="24"/>
              </w:rPr>
              <w:t>ул. Низовая</w:t>
            </w:r>
            <w:r w:rsidRPr="004B0B9A">
              <w:rPr>
                <w:rFonts w:ascii="Times New Roman" w:hAnsi="Times New Roman" w:cs="Times New Roman"/>
                <w:sz w:val="24"/>
                <w:szCs w:val="24"/>
              </w:rPr>
              <w:t xml:space="preserve">, далее вдоль </w:t>
            </w:r>
            <w:r w:rsidR="00FE23AB" w:rsidRPr="004B0B9A">
              <w:rPr>
                <w:rFonts w:ascii="Times New Roman" w:hAnsi="Times New Roman" w:cs="Times New Roman"/>
                <w:sz w:val="24"/>
                <w:szCs w:val="24"/>
              </w:rPr>
              <w:t>улицы в</w:t>
            </w:r>
            <w:r w:rsidRPr="004B0B9A">
              <w:rPr>
                <w:rFonts w:ascii="Times New Roman" w:hAnsi="Times New Roman" w:cs="Times New Roman"/>
                <w:sz w:val="24"/>
                <w:szCs w:val="24"/>
              </w:rPr>
              <w:t xml:space="preserve"> западном направлении до точки 51, далее по точкам 51-50-49-309-310-46 и 45 до пересечения с границей населенного пункта.</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северной, восточной и западной стороны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южная граница проходит в границах точек 37 и 38. </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северной стороны в границах точек 9-12-11, далее по </w:t>
            </w:r>
            <w:r w:rsidR="00FE23AB" w:rsidRPr="004B0B9A">
              <w:rPr>
                <w:rFonts w:ascii="Times New Roman" w:hAnsi="Times New Roman" w:cs="Times New Roman"/>
                <w:sz w:val="24"/>
                <w:szCs w:val="24"/>
              </w:rPr>
              <w:t>ул. Свободы</w:t>
            </w:r>
            <w:r w:rsidRPr="004B0B9A">
              <w:rPr>
                <w:rFonts w:ascii="Times New Roman" w:hAnsi="Times New Roman" w:cs="Times New Roman"/>
                <w:sz w:val="24"/>
                <w:szCs w:val="24"/>
              </w:rPr>
              <w:t xml:space="preserve"> в юго-восточном направлении до пересечения с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по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в серо-западном направлении до точки 9.</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находится в границах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и </w:t>
            </w:r>
            <w:r w:rsidR="00FE23AB" w:rsidRPr="004B0B9A">
              <w:rPr>
                <w:rFonts w:ascii="Times New Roman" w:hAnsi="Times New Roman" w:cs="Times New Roman"/>
                <w:sz w:val="24"/>
                <w:szCs w:val="24"/>
              </w:rPr>
              <w:t>пер. Первомайский</w:t>
            </w:r>
            <w:r w:rsidRPr="004B0B9A">
              <w:rPr>
                <w:rFonts w:ascii="Times New Roman" w:hAnsi="Times New Roman" w:cs="Times New Roman"/>
                <w:sz w:val="24"/>
                <w:szCs w:val="24"/>
              </w:rPr>
              <w:t>.</w:t>
            </w:r>
          </w:p>
        </w:tc>
      </w:tr>
      <w:tr w:rsidR="004B0B9A" w:rsidRPr="004B0B9A" w:rsidTr="00322E31">
        <w:trPr>
          <w:trHeight w:val="25"/>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Сх1/1/6</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южной стороны </w:t>
            </w:r>
            <w:r w:rsidR="00FE23AB" w:rsidRPr="004B0B9A">
              <w:rPr>
                <w:rFonts w:ascii="Times New Roman" w:hAnsi="Times New Roman" w:cs="Times New Roman"/>
                <w:sz w:val="24"/>
                <w:szCs w:val="24"/>
              </w:rPr>
              <w:t>пер. Первомайский</w:t>
            </w:r>
            <w:r w:rsidRPr="004B0B9A">
              <w:rPr>
                <w:rFonts w:ascii="Times New Roman" w:hAnsi="Times New Roman" w:cs="Times New Roman"/>
                <w:sz w:val="24"/>
                <w:szCs w:val="24"/>
              </w:rPr>
              <w:t xml:space="preserve">, с северной стороны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с западной стороны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и с восточной стороны граница проходит в границах точек 164-161-120-117 до пересечения с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Сх1/1/7</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юго-западной части населенного пункта и ограничен с южной стороны по границе населенного пункта, восточная граница проходит в границах точек 184-183 до пересечения с границей населенного пункта, западная граница проходит от точки 131 до точки 130, северная граница проходит по </w:t>
            </w:r>
            <w:r w:rsidR="00FE23AB" w:rsidRPr="004B0B9A">
              <w:rPr>
                <w:rFonts w:ascii="Times New Roman" w:hAnsi="Times New Roman" w:cs="Times New Roman"/>
                <w:sz w:val="24"/>
                <w:szCs w:val="24"/>
              </w:rPr>
              <w:t>ул. Низовая</w:t>
            </w:r>
            <w:r w:rsidRPr="004B0B9A">
              <w:rPr>
                <w:rFonts w:ascii="Times New Roman" w:hAnsi="Times New Roman" w:cs="Times New Roman"/>
                <w:sz w:val="24"/>
                <w:szCs w:val="24"/>
              </w:rPr>
              <w:t>.</w:t>
            </w:r>
          </w:p>
        </w:tc>
      </w:tr>
      <w:tr w:rsidR="004B0B9A" w:rsidRPr="004B0B9A" w:rsidTr="00322E31">
        <w:trPr>
          <w:trHeight w:val="123"/>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Сх1/1/8</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юго-западной части населенного пункта и ограничен с южной стороны ул.</w:t>
            </w:r>
            <w:r w:rsidR="00E44405" w:rsidRPr="004B0B9A">
              <w:rPr>
                <w:rFonts w:ascii="Times New Roman" w:hAnsi="Times New Roman" w:cs="Times New Roman"/>
                <w:sz w:val="24"/>
                <w:szCs w:val="24"/>
              </w:rPr>
              <w:t xml:space="preserve"> </w:t>
            </w:r>
            <w:r w:rsidRPr="004B0B9A">
              <w:rPr>
                <w:rFonts w:ascii="Times New Roman" w:hAnsi="Times New Roman" w:cs="Times New Roman"/>
                <w:sz w:val="24"/>
                <w:szCs w:val="24"/>
              </w:rPr>
              <w:t>Низовая, восточная граница проходит вдоль проезда, северная граница проходит в границах точек 180-181.</w:t>
            </w:r>
          </w:p>
        </w:tc>
      </w:tr>
      <w:tr w:rsidR="004B0B9A" w:rsidRPr="004B0B9A" w:rsidTr="00322E31">
        <w:trPr>
          <w:trHeight w:val="1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Сх1/1/9</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северо-восточной части населенного пункта и ограничен с южной стороны в границах точек 26-27 по границе территориальной зоны Ж1\1\7, восточная граница проходит границе населенного пункта до точки 2, западная граница проходит от 26 в северном направлении до точки 3, далее по границе территориальной зоны Ж1\1\1 до точки 2.</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Сх1/1/10</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и ограничен с южной стороны </w:t>
            </w:r>
            <w:r w:rsidR="00FE23AB" w:rsidRPr="004B0B9A">
              <w:rPr>
                <w:rFonts w:ascii="Times New Roman" w:hAnsi="Times New Roman" w:cs="Times New Roman"/>
                <w:sz w:val="24"/>
                <w:szCs w:val="24"/>
              </w:rPr>
              <w:t>ул. Пролетарская</w:t>
            </w:r>
            <w:r w:rsidRPr="004B0B9A">
              <w:rPr>
                <w:rFonts w:ascii="Times New Roman" w:hAnsi="Times New Roman" w:cs="Times New Roman"/>
                <w:sz w:val="24"/>
                <w:szCs w:val="24"/>
              </w:rPr>
              <w:t>, восточная граница проходит вдоль проезда в северо-западном направлении до точки 172, далее в южном направлении по границе территориальной зоны Ж1</w:t>
            </w:r>
            <w:r w:rsidR="00FE23AB" w:rsidRPr="004B0B9A">
              <w:rPr>
                <w:rFonts w:ascii="Times New Roman" w:hAnsi="Times New Roman" w:cs="Times New Roman"/>
                <w:sz w:val="24"/>
                <w:szCs w:val="24"/>
              </w:rPr>
              <w:t>\1\39 до</w:t>
            </w:r>
            <w:r w:rsidRPr="004B0B9A">
              <w:rPr>
                <w:rFonts w:ascii="Times New Roman" w:hAnsi="Times New Roman" w:cs="Times New Roman"/>
                <w:sz w:val="24"/>
                <w:szCs w:val="24"/>
              </w:rPr>
              <w:t xml:space="preserve"> точки 169.</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Сх1/1/11</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и ограничен с северной стороны </w:t>
            </w:r>
            <w:r w:rsidR="00FE23AB" w:rsidRPr="004B0B9A">
              <w:rPr>
                <w:rFonts w:ascii="Times New Roman" w:hAnsi="Times New Roman" w:cs="Times New Roman"/>
                <w:sz w:val="24"/>
                <w:szCs w:val="24"/>
              </w:rPr>
              <w:t>ул. Пролетарская</w:t>
            </w:r>
            <w:r w:rsidRPr="004B0B9A">
              <w:rPr>
                <w:rFonts w:ascii="Times New Roman" w:hAnsi="Times New Roman" w:cs="Times New Roman"/>
                <w:sz w:val="24"/>
                <w:szCs w:val="24"/>
              </w:rPr>
              <w:t>, восточная граница проходит вдоль проезда в юго-западном направлении до точки 179, далее в северо-восточном направлении по границе территориальной зоны Ж1</w:t>
            </w:r>
            <w:r w:rsidR="00FE23AB" w:rsidRPr="004B0B9A">
              <w:rPr>
                <w:rFonts w:ascii="Times New Roman" w:hAnsi="Times New Roman" w:cs="Times New Roman"/>
                <w:sz w:val="24"/>
                <w:szCs w:val="24"/>
              </w:rPr>
              <w:t>\1\41 до</w:t>
            </w:r>
            <w:r w:rsidRPr="004B0B9A">
              <w:rPr>
                <w:rFonts w:ascii="Times New Roman" w:hAnsi="Times New Roman" w:cs="Times New Roman"/>
                <w:sz w:val="24"/>
                <w:szCs w:val="24"/>
              </w:rPr>
              <w:t xml:space="preserve"> точки 178.</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Сх1/1/12</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южной части населенного пункта и ограничен с южной стороны ул.</w:t>
            </w:r>
            <w:r w:rsidR="00E44405" w:rsidRPr="004B0B9A">
              <w:rPr>
                <w:rFonts w:ascii="Times New Roman" w:hAnsi="Times New Roman" w:cs="Times New Roman"/>
                <w:sz w:val="24"/>
                <w:szCs w:val="24"/>
              </w:rPr>
              <w:t xml:space="preserve"> </w:t>
            </w:r>
            <w:r w:rsidRPr="004B0B9A">
              <w:rPr>
                <w:rFonts w:ascii="Times New Roman" w:hAnsi="Times New Roman" w:cs="Times New Roman"/>
                <w:sz w:val="24"/>
                <w:szCs w:val="24"/>
              </w:rPr>
              <w:t xml:space="preserve">Низовая, восточная граница проходит по границе </w:t>
            </w:r>
            <w:r w:rsidRPr="004B0B9A">
              <w:rPr>
                <w:rFonts w:ascii="Times New Roman" w:hAnsi="Times New Roman" w:cs="Times New Roman"/>
                <w:sz w:val="24"/>
                <w:szCs w:val="24"/>
              </w:rPr>
              <w:lastRenderedPageBreak/>
              <w:t>территориальной зоны Ж1\1\44 от точки 192 до точки 193 и 194, далее в южном направлении вдоль проезда до ул.</w:t>
            </w:r>
            <w:r w:rsidR="00E44405" w:rsidRPr="004B0B9A">
              <w:rPr>
                <w:rFonts w:ascii="Times New Roman" w:hAnsi="Times New Roman" w:cs="Times New Roman"/>
                <w:sz w:val="24"/>
                <w:szCs w:val="24"/>
              </w:rPr>
              <w:t xml:space="preserve"> </w:t>
            </w:r>
            <w:r w:rsidRPr="004B0B9A">
              <w:rPr>
                <w:rFonts w:ascii="Times New Roman" w:hAnsi="Times New Roman" w:cs="Times New Roman"/>
                <w:sz w:val="24"/>
                <w:szCs w:val="24"/>
              </w:rPr>
              <w:t>Низовая.</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lastRenderedPageBreak/>
              <w:t>Сх1/1/13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и ограничен с южной стороны границей населенного пункта, восточная граница проходит вдоль проезда в южном направлении от точки 227 до границы населенного пункта, </w:t>
            </w:r>
            <w:r w:rsidR="00FE23AB" w:rsidRPr="004B0B9A">
              <w:rPr>
                <w:rFonts w:ascii="Times New Roman" w:hAnsi="Times New Roman" w:cs="Times New Roman"/>
                <w:sz w:val="24"/>
                <w:szCs w:val="24"/>
              </w:rPr>
              <w:t>западная граница</w:t>
            </w:r>
            <w:r w:rsidRPr="004B0B9A">
              <w:rPr>
                <w:rFonts w:ascii="Times New Roman" w:hAnsi="Times New Roman" w:cs="Times New Roman"/>
                <w:sz w:val="24"/>
                <w:szCs w:val="24"/>
              </w:rPr>
              <w:t xml:space="preserve"> проходит в границах точек 205-204-до границы территориальной зоны О1\1\4, северная граница зоны проходит в границах точек 228 и 227.</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Сх1/1/14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и ограничен с южной стороны границей населенного пункта, восточная граница проходит вдоль проезда в южном направлении от границы территориальной зоны О1\1\7 до границы населенного пункта, </w:t>
            </w:r>
            <w:r w:rsidR="00FE23AB" w:rsidRPr="004B0B9A">
              <w:rPr>
                <w:rFonts w:ascii="Times New Roman" w:hAnsi="Times New Roman" w:cs="Times New Roman"/>
                <w:sz w:val="24"/>
                <w:szCs w:val="24"/>
              </w:rPr>
              <w:t>западная граница</w:t>
            </w:r>
            <w:r w:rsidRPr="004B0B9A">
              <w:rPr>
                <w:rFonts w:ascii="Times New Roman" w:hAnsi="Times New Roman" w:cs="Times New Roman"/>
                <w:sz w:val="24"/>
                <w:szCs w:val="24"/>
              </w:rPr>
              <w:t xml:space="preserve"> проходит вдоль проезда до границы населенного пункта, северная граница зоны проходит в границах точек 264 и 263 по границе территориальной зоны Ж1\1\57.</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r w:rsidRPr="004B0B9A">
              <w:rPr>
                <w:rFonts w:cs="Times New Roman"/>
                <w:b/>
                <w:bCs/>
              </w:rPr>
              <w:t>Сх1/1/15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юго-восточной части населенного пункта и ограничен с южной, северной и восточной стороны границей населенного пункта, западная граница проходит по границе территориальной зоны Ж1\1\60 в границах точек 286-285-284-283 до границы территориальной зоны О1\1\15.</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r w:rsidRPr="004B0B9A">
              <w:rPr>
                <w:rFonts w:cs="Times New Roman"/>
                <w:b/>
                <w:bCs/>
              </w:rPr>
              <w:t>Сх1/1/16</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и ограничен с южной, северной и </w:t>
            </w:r>
            <w:r w:rsidR="00FE23AB" w:rsidRPr="004B0B9A">
              <w:rPr>
                <w:rFonts w:ascii="Times New Roman" w:hAnsi="Times New Roman" w:cs="Times New Roman"/>
                <w:sz w:val="24"/>
                <w:szCs w:val="24"/>
              </w:rPr>
              <w:t>западной стороны</w:t>
            </w:r>
            <w:r w:rsidRPr="004B0B9A">
              <w:rPr>
                <w:rFonts w:ascii="Times New Roman" w:hAnsi="Times New Roman" w:cs="Times New Roman"/>
                <w:sz w:val="24"/>
                <w:szCs w:val="24"/>
              </w:rPr>
              <w:t xml:space="preserve"> границей населенного пункта, восточная граница проходит по границе территориальной зоны Ж1\1\16 в границах точек 73 и 74.</w:t>
            </w:r>
          </w:p>
        </w:tc>
      </w:tr>
    </w:tbl>
    <w:p w:rsidR="004036E3" w:rsidRPr="004B0B9A" w:rsidRDefault="00FE23AB"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t>с. Покровка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и ограничен с южной стороны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с западной и северной стороны граница зоны проходит по границе населенного пункта от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до точки 5, западная граница проходит по границе территориальной зоны Ж1\2\2 от точки 5 до точки 8.</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и ограничен с северной стороны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с западной и южной стороны граница зоны проходит по границе населенного пункта от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до точки 10, западная граница проходит по границе территориальной зоны Ж1\2\3 от точки 10 до точки 11.</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южной, западной и </w:t>
            </w:r>
            <w:r w:rsidR="00FE23AB" w:rsidRPr="004B0B9A">
              <w:rPr>
                <w:rFonts w:ascii="Times New Roman" w:hAnsi="Times New Roman" w:cs="Times New Roman"/>
                <w:sz w:val="24"/>
                <w:szCs w:val="24"/>
              </w:rPr>
              <w:t>восточной стороны</w:t>
            </w:r>
            <w:r w:rsidRPr="004B0B9A">
              <w:rPr>
                <w:rFonts w:ascii="Times New Roman" w:hAnsi="Times New Roman" w:cs="Times New Roman"/>
                <w:sz w:val="24"/>
                <w:szCs w:val="24"/>
              </w:rPr>
              <w:t xml:space="preserve">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с северной стороны граница зоны проходит по границе населенного пункта от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до пер. Урожайный.</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южной, западной и </w:t>
            </w:r>
            <w:r w:rsidR="00FE23AB" w:rsidRPr="004B0B9A">
              <w:rPr>
                <w:rFonts w:ascii="Times New Roman" w:hAnsi="Times New Roman" w:cs="Times New Roman"/>
                <w:sz w:val="24"/>
                <w:szCs w:val="24"/>
              </w:rPr>
              <w:t>восточной стороны</w:t>
            </w:r>
            <w:r w:rsidRPr="004B0B9A">
              <w:rPr>
                <w:rFonts w:ascii="Times New Roman" w:hAnsi="Times New Roman" w:cs="Times New Roman"/>
                <w:sz w:val="24"/>
                <w:szCs w:val="24"/>
              </w:rPr>
              <w:t xml:space="preserve"> границей территориальной зоны Ж1\2\14 в границах 60-64, северная граница проходит по </w:t>
            </w:r>
            <w:r w:rsidR="00FE23AB" w:rsidRPr="004B0B9A">
              <w:rPr>
                <w:rFonts w:ascii="Times New Roman" w:hAnsi="Times New Roman" w:cs="Times New Roman"/>
                <w:sz w:val="24"/>
                <w:szCs w:val="24"/>
              </w:rPr>
              <w:t>пер. Урожайный</w:t>
            </w:r>
            <w:r w:rsidRPr="004B0B9A">
              <w:rPr>
                <w:rFonts w:ascii="Times New Roman" w:hAnsi="Times New Roman" w:cs="Times New Roman"/>
                <w:sz w:val="24"/>
                <w:szCs w:val="24"/>
              </w:rPr>
              <w:t>.</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юго-западной стороны </w:t>
            </w:r>
            <w:r w:rsidR="00FE23AB" w:rsidRPr="004B0B9A">
              <w:rPr>
                <w:rFonts w:ascii="Times New Roman" w:hAnsi="Times New Roman" w:cs="Times New Roman"/>
                <w:sz w:val="24"/>
                <w:szCs w:val="24"/>
              </w:rPr>
              <w:t>пер. Степной</w:t>
            </w:r>
            <w:r w:rsidRPr="004B0B9A">
              <w:rPr>
                <w:rFonts w:ascii="Times New Roman" w:hAnsi="Times New Roman" w:cs="Times New Roman"/>
                <w:sz w:val="24"/>
                <w:szCs w:val="24"/>
              </w:rPr>
              <w:t xml:space="preserve">, с северо-восточной стороны зона ограничена </w:t>
            </w:r>
            <w:r w:rsidR="00FE23AB" w:rsidRPr="004B0B9A">
              <w:rPr>
                <w:rFonts w:ascii="Times New Roman" w:hAnsi="Times New Roman" w:cs="Times New Roman"/>
                <w:sz w:val="24"/>
                <w:szCs w:val="24"/>
              </w:rPr>
              <w:t>ул. Молодежная</w:t>
            </w:r>
            <w:r w:rsidRPr="004B0B9A">
              <w:rPr>
                <w:rFonts w:ascii="Times New Roman" w:hAnsi="Times New Roman" w:cs="Times New Roman"/>
                <w:sz w:val="24"/>
                <w:szCs w:val="24"/>
              </w:rPr>
              <w:t>, северо-западная граница зоны проходит по границе территориальной зоны Ж1\2\5 от точки 21 до точки 22.</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Сх1/2/6</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южной части населенного пункта, границы зоны совпадают с границами населенного пункта.</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lastRenderedPageBreak/>
              <w:t>Сх1/2/7</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южной части населенного пункта, юго-восточная граница зоны проходит по границе населенного пункта, северо-восточная граница зоны проходит от точки 186 до точки 191 по границе территориальной зоны Ж1\2\42, далее по границе зоны до границы зоны П1\2\1 вдоль нее до границы населенного пункта, далее по границе населенного пункта до точки 186.</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Сх1/2/8</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северной части населенного пункта, северная границы зоны совпадают с границами населенного пункта, южная граница проходит по </w:t>
            </w:r>
            <w:r w:rsidR="00FE23AB" w:rsidRPr="004B0B9A">
              <w:rPr>
                <w:rFonts w:ascii="Times New Roman" w:hAnsi="Times New Roman" w:cs="Times New Roman"/>
                <w:sz w:val="24"/>
                <w:szCs w:val="24"/>
              </w:rPr>
              <w:t>ул. Спортивная</w:t>
            </w:r>
            <w:r w:rsidRPr="004B0B9A">
              <w:rPr>
                <w:rFonts w:ascii="Times New Roman" w:hAnsi="Times New Roman" w:cs="Times New Roman"/>
                <w:sz w:val="24"/>
                <w:szCs w:val="24"/>
              </w:rPr>
              <w:t>, западная и восточная граница зоны проходят от границы населенного пункта до ул. Спортивная вдоль проезда.</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Сх1/2/9</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северо-восточной части населенного пункта, северная границы зоны совпадают с границами населенного пункта, южная граница проходит по </w:t>
            </w:r>
            <w:r w:rsidR="00FE23AB" w:rsidRPr="004B0B9A">
              <w:rPr>
                <w:rFonts w:ascii="Times New Roman" w:hAnsi="Times New Roman" w:cs="Times New Roman"/>
                <w:sz w:val="24"/>
                <w:szCs w:val="24"/>
              </w:rPr>
              <w:t>ул. Спортивная</w:t>
            </w:r>
            <w:r w:rsidRPr="004B0B9A">
              <w:rPr>
                <w:rFonts w:ascii="Times New Roman" w:hAnsi="Times New Roman" w:cs="Times New Roman"/>
                <w:sz w:val="24"/>
                <w:szCs w:val="24"/>
              </w:rPr>
              <w:t>, западная и восточная граница зоны проходят от границы населенного пункта до ул. Спортивная вдоль проезда.</w:t>
            </w:r>
          </w:p>
        </w:tc>
      </w:tr>
      <w:tr w:rsidR="004B0B9A" w:rsidRPr="004B0B9A" w:rsidTr="00322E31">
        <w:trPr>
          <w:trHeight w:val="45"/>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Сх1/2/10</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северо-восточной части населенного пункта, северная, южная, восточная и западная границы проходят по границам проездов.</w:t>
            </w:r>
          </w:p>
        </w:tc>
      </w:tr>
      <w:tr w:rsidR="004B0B9A" w:rsidRPr="004B0B9A" w:rsidTr="00322E31">
        <w:trPr>
          <w:trHeight w:val="40"/>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Сх1/2/11</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северо-восточной части населенного пункта, северная границы зоны с проходит по </w:t>
            </w:r>
            <w:r w:rsidR="00FE23AB" w:rsidRPr="004B0B9A">
              <w:rPr>
                <w:rFonts w:ascii="Times New Roman" w:hAnsi="Times New Roman" w:cs="Times New Roman"/>
                <w:sz w:val="24"/>
                <w:szCs w:val="24"/>
              </w:rPr>
              <w:t>ул. Спортивная</w:t>
            </w:r>
            <w:r w:rsidRPr="004B0B9A">
              <w:rPr>
                <w:rFonts w:ascii="Times New Roman" w:hAnsi="Times New Roman" w:cs="Times New Roman"/>
                <w:sz w:val="24"/>
                <w:szCs w:val="24"/>
              </w:rPr>
              <w:t xml:space="preserve">, западная граница проходит вдоль проезда, восточная граница зоны проходит по границе территориальной зоны Ж1\2\23 от точки 103 до точки 102, и далее до </w:t>
            </w:r>
            <w:r w:rsidR="00FE23AB" w:rsidRPr="004B0B9A">
              <w:rPr>
                <w:rFonts w:ascii="Times New Roman" w:hAnsi="Times New Roman" w:cs="Times New Roman"/>
                <w:sz w:val="24"/>
                <w:szCs w:val="24"/>
              </w:rPr>
              <w:t>ул. Спортивная</w:t>
            </w:r>
            <w:r w:rsidRPr="004B0B9A">
              <w:rPr>
                <w:rFonts w:ascii="Times New Roman" w:hAnsi="Times New Roman" w:cs="Times New Roman"/>
                <w:sz w:val="24"/>
                <w:szCs w:val="24"/>
              </w:rPr>
              <w:t>.</w:t>
            </w:r>
          </w:p>
        </w:tc>
      </w:tr>
      <w:tr w:rsidR="004B0B9A" w:rsidRPr="004B0B9A" w:rsidTr="00322E31">
        <w:trPr>
          <w:trHeight w:val="40"/>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Сх1/2/12</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северо-восточной части населенного пункта, северная и западная границы проходит по границе населенного пункта, южная граница проходит по границе региональной дороги, восточная граница проходит от границы населенного пункта до региональной дороги вдоль проезда.</w:t>
            </w:r>
          </w:p>
        </w:tc>
      </w:tr>
      <w:tr w:rsidR="004B0B9A" w:rsidRPr="004B0B9A" w:rsidTr="00322E31">
        <w:trPr>
          <w:trHeight w:val="40"/>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северо-восточной части населенного пункта, южная и юго-восточная границы проходит по границе населенного пункта, северная граница проходит по границе региональной дороги, западная граница проходит от границы населенного пункта до региональной дороги вдоль проезда.</w:t>
            </w:r>
          </w:p>
        </w:tc>
      </w:tr>
      <w:tr w:rsidR="004B0B9A" w:rsidRPr="004B0B9A" w:rsidTr="00322E31">
        <w:trPr>
          <w:trHeight w:val="40"/>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северо-восточной части населенного пункта, северная и западная и восточная границы проходит по границе населенного пункта, южная граница проходит по границе региональной дороги.</w:t>
            </w:r>
          </w:p>
        </w:tc>
      </w:tr>
      <w:tr w:rsidR="004B0B9A" w:rsidRPr="004B0B9A" w:rsidTr="00322E31">
        <w:trPr>
          <w:trHeight w:val="40"/>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юго-восточной части населенного пункта, северная, южная и восточная границы проходит по границе населенного пункта, западная граница проходит по границе территориальной зоны Ж1\2\41 в границах точек 180-185-176-179-178 и по границе проезда до границы населенного пункта.</w:t>
            </w:r>
          </w:p>
        </w:tc>
      </w:tr>
    </w:tbl>
    <w:p w:rsidR="004036E3" w:rsidRPr="004B0B9A" w:rsidRDefault="00FE23AB"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t>с. Успенское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 xml:space="preserve">Участок зоны расположен в северной части населенного пункта, восточная граница зоны проходит по границе населенного пункта, южная граница зоны проходит от точки 13 до точки 15 по границе территориальной зоны Ж1\3\4, северная граница зоны проходит по границе населенного пункта до точки 2, далее по границе территориальной зоны Ж1\3\1 в границах точек 2-3-4 и западная граница зоны проходит по </w:t>
            </w:r>
            <w:r w:rsidR="00FE23AB" w:rsidRPr="004B0B9A">
              <w:rPr>
                <w:rFonts w:ascii="Times New Roman" w:hAnsi="Times New Roman" w:cs="Times New Roman"/>
                <w:sz w:val="24"/>
                <w:szCs w:val="24"/>
              </w:rPr>
              <w:t>ул. Болховитина</w:t>
            </w:r>
            <w:r w:rsidRPr="004B0B9A">
              <w:rPr>
                <w:rFonts w:ascii="Times New Roman" w:hAnsi="Times New Roman" w:cs="Times New Roman"/>
                <w:sz w:val="24"/>
                <w:szCs w:val="24"/>
              </w:rPr>
              <w:t xml:space="preserve"> от точки 4 до точки 15.</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западная и южная граница зоны проходит по границе населенного пункта, </w:t>
            </w:r>
            <w:r w:rsidRPr="004B0B9A">
              <w:rPr>
                <w:rFonts w:ascii="Times New Roman" w:hAnsi="Times New Roman" w:cs="Times New Roman"/>
                <w:sz w:val="24"/>
                <w:szCs w:val="24"/>
              </w:rPr>
              <w:lastRenderedPageBreak/>
              <w:t xml:space="preserve">северная граница зоны проходит по границе территориальной зоны Ж1\3\2 в границах точек 5 и 7, далее граница проходит от точки 7 до точки 11 по </w:t>
            </w:r>
            <w:r w:rsidR="00FE23AB" w:rsidRPr="004B0B9A">
              <w:rPr>
                <w:rFonts w:ascii="Times New Roman" w:hAnsi="Times New Roman" w:cs="Times New Roman"/>
                <w:sz w:val="24"/>
                <w:szCs w:val="24"/>
              </w:rPr>
              <w:t>ул. Болховитина</w:t>
            </w:r>
            <w:r w:rsidRPr="004B0B9A">
              <w:rPr>
                <w:rFonts w:ascii="Times New Roman" w:hAnsi="Times New Roman" w:cs="Times New Roman"/>
                <w:sz w:val="24"/>
                <w:szCs w:val="24"/>
              </w:rPr>
              <w:t xml:space="preserve"> и по границе территориальной зоны Ж1\3\3 в границах точек 11-10-9.</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lastRenderedPageBreak/>
              <w:t>Сх1/3/3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северная граница зоны проходит по границе населенного пункта, южная граница зоны проходит от границы населенного пункта по </w:t>
            </w:r>
            <w:r w:rsidR="00FE23AB" w:rsidRPr="004B0B9A">
              <w:rPr>
                <w:rFonts w:ascii="Times New Roman" w:hAnsi="Times New Roman" w:cs="Times New Roman"/>
                <w:sz w:val="24"/>
                <w:szCs w:val="24"/>
              </w:rPr>
              <w:t>ул. Болховитина до</w:t>
            </w:r>
            <w:r w:rsidRPr="004B0B9A">
              <w:rPr>
                <w:rFonts w:ascii="Times New Roman" w:hAnsi="Times New Roman" w:cs="Times New Roman"/>
                <w:sz w:val="24"/>
                <w:szCs w:val="24"/>
              </w:rPr>
              <w:t xml:space="preserve"> точки 16, далее по границе территориальной зоны Ж1\3\5 в границах точек 16-19-18, восточная граница зоны проходит вдоль проезда от границы населенного пункта до границы территориальной зоны Ж1\3\5.</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западная граница зоны проходит по границе населенного пункта, южная граница зоны проходит по </w:t>
            </w:r>
            <w:r w:rsidR="00FE23AB" w:rsidRPr="004B0B9A">
              <w:rPr>
                <w:rFonts w:ascii="Times New Roman" w:hAnsi="Times New Roman" w:cs="Times New Roman"/>
                <w:sz w:val="24"/>
                <w:szCs w:val="24"/>
              </w:rPr>
              <w:t>пер. Овражный</w:t>
            </w:r>
            <w:r w:rsidRPr="004B0B9A">
              <w:rPr>
                <w:rFonts w:ascii="Times New Roman" w:hAnsi="Times New Roman" w:cs="Times New Roman"/>
                <w:sz w:val="24"/>
                <w:szCs w:val="24"/>
              </w:rPr>
              <w:t xml:space="preserve"> до границы территориальной зоны Ж1\3\9, юго-</w:t>
            </w:r>
            <w:r w:rsidR="00FE23AB" w:rsidRPr="004B0B9A">
              <w:rPr>
                <w:rFonts w:ascii="Times New Roman" w:hAnsi="Times New Roman" w:cs="Times New Roman"/>
                <w:sz w:val="24"/>
                <w:szCs w:val="24"/>
              </w:rPr>
              <w:t>восточная граница</w:t>
            </w:r>
            <w:r w:rsidRPr="004B0B9A">
              <w:rPr>
                <w:rFonts w:ascii="Times New Roman" w:hAnsi="Times New Roman" w:cs="Times New Roman"/>
                <w:sz w:val="24"/>
                <w:szCs w:val="24"/>
              </w:rPr>
              <w:t xml:space="preserve"> зоны проходит по границе территориальной зоны Ж1\3\9 от точки 33 до точки 36.</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северная граница зоны проходит по границе населенного пункта, южная граница зоны проходит по </w:t>
            </w:r>
            <w:r w:rsidR="00FE23AB" w:rsidRPr="004B0B9A">
              <w:rPr>
                <w:rFonts w:ascii="Times New Roman" w:hAnsi="Times New Roman" w:cs="Times New Roman"/>
                <w:sz w:val="24"/>
                <w:szCs w:val="24"/>
              </w:rPr>
              <w:t>пер. Овражный</w:t>
            </w:r>
            <w:r w:rsidRPr="004B0B9A">
              <w:rPr>
                <w:rFonts w:ascii="Times New Roman" w:hAnsi="Times New Roman" w:cs="Times New Roman"/>
                <w:sz w:val="24"/>
                <w:szCs w:val="24"/>
              </w:rPr>
              <w:t xml:space="preserve"> от точки 35 до точки 28, </w:t>
            </w:r>
            <w:r w:rsidR="00FE23AB" w:rsidRPr="004B0B9A">
              <w:rPr>
                <w:rFonts w:ascii="Times New Roman" w:hAnsi="Times New Roman" w:cs="Times New Roman"/>
                <w:sz w:val="24"/>
                <w:szCs w:val="24"/>
              </w:rPr>
              <w:t>восточная граница</w:t>
            </w:r>
            <w:r w:rsidRPr="004B0B9A">
              <w:rPr>
                <w:rFonts w:ascii="Times New Roman" w:hAnsi="Times New Roman" w:cs="Times New Roman"/>
                <w:sz w:val="24"/>
                <w:szCs w:val="24"/>
              </w:rPr>
              <w:t xml:space="preserve"> зоны проходит по границе территориальной зоны Ж1\3\ 7 от точки 28 до точки 24, западная граница проходит по границе территориальной зоны Ж1\3\9 от точки 34 до точки 35.</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Сх1/3/6</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западной части населенного пункта, западная и южная граница зоны проходит по границе населенного пункта, северная граница зоны проходит по границе территориальной зоны Ж1\3\ 10 от точки 39 до точки 38.</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Сх1/3/7</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восточная и южная границы зоны проходит по границе населенного пункта, восточная граница зоны проходит по </w:t>
            </w:r>
            <w:r w:rsidR="00FE23AB" w:rsidRPr="004B0B9A">
              <w:rPr>
                <w:rFonts w:ascii="Times New Roman" w:hAnsi="Times New Roman" w:cs="Times New Roman"/>
                <w:sz w:val="24"/>
                <w:szCs w:val="24"/>
              </w:rPr>
              <w:t>ул. Болховитина</w:t>
            </w:r>
            <w:r w:rsidRPr="004B0B9A">
              <w:rPr>
                <w:rFonts w:ascii="Times New Roman" w:hAnsi="Times New Roman" w:cs="Times New Roman"/>
                <w:sz w:val="24"/>
                <w:szCs w:val="24"/>
              </w:rPr>
              <w:t xml:space="preserve"> от границы населенного пункта до границы территориальной зоны Ж1\3\8, </w:t>
            </w:r>
            <w:r w:rsidR="00FE23AB" w:rsidRPr="004B0B9A">
              <w:rPr>
                <w:rFonts w:ascii="Times New Roman" w:hAnsi="Times New Roman" w:cs="Times New Roman"/>
                <w:sz w:val="24"/>
                <w:szCs w:val="24"/>
              </w:rPr>
              <w:t>северная граница</w:t>
            </w:r>
            <w:r w:rsidRPr="004B0B9A">
              <w:rPr>
                <w:rFonts w:ascii="Times New Roman" w:hAnsi="Times New Roman" w:cs="Times New Roman"/>
                <w:sz w:val="24"/>
                <w:szCs w:val="24"/>
              </w:rPr>
              <w:t xml:space="preserve"> зоны проходит по границе территориальной зоны Ж1\3\ 8 от точки 30 до точки 31.</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Сх1/3/8</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западная, южная и северная границы зоны проходит по границе населенного пункта, восточная граница зоны проходит по </w:t>
            </w:r>
            <w:r w:rsidR="00FE23AB" w:rsidRPr="004B0B9A">
              <w:rPr>
                <w:rFonts w:ascii="Times New Roman" w:hAnsi="Times New Roman" w:cs="Times New Roman"/>
                <w:sz w:val="24"/>
                <w:szCs w:val="24"/>
              </w:rPr>
              <w:t>ул. Болховитина в</w:t>
            </w:r>
            <w:r w:rsidRPr="004B0B9A">
              <w:rPr>
                <w:rFonts w:ascii="Times New Roman" w:hAnsi="Times New Roman" w:cs="Times New Roman"/>
                <w:sz w:val="24"/>
                <w:szCs w:val="24"/>
              </w:rPr>
              <w:t xml:space="preserve"> границах населенного пункта.</w:t>
            </w:r>
          </w:p>
        </w:tc>
      </w:tr>
    </w:tbl>
    <w:p w:rsidR="004036E3" w:rsidRPr="004B0B9A" w:rsidRDefault="004036E3"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t>х.</w:t>
      </w:r>
      <w:r w:rsidR="00FE23AB" w:rsidRPr="004B0B9A">
        <w:rPr>
          <w:rFonts w:ascii="Times New Roman" w:hAnsi="Times New Roman" w:cs="Times New Roman"/>
          <w:b/>
          <w:sz w:val="24"/>
          <w:szCs w:val="24"/>
        </w:rPr>
        <w:t xml:space="preserve"> </w:t>
      </w:r>
      <w:r w:rsidRPr="004B0B9A">
        <w:rPr>
          <w:rFonts w:ascii="Times New Roman" w:hAnsi="Times New Roman" w:cs="Times New Roman"/>
          <w:b/>
          <w:sz w:val="24"/>
          <w:szCs w:val="24"/>
        </w:rPr>
        <w:t>Гостинный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Сх1/4/1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западная, южная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восточная граница</w:t>
            </w:r>
            <w:r w:rsidRPr="004B0B9A">
              <w:rPr>
                <w:rFonts w:ascii="Times New Roman" w:hAnsi="Times New Roman" w:cs="Times New Roman"/>
                <w:sz w:val="24"/>
                <w:szCs w:val="24"/>
              </w:rPr>
              <w:t xml:space="preserve"> зоны проходит по границе территориальной зоны Ж1\4\1 от точки 2 до точки 3.</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Сх1/4/2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южная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западная граница зоны проходит по границе территориальной зоны Ж1\4\1 от точки 1 до точки 4, восточная граница зоны проходит по ул. Гостиная в границах населенного пункта.</w:t>
            </w:r>
          </w:p>
        </w:tc>
      </w:tr>
      <w:tr w:rsidR="004B0B9A" w:rsidRPr="004B0B9A" w:rsidTr="00322E31">
        <w:trPr>
          <w:trHeight w:val="123"/>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Сх1/4/3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северо-восточной части населенного пункта, северная и </w:t>
            </w:r>
            <w:r w:rsidR="00FE23AB" w:rsidRPr="004B0B9A">
              <w:rPr>
                <w:rFonts w:ascii="Times New Roman" w:hAnsi="Times New Roman" w:cs="Times New Roman"/>
                <w:sz w:val="24"/>
                <w:szCs w:val="24"/>
              </w:rPr>
              <w:t>восточная границы</w:t>
            </w:r>
            <w:r w:rsidRPr="004B0B9A">
              <w:rPr>
                <w:rFonts w:ascii="Times New Roman" w:hAnsi="Times New Roman" w:cs="Times New Roman"/>
                <w:sz w:val="24"/>
                <w:szCs w:val="24"/>
              </w:rPr>
              <w:t xml:space="preserve"> зоны проходит по границе населенного пункта, </w:t>
            </w:r>
            <w:r w:rsidRPr="004B0B9A">
              <w:rPr>
                <w:rFonts w:ascii="Times New Roman" w:hAnsi="Times New Roman" w:cs="Times New Roman"/>
                <w:sz w:val="24"/>
                <w:szCs w:val="24"/>
              </w:rPr>
              <w:lastRenderedPageBreak/>
              <w:t xml:space="preserve">южная и </w:t>
            </w:r>
            <w:r w:rsidR="00FE23AB" w:rsidRPr="004B0B9A">
              <w:rPr>
                <w:rFonts w:ascii="Times New Roman" w:hAnsi="Times New Roman" w:cs="Times New Roman"/>
                <w:sz w:val="24"/>
                <w:szCs w:val="24"/>
              </w:rPr>
              <w:t>западная границы</w:t>
            </w:r>
            <w:r w:rsidRPr="004B0B9A">
              <w:rPr>
                <w:rFonts w:ascii="Times New Roman" w:hAnsi="Times New Roman" w:cs="Times New Roman"/>
                <w:sz w:val="24"/>
                <w:szCs w:val="24"/>
              </w:rPr>
              <w:t xml:space="preserve"> зоны проходит по границе территориальной зоны Ж1\4\2 в границах точек 13-12-11-10 до границы населенного пункта.</w:t>
            </w:r>
          </w:p>
        </w:tc>
      </w:tr>
      <w:tr w:rsidR="004B0B9A" w:rsidRPr="004B0B9A" w:rsidTr="00322E31">
        <w:trPr>
          <w:trHeight w:val="1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lastRenderedPageBreak/>
              <w:t>Сх1/4/4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западная, южная и </w:t>
            </w:r>
            <w:r w:rsidR="00FE23AB" w:rsidRPr="004B0B9A">
              <w:rPr>
                <w:rFonts w:ascii="Times New Roman" w:hAnsi="Times New Roman" w:cs="Times New Roman"/>
                <w:sz w:val="24"/>
                <w:szCs w:val="24"/>
              </w:rPr>
              <w:t>восточная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северная граница</w:t>
            </w:r>
            <w:r w:rsidRPr="004B0B9A">
              <w:rPr>
                <w:rFonts w:ascii="Times New Roman" w:hAnsi="Times New Roman" w:cs="Times New Roman"/>
                <w:sz w:val="24"/>
                <w:szCs w:val="24"/>
              </w:rPr>
              <w:t xml:space="preserve"> зоны проходит по границе территориальной зоны Ж1\4\2 от точки 5 до точки 19.</w:t>
            </w:r>
          </w:p>
        </w:tc>
      </w:tr>
    </w:tbl>
    <w:p w:rsidR="004036E3" w:rsidRPr="004B0B9A" w:rsidRDefault="004036E3"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t>х.</w:t>
      </w:r>
      <w:r w:rsidR="00FE23AB" w:rsidRPr="004B0B9A">
        <w:rPr>
          <w:rFonts w:ascii="Times New Roman" w:hAnsi="Times New Roman" w:cs="Times New Roman"/>
          <w:b/>
          <w:sz w:val="24"/>
          <w:szCs w:val="24"/>
        </w:rPr>
        <w:t xml:space="preserve"> </w:t>
      </w:r>
      <w:r w:rsidRPr="004B0B9A">
        <w:rPr>
          <w:rFonts w:ascii="Times New Roman" w:hAnsi="Times New Roman" w:cs="Times New Roman"/>
          <w:b/>
          <w:sz w:val="24"/>
          <w:szCs w:val="24"/>
        </w:rPr>
        <w:t>Аверино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Сх1/5/1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западная, восточная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южная граница</w:t>
            </w:r>
            <w:r w:rsidRPr="004B0B9A">
              <w:rPr>
                <w:rFonts w:ascii="Times New Roman" w:hAnsi="Times New Roman" w:cs="Times New Roman"/>
                <w:sz w:val="24"/>
                <w:szCs w:val="24"/>
              </w:rPr>
              <w:t xml:space="preserve"> зоны проходит по ул. Аверино в границах населенного пункта.</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Сх1/5/2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восточной части населенного пункта, </w:t>
            </w:r>
            <w:r w:rsidR="00FE23AB" w:rsidRPr="004B0B9A">
              <w:rPr>
                <w:rFonts w:ascii="Times New Roman" w:hAnsi="Times New Roman" w:cs="Times New Roman"/>
                <w:sz w:val="24"/>
                <w:szCs w:val="24"/>
              </w:rPr>
              <w:t>восточная, южная</w:t>
            </w:r>
            <w:r w:rsidRPr="004B0B9A">
              <w:rPr>
                <w:rFonts w:ascii="Times New Roman" w:hAnsi="Times New Roman" w:cs="Times New Roman"/>
                <w:sz w:val="24"/>
                <w:szCs w:val="24"/>
              </w:rPr>
              <w:t xml:space="preserve">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западная граница</w:t>
            </w:r>
            <w:r w:rsidRPr="004B0B9A">
              <w:rPr>
                <w:rFonts w:ascii="Times New Roman" w:hAnsi="Times New Roman" w:cs="Times New Roman"/>
                <w:sz w:val="24"/>
                <w:szCs w:val="24"/>
              </w:rPr>
              <w:t xml:space="preserve"> зоны проходит по границе территориальной зоны Ж1\5\1 в границах точек 3-4-5-6.</w:t>
            </w:r>
          </w:p>
        </w:tc>
      </w:tr>
      <w:tr w:rsidR="004B0B9A" w:rsidRPr="004B0B9A" w:rsidTr="00322E31">
        <w:trPr>
          <w:trHeight w:val="123"/>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Сх1/5/3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юго-западной части населенного пункта, западная, южная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восточная граница</w:t>
            </w:r>
            <w:r w:rsidRPr="004B0B9A">
              <w:rPr>
                <w:rFonts w:ascii="Times New Roman" w:hAnsi="Times New Roman" w:cs="Times New Roman"/>
                <w:sz w:val="24"/>
                <w:szCs w:val="24"/>
              </w:rPr>
              <w:t xml:space="preserve"> зоны проходит по границе территориальной зоны Ж1\5\1 от точки 1 до точки 7.</w:t>
            </w:r>
          </w:p>
        </w:tc>
      </w:tr>
    </w:tbl>
    <w:p w:rsidR="004036E3" w:rsidRPr="004B0B9A" w:rsidRDefault="004036E3"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t>х.</w:t>
      </w:r>
      <w:r w:rsidR="00FE23AB" w:rsidRPr="004B0B9A">
        <w:rPr>
          <w:rFonts w:ascii="Times New Roman" w:hAnsi="Times New Roman" w:cs="Times New Roman"/>
          <w:b/>
          <w:sz w:val="24"/>
          <w:szCs w:val="24"/>
        </w:rPr>
        <w:t xml:space="preserve"> </w:t>
      </w:r>
      <w:r w:rsidRPr="004B0B9A">
        <w:rPr>
          <w:rFonts w:ascii="Times New Roman" w:hAnsi="Times New Roman" w:cs="Times New Roman"/>
          <w:b/>
          <w:sz w:val="24"/>
          <w:szCs w:val="24"/>
        </w:rPr>
        <w:t>Мостище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Сх1/6/1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 xml:space="preserve">Участок зоны расположен в северной части населенного пункта,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восточная граница</w:t>
            </w:r>
            <w:r w:rsidRPr="004B0B9A">
              <w:rPr>
                <w:rFonts w:ascii="Times New Roman" w:hAnsi="Times New Roman" w:cs="Times New Roman"/>
                <w:sz w:val="24"/>
                <w:szCs w:val="24"/>
              </w:rPr>
              <w:t xml:space="preserve"> зоны проходит вдоль проезда от границы населенного пункта до точки 4, южная граница зоны проходит по границе территориальной зоны Ж1\6\2 от точки 4 до точки 3, западная граница зоны проходит вдоль проезда от точки 3 до границы населенного пункта.</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Сх1/6/2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центральной части населенного пункта, территориальная зона находится в границах проездов.</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Сх1/6/3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восточной части населенного пункта,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западная   граница зоны проходит по границе территориальной зоны Ж1\6\3 от точки 8 до точки 9, южная граница проходит вдоль проезда от точки 9 до границы населенного пункта.</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Сх1/6/4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южной части населенного пункта, южная и восточная границы зоны проходит по границе населенного пункта, северная граница зоны проходит по границе территориальной зоны Ж1\6\5 в границах точек 12-13-17-18-19-15, западная граница зоны проходит вдоль проезда от точки 15 до границы населенного пункта.</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Сх1/6/5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юго-западной части населенного пункта, западная, южная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северная граница</w:t>
            </w:r>
            <w:r w:rsidRPr="004B0B9A">
              <w:rPr>
                <w:rFonts w:ascii="Times New Roman" w:hAnsi="Times New Roman" w:cs="Times New Roman"/>
                <w:sz w:val="24"/>
                <w:szCs w:val="24"/>
              </w:rPr>
              <w:t xml:space="preserve"> зоны проходит по границе территориальной зоны Ж1\6\6 и Ж1\6\7 в границах точек 20-24-28-27- далее по проездам до границы населенного пункта.</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lastRenderedPageBreak/>
              <w:t>Сх1/6/6</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центральной части населенного пункта, западная, восточная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проездам, южная граница зоны проходит по границе территориальной зоны Ж1\6\7 от точки 27 до точки 28.</w:t>
            </w:r>
          </w:p>
        </w:tc>
      </w:tr>
    </w:tbl>
    <w:p w:rsidR="004036E3" w:rsidRPr="004B0B9A" w:rsidRDefault="004036E3" w:rsidP="004036E3">
      <w:pPr>
        <w:pStyle w:val="ConsPlusNormal"/>
        <w:widowControl/>
        <w:ind w:firstLine="540"/>
        <w:outlineLvl w:val="2"/>
        <w:rPr>
          <w:rFonts w:ascii="Times New Roman" w:hAnsi="Times New Roman" w:cs="Times New Roman"/>
          <w:b/>
          <w:sz w:val="24"/>
          <w:szCs w:val="24"/>
        </w:rPr>
      </w:pPr>
      <w:r w:rsidRPr="004B0B9A">
        <w:rPr>
          <w:rFonts w:ascii="Times New Roman" w:hAnsi="Times New Roman" w:cs="Times New Roman"/>
          <w:b/>
          <w:sz w:val="24"/>
          <w:szCs w:val="24"/>
        </w:rPr>
        <w:t>1.2. Градостроительный регламент зоны для сельскохозяйственного использования Сх1</w:t>
      </w:r>
    </w:p>
    <w:p w:rsidR="004036E3" w:rsidRPr="004B0B9A" w:rsidRDefault="004036E3" w:rsidP="004036E3">
      <w:pPr>
        <w:jc w:val="both"/>
        <w:rPr>
          <w:rFonts w:cs="Times New Roman"/>
          <w:b/>
        </w:rPr>
      </w:pPr>
      <w:r w:rsidRPr="004B0B9A">
        <w:rPr>
          <w:rFonts w:cs="Times New Roman"/>
          <w:b/>
        </w:rPr>
        <w:t>1) Перечень видов разрешенного использования земельных участков и объектов капитального строительства в зоне Сх1: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220"/>
      </w:tblGrid>
      <w:tr w:rsidR="004B0B9A" w:rsidRPr="004B0B9A" w:rsidTr="00322E31">
        <w:trPr>
          <w:trHeight w:val="480"/>
        </w:trPr>
        <w:tc>
          <w:tcPr>
            <w:tcW w:w="450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480"/>
        </w:trPr>
        <w:tc>
          <w:tcPr>
            <w:tcW w:w="4500" w:type="dxa"/>
            <w:tcBorders>
              <w:top w:val="single" w:sz="6" w:space="0" w:color="auto"/>
              <w:bottom w:val="single" w:sz="6" w:space="0" w:color="auto"/>
            </w:tcBorders>
          </w:tcPr>
          <w:p w:rsidR="004036E3" w:rsidRPr="004B0B9A" w:rsidRDefault="004036E3" w:rsidP="00252E1E">
            <w:pPr>
              <w:pStyle w:val="Iauiue"/>
              <w:numPr>
                <w:ilvl w:val="0"/>
                <w:numId w:val="10"/>
              </w:numPr>
              <w:suppressAutoHyphens w:val="0"/>
              <w:overflowPunct w:val="0"/>
              <w:autoSpaceDE w:val="0"/>
              <w:autoSpaceDN w:val="0"/>
              <w:adjustRightInd w:val="0"/>
              <w:ind w:left="0" w:firstLine="0"/>
              <w:jc w:val="both"/>
              <w:textAlignment w:val="baseline"/>
              <w:rPr>
                <w:sz w:val="24"/>
                <w:szCs w:val="24"/>
              </w:rPr>
            </w:pPr>
            <w:r w:rsidRPr="004B0B9A">
              <w:rPr>
                <w:sz w:val="24"/>
                <w:szCs w:val="24"/>
              </w:rPr>
              <w:t>Поля и участки для выращивания сельхозпродукции;</w:t>
            </w:r>
          </w:p>
          <w:p w:rsidR="004036E3" w:rsidRPr="004B0B9A" w:rsidRDefault="004036E3" w:rsidP="00252E1E">
            <w:pPr>
              <w:pStyle w:val="Iauiue"/>
              <w:numPr>
                <w:ilvl w:val="0"/>
                <w:numId w:val="10"/>
              </w:numPr>
              <w:suppressAutoHyphens w:val="0"/>
              <w:overflowPunct w:val="0"/>
              <w:autoSpaceDE w:val="0"/>
              <w:autoSpaceDN w:val="0"/>
              <w:adjustRightInd w:val="0"/>
              <w:ind w:left="0" w:firstLine="0"/>
              <w:jc w:val="both"/>
              <w:textAlignment w:val="baseline"/>
              <w:rPr>
                <w:sz w:val="24"/>
                <w:szCs w:val="24"/>
              </w:rPr>
            </w:pPr>
            <w:r w:rsidRPr="004B0B9A">
              <w:rPr>
                <w:sz w:val="24"/>
                <w:szCs w:val="24"/>
              </w:rPr>
              <w:t>Луга, пастбища;</w:t>
            </w:r>
          </w:p>
          <w:p w:rsidR="004036E3" w:rsidRPr="004B0B9A" w:rsidRDefault="004036E3" w:rsidP="00252E1E">
            <w:pPr>
              <w:pStyle w:val="Iauiue"/>
              <w:numPr>
                <w:ilvl w:val="0"/>
                <w:numId w:val="10"/>
              </w:numPr>
              <w:suppressAutoHyphens w:val="0"/>
              <w:overflowPunct w:val="0"/>
              <w:autoSpaceDE w:val="0"/>
              <w:autoSpaceDN w:val="0"/>
              <w:adjustRightInd w:val="0"/>
              <w:ind w:left="0" w:firstLine="0"/>
              <w:jc w:val="both"/>
              <w:textAlignment w:val="baseline"/>
              <w:rPr>
                <w:sz w:val="24"/>
                <w:szCs w:val="24"/>
              </w:rPr>
            </w:pPr>
            <w:r w:rsidRPr="004B0B9A">
              <w:rPr>
                <w:sz w:val="24"/>
                <w:szCs w:val="24"/>
              </w:rPr>
              <w:t>Огороды</w:t>
            </w:r>
          </w:p>
          <w:p w:rsidR="004036E3" w:rsidRPr="004B0B9A" w:rsidRDefault="004036E3" w:rsidP="00322E31">
            <w:pPr>
              <w:pStyle w:val="ConsPlusNormal"/>
              <w:keepLines/>
              <w:widowControl/>
              <w:ind w:firstLine="0"/>
              <w:rPr>
                <w:rFonts w:ascii="Times New Roman" w:hAnsi="Times New Roman" w:cs="Times New Roman"/>
                <w:sz w:val="24"/>
                <w:szCs w:val="24"/>
              </w:rPr>
            </w:pPr>
          </w:p>
        </w:tc>
        <w:tc>
          <w:tcPr>
            <w:tcW w:w="5220" w:type="dxa"/>
            <w:tcBorders>
              <w:top w:val="single" w:sz="6" w:space="0" w:color="auto"/>
              <w:bottom w:val="single" w:sz="6" w:space="0" w:color="auto"/>
            </w:tcBorders>
          </w:tcPr>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Подъезды, проезды, разворотные площадки;</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Временные стоянки автотранспорта;</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Туалеты;</w:t>
            </w:r>
          </w:p>
          <w:p w:rsidR="004036E3" w:rsidRPr="004B0B9A" w:rsidRDefault="004036E3" w:rsidP="00252E1E">
            <w:pPr>
              <w:numPr>
                <w:ilvl w:val="0"/>
                <w:numId w:val="10"/>
              </w:numPr>
              <w:ind w:left="0" w:firstLine="0"/>
            </w:pPr>
            <w:r w:rsidRPr="004B0B9A">
              <w:t>Площадки для сбора мусора;</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Сооружения и устройства сетей инженерно технического обеспечения;</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Защитные лесополосы</w:t>
            </w:r>
          </w:p>
        </w:tc>
      </w:tr>
      <w:tr w:rsidR="004B0B9A" w:rsidRPr="004B0B9A" w:rsidTr="00322E31">
        <w:trPr>
          <w:trHeight w:val="480"/>
        </w:trPr>
        <w:tc>
          <w:tcPr>
            <w:tcW w:w="4500" w:type="dxa"/>
            <w:tcBorders>
              <w:top w:val="single" w:sz="6" w:space="0" w:color="auto"/>
              <w:bottom w:val="single" w:sz="6" w:space="0" w:color="auto"/>
            </w:tcBorders>
          </w:tcPr>
          <w:p w:rsidR="004036E3" w:rsidRPr="004B0B9A" w:rsidRDefault="004036E3" w:rsidP="00322E31">
            <w:pPr>
              <w:tabs>
                <w:tab w:val="num" w:pos="290"/>
              </w:tabs>
              <w:rPr>
                <w:b/>
              </w:rPr>
            </w:pPr>
            <w:r w:rsidRPr="004B0B9A">
              <w:rPr>
                <w:b/>
              </w:rPr>
              <w:t>Условно разрешенные виды использования</w:t>
            </w:r>
          </w:p>
        </w:tc>
        <w:tc>
          <w:tcPr>
            <w:tcW w:w="5220" w:type="dxa"/>
            <w:tcBorders>
              <w:top w:val="single" w:sz="6" w:space="0" w:color="auto"/>
              <w:bottom w:val="single" w:sz="6" w:space="0" w:color="auto"/>
            </w:tcBorders>
          </w:tcPr>
          <w:p w:rsidR="004036E3" w:rsidRPr="004B0B9A" w:rsidRDefault="004036E3" w:rsidP="00322E31">
            <w:pPr>
              <w:tabs>
                <w:tab w:val="num" w:pos="290"/>
              </w:tabs>
              <w:rPr>
                <w:b/>
              </w:rPr>
            </w:pPr>
            <w:r w:rsidRPr="004B0B9A">
              <w:rPr>
                <w:b/>
              </w:rPr>
              <w:t xml:space="preserve">Вспомогательные виды разрешенного использования для условно разрешенных видов </w:t>
            </w:r>
          </w:p>
        </w:tc>
      </w:tr>
      <w:tr w:rsidR="004B0B9A" w:rsidRPr="004B0B9A" w:rsidTr="00322E31">
        <w:trPr>
          <w:trHeight w:val="480"/>
        </w:trPr>
        <w:tc>
          <w:tcPr>
            <w:tcW w:w="4500" w:type="dxa"/>
            <w:tcBorders>
              <w:top w:val="single" w:sz="6" w:space="0" w:color="auto"/>
              <w:bottom w:val="single" w:sz="4" w:space="0" w:color="auto"/>
            </w:tcBorders>
          </w:tcPr>
          <w:p w:rsidR="004036E3" w:rsidRPr="004B0B9A" w:rsidRDefault="004036E3" w:rsidP="00252E1E">
            <w:pPr>
              <w:pStyle w:val="Iauiue"/>
              <w:numPr>
                <w:ilvl w:val="0"/>
                <w:numId w:val="10"/>
              </w:numPr>
              <w:suppressAutoHyphens w:val="0"/>
              <w:overflowPunct w:val="0"/>
              <w:autoSpaceDE w:val="0"/>
              <w:autoSpaceDN w:val="0"/>
              <w:adjustRightInd w:val="0"/>
              <w:ind w:left="0" w:firstLine="0"/>
              <w:jc w:val="both"/>
              <w:textAlignment w:val="baseline"/>
              <w:rPr>
                <w:sz w:val="24"/>
                <w:szCs w:val="24"/>
              </w:rPr>
            </w:pPr>
            <w:r w:rsidRPr="004B0B9A">
              <w:rPr>
                <w:sz w:val="24"/>
                <w:szCs w:val="24"/>
              </w:rPr>
              <w:t>Теплицы</w:t>
            </w:r>
          </w:p>
          <w:p w:rsidR="004036E3" w:rsidRPr="004B0B9A" w:rsidRDefault="004036E3" w:rsidP="00252E1E">
            <w:pPr>
              <w:pStyle w:val="Iauiue"/>
              <w:numPr>
                <w:ilvl w:val="0"/>
                <w:numId w:val="10"/>
              </w:numPr>
              <w:suppressAutoHyphens w:val="0"/>
              <w:overflowPunct w:val="0"/>
              <w:autoSpaceDE w:val="0"/>
              <w:autoSpaceDN w:val="0"/>
              <w:adjustRightInd w:val="0"/>
              <w:ind w:left="0" w:firstLine="0"/>
              <w:jc w:val="both"/>
              <w:textAlignment w:val="baseline"/>
              <w:rPr>
                <w:sz w:val="24"/>
                <w:szCs w:val="24"/>
              </w:rPr>
            </w:pPr>
            <w:r w:rsidRPr="004B0B9A">
              <w:rPr>
                <w:rFonts w:cs="Times New Roman"/>
                <w:sz w:val="24"/>
                <w:szCs w:val="24"/>
              </w:rPr>
              <w:t>Коллективные сараи для содержания скота и птицы</w:t>
            </w:r>
          </w:p>
        </w:tc>
        <w:tc>
          <w:tcPr>
            <w:tcW w:w="5220" w:type="dxa"/>
            <w:tcBorders>
              <w:top w:val="single" w:sz="6" w:space="0" w:color="auto"/>
              <w:bottom w:val="single" w:sz="4" w:space="0" w:color="auto"/>
            </w:tcBorders>
          </w:tcPr>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Подъезды, проезды, разворотные площадки;</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Временные стоянки автотранспорта;</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Хозяйственные постройки;</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Туалеты;</w:t>
            </w:r>
          </w:p>
          <w:p w:rsidR="004036E3" w:rsidRPr="004B0B9A" w:rsidRDefault="004036E3" w:rsidP="00252E1E">
            <w:pPr>
              <w:numPr>
                <w:ilvl w:val="0"/>
                <w:numId w:val="10"/>
              </w:numPr>
              <w:ind w:left="0" w:firstLine="0"/>
            </w:pPr>
            <w:r w:rsidRPr="004B0B9A">
              <w:t>Площадки для сбора мусора;</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Сооружения и устройства сетей инженерно технического обеспечения;</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Защитные лесополосы</w:t>
            </w:r>
          </w:p>
        </w:tc>
      </w:tr>
    </w:tbl>
    <w:p w:rsidR="004036E3" w:rsidRDefault="004036E3" w:rsidP="006E0F6A">
      <w:pPr>
        <w:pStyle w:val="ConsPlusNormal"/>
        <w:widowControl/>
        <w:ind w:firstLine="540"/>
        <w:jc w:val="both"/>
        <w:rPr>
          <w:rFonts w:ascii="Times New Roman" w:hAnsi="Times New Roman" w:cs="Times New Roman"/>
          <w:b/>
          <w:sz w:val="24"/>
          <w:szCs w:val="24"/>
        </w:rPr>
      </w:pPr>
      <w:r w:rsidRPr="006E0F6A">
        <w:rPr>
          <w:rFonts w:ascii="Times New Roman" w:hAnsi="Times New Roman" w:cs="Times New Roman"/>
          <w:b/>
          <w:sz w:val="24"/>
          <w:szCs w:val="24"/>
        </w:rPr>
        <w:t>2). Параметры застройки земельных участков и объектов капитального строительства зоны Сх1:</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853"/>
      </w:tblGrid>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Площадь земельного участка</w:t>
            </w:r>
            <w:r w:rsidRPr="004B0B9A">
              <w:rPr>
                <w:rFonts w:ascii="Times New Roman" w:eastAsia="Calibri" w:hAnsi="Times New Roman" w:cs="Times New Roman"/>
                <w:szCs w:val="24"/>
              </w:rPr>
              <w:t xml:space="preserve"> </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5000 кв.м.</w:t>
            </w: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150 кв.м</w:t>
            </w: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Количество этажей</w:t>
            </w:r>
            <w:r w:rsidRPr="004B0B9A">
              <w:rPr>
                <w:rFonts w:ascii="Times New Roman" w:eastAsia="Calibri" w:hAnsi="Times New Roman" w:cs="Times New Roman"/>
                <w:szCs w:val="24"/>
              </w:rPr>
              <w:t xml:space="preserve"> </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максимальное</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w:t>
            </w: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Высота зданий, сооружений</w:t>
            </w:r>
            <w:r w:rsidRPr="004B0B9A">
              <w:rPr>
                <w:rFonts w:ascii="Times New Roman" w:eastAsia="Calibri" w:hAnsi="Times New Roman" w:cs="Times New Roman"/>
                <w:szCs w:val="24"/>
              </w:rPr>
              <w:t xml:space="preserve"> </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rPr>
          <w:trHeight w:val="277"/>
        </w:trPr>
        <w:tc>
          <w:tcPr>
            <w:tcW w:w="5718" w:type="dxa"/>
            <w:tcBorders>
              <w:top w:val="single" w:sz="4" w:space="0" w:color="auto"/>
              <w:left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53" w:type="dxa"/>
            <w:tcBorders>
              <w:top w:val="single" w:sz="4" w:space="0" w:color="auto"/>
              <w:left w:val="single" w:sz="4" w:space="0" w:color="auto"/>
              <w:right w:val="single" w:sz="4" w:space="0" w:color="auto"/>
            </w:tcBorders>
          </w:tcPr>
          <w:p w:rsidR="000C7198" w:rsidRPr="004B0B9A" w:rsidRDefault="000C7198" w:rsidP="00B177F2">
            <w:pPr>
              <w:widowControl w:val="0"/>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12 м</w:t>
            </w:r>
          </w:p>
        </w:tc>
      </w:tr>
      <w:tr w:rsidR="004B0B9A" w:rsidRPr="004B0B9A" w:rsidTr="00B177F2">
        <w:trPr>
          <w:trHeight w:val="380"/>
        </w:trPr>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Процент застройки</w:t>
            </w:r>
            <w:r w:rsidRPr="004B0B9A">
              <w:rPr>
                <w:rFonts w:ascii="Times New Roman" w:eastAsia="Calibri" w:hAnsi="Times New Roman" w:cs="Times New Roman"/>
                <w:szCs w:val="24"/>
              </w:rPr>
              <w:t xml:space="preserve"> </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rPr>
          <w:trHeight w:val="269"/>
        </w:trPr>
        <w:tc>
          <w:tcPr>
            <w:tcW w:w="5718" w:type="dxa"/>
            <w:tcBorders>
              <w:top w:val="single" w:sz="4" w:space="0" w:color="auto"/>
              <w:left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853" w:type="dxa"/>
            <w:tcBorders>
              <w:top w:val="single" w:sz="4" w:space="0" w:color="auto"/>
              <w:left w:val="single" w:sz="4" w:space="0" w:color="auto"/>
              <w:right w:val="single" w:sz="4" w:space="0" w:color="auto"/>
            </w:tcBorders>
          </w:tcPr>
          <w:p w:rsidR="000C7198" w:rsidRPr="004B0B9A" w:rsidRDefault="000C7198" w:rsidP="00B177F2">
            <w:pPr>
              <w:jc w:val="center"/>
              <w:rPr>
                <w:rFonts w:ascii="Times New Roman" w:eastAsia="Times New Roman" w:hAnsi="Times New Roman" w:cs="Times New Roman"/>
                <w:sz w:val="26"/>
                <w:szCs w:val="26"/>
                <w:lang w:eastAsia="ru-RU"/>
              </w:rPr>
            </w:pPr>
            <w:r w:rsidRPr="004B0B9A">
              <w:rPr>
                <w:rFonts w:ascii="Times New Roman" w:eastAsia="Times New Roman" w:hAnsi="Times New Roman" w:cs="Times New Roman"/>
                <w:sz w:val="26"/>
                <w:szCs w:val="26"/>
                <w:lang w:eastAsia="ru-RU"/>
              </w:rPr>
              <w:t>40%</w:t>
            </w: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Lucida Sans Unicode" w:hAnsi="Times New Roman" w:cs="Times New Roman"/>
                <w:b/>
                <w:kern w:val="1"/>
                <w:szCs w:val="24"/>
                <w:lang w:eastAsia="ar-SA"/>
              </w:rPr>
              <w:t>Минимальные отступы от границ земельных участков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3 м</w:t>
            </w: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Иные показатели</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Calibri" w:hAnsi="Times New Roman" w:cs="Times New Roman"/>
                <w:szCs w:val="24"/>
              </w:rPr>
            </w:pP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Lucida Sans Unicode" w:hAnsi="Times New Roman" w:cs="Times New Roman"/>
                <w:kern w:val="1"/>
                <w:szCs w:val="24"/>
                <w:lang w:eastAsia="ar-SA"/>
              </w:rPr>
              <w:t>Минимальные отступы от застройки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6 м</w:t>
            </w:r>
          </w:p>
        </w:tc>
      </w:tr>
      <w:tr w:rsidR="000C7198"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lastRenderedPageBreak/>
              <w:t xml:space="preserve">отступ застройки от границ земельных участков </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до жилого дома на участке для ведения личного подсобного хозяйства – 3 м;</w:t>
            </w:r>
          </w:p>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1,0 м - для одноэтажного жилого дома;</w:t>
            </w:r>
          </w:p>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1,5 м - для двухэтажного жилого дома;</w:t>
            </w:r>
          </w:p>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2,0 м - для трехэтажного жилого дома, при условии, что расстояние до расположенного на соседнем земельном участке жилого дома не менее 6 м</w:t>
            </w:r>
          </w:p>
        </w:tc>
      </w:tr>
    </w:tbl>
    <w:p w:rsidR="000C7198" w:rsidRPr="004B0B9A" w:rsidRDefault="000C7198" w:rsidP="006E0F6A">
      <w:pPr>
        <w:pStyle w:val="ConsPlusNormal"/>
        <w:widowControl/>
        <w:ind w:firstLine="540"/>
        <w:jc w:val="both"/>
        <w:rPr>
          <w:rFonts w:ascii="Times New Roman" w:hAnsi="Times New Roman" w:cs="Times New Roman"/>
          <w:b/>
          <w:sz w:val="24"/>
          <w:szCs w:val="24"/>
        </w:rPr>
      </w:pPr>
    </w:p>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СХ1:</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6478"/>
        <w:gridCol w:w="2198"/>
      </w:tblGrid>
      <w:tr w:rsidR="004B0B9A" w:rsidRPr="004B0B9A" w:rsidTr="00322E31">
        <w:tc>
          <w:tcPr>
            <w:tcW w:w="1143" w:type="dxa"/>
            <w:shd w:val="clear" w:color="auto" w:fill="D9D9D9"/>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478" w:type="dxa"/>
            <w:shd w:val="clear" w:color="auto" w:fill="D9D9D9"/>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2198" w:type="dxa"/>
            <w:shd w:val="clear" w:color="auto" w:fill="D9D9D9"/>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 xml:space="preserve">Код участка зоны </w:t>
            </w:r>
          </w:p>
        </w:tc>
      </w:tr>
      <w:tr w:rsidR="004B0B9A" w:rsidRPr="004B0B9A" w:rsidTr="00322E31">
        <w:tc>
          <w:tcPr>
            <w:tcW w:w="9819" w:type="dxa"/>
            <w:gridSpan w:val="3"/>
          </w:tcPr>
          <w:p w:rsidR="004036E3" w:rsidRPr="004B0B9A" w:rsidRDefault="004036E3" w:rsidP="00322E31">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1.  Санитарно-гигиенические и экологические требования</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1.1</w:t>
            </w:r>
          </w:p>
        </w:tc>
        <w:tc>
          <w:tcPr>
            <w:tcW w:w="6478"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Регулярная санитарная очистка территории</w:t>
            </w:r>
          </w:p>
        </w:tc>
        <w:tc>
          <w:tcPr>
            <w:tcW w:w="2198"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1.2</w:t>
            </w:r>
          </w:p>
        </w:tc>
        <w:tc>
          <w:tcPr>
            <w:tcW w:w="6478"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ст. 28 настоящих Правил.</w:t>
            </w:r>
          </w:p>
        </w:tc>
        <w:tc>
          <w:tcPr>
            <w:tcW w:w="2198"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Все участки зоны</w:t>
            </w:r>
          </w:p>
        </w:tc>
      </w:tr>
      <w:tr w:rsidR="004B0B9A" w:rsidRPr="004B0B9A" w:rsidTr="00322E31">
        <w:tc>
          <w:tcPr>
            <w:tcW w:w="1143"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1.3</w:t>
            </w:r>
          </w:p>
        </w:tc>
        <w:tc>
          <w:tcPr>
            <w:tcW w:w="6478"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Запрет на устройство открытых стоков от хозяйственных построек для участков, расположенных в водоохраной зоне реки.</w:t>
            </w:r>
          </w:p>
        </w:tc>
        <w:tc>
          <w:tcPr>
            <w:tcW w:w="2198" w:type="dxa"/>
          </w:tcPr>
          <w:p w:rsidR="004036E3" w:rsidRPr="00AE1804" w:rsidRDefault="004036E3" w:rsidP="00322E31">
            <w:pPr>
              <w:rPr>
                <w:sz w:val="22"/>
              </w:rPr>
            </w:pPr>
            <w:r w:rsidRPr="00AE1804">
              <w:rPr>
                <w:sz w:val="22"/>
              </w:rPr>
              <w:t>Все участки зоны</w:t>
            </w:r>
          </w:p>
        </w:tc>
      </w:tr>
      <w:tr w:rsidR="004B0B9A" w:rsidRPr="004B0B9A" w:rsidTr="00322E31">
        <w:tc>
          <w:tcPr>
            <w:tcW w:w="1143"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1.4</w:t>
            </w:r>
          </w:p>
        </w:tc>
        <w:tc>
          <w:tcPr>
            <w:tcW w:w="6478" w:type="dxa"/>
          </w:tcPr>
          <w:p w:rsidR="004036E3" w:rsidRPr="00AE1804" w:rsidRDefault="004036E3" w:rsidP="00322E31">
            <w:pPr>
              <w:pStyle w:val="ConsPlusNormal"/>
              <w:ind w:firstLine="0"/>
              <w:jc w:val="both"/>
              <w:rPr>
                <w:rFonts w:ascii="Times New Roman" w:hAnsi="Times New Roman" w:cs="Times New Roman"/>
                <w:sz w:val="22"/>
                <w:szCs w:val="22"/>
              </w:rPr>
            </w:pPr>
            <w:r w:rsidRPr="00AE1804">
              <w:rPr>
                <w:rFonts w:ascii="Times New Roman" w:hAnsi="Times New Roman" w:cs="Times New Roman"/>
                <w:sz w:val="22"/>
                <w:szCs w:val="22"/>
              </w:rPr>
              <w:t>Мониторинг уровня положения грунтовых вод в целях исключения случаев подтопления</w:t>
            </w:r>
          </w:p>
        </w:tc>
        <w:tc>
          <w:tcPr>
            <w:tcW w:w="2198" w:type="dxa"/>
          </w:tcPr>
          <w:p w:rsidR="004036E3" w:rsidRPr="00AE1804" w:rsidRDefault="004036E3" w:rsidP="00322E31">
            <w:pPr>
              <w:rPr>
                <w:sz w:val="22"/>
              </w:rPr>
            </w:pPr>
            <w:r w:rsidRPr="00AE1804">
              <w:rPr>
                <w:sz w:val="22"/>
              </w:rPr>
              <w:t>Все участки зоны</w:t>
            </w:r>
          </w:p>
        </w:tc>
      </w:tr>
      <w:tr w:rsidR="004B0B9A" w:rsidRPr="004B0B9A" w:rsidTr="00322E31">
        <w:tc>
          <w:tcPr>
            <w:tcW w:w="9819" w:type="dxa"/>
            <w:gridSpan w:val="3"/>
          </w:tcPr>
          <w:p w:rsidR="004036E3" w:rsidRPr="004B0B9A" w:rsidRDefault="004036E3" w:rsidP="00322E31">
            <w:pPr>
              <w:pStyle w:val="ConsPlusNormal"/>
              <w:widowControl/>
              <w:ind w:firstLine="0"/>
              <w:rPr>
                <w:b/>
              </w:rPr>
            </w:pPr>
            <w:r w:rsidRPr="004B0B9A">
              <w:rPr>
                <w:rFonts w:ascii="Times New Roman" w:hAnsi="Times New Roman" w:cs="Times New Roman"/>
                <w:b/>
                <w:sz w:val="24"/>
                <w:szCs w:val="24"/>
              </w:rPr>
              <w:t>2. Защита от опасных природных процессов</w:t>
            </w:r>
          </w:p>
        </w:tc>
      </w:tr>
      <w:tr w:rsidR="004B0B9A" w:rsidRPr="004B0B9A" w:rsidTr="00322E31">
        <w:trPr>
          <w:trHeight w:val="835"/>
        </w:trPr>
        <w:tc>
          <w:tcPr>
            <w:tcW w:w="1143" w:type="dxa"/>
            <w:tcBorders>
              <w:right w:val="single" w:sz="4" w:space="0" w:color="auto"/>
            </w:tcBorders>
          </w:tcPr>
          <w:p w:rsidR="004036E3" w:rsidRPr="00AE1804" w:rsidRDefault="004036E3" w:rsidP="00322E31">
            <w:pPr>
              <w:pStyle w:val="ConsPlusNormal"/>
              <w:ind w:firstLine="0"/>
              <w:jc w:val="both"/>
              <w:rPr>
                <w:rFonts w:ascii="Times New Roman" w:hAnsi="Times New Roman" w:cs="Times New Roman"/>
                <w:sz w:val="22"/>
                <w:szCs w:val="22"/>
              </w:rPr>
            </w:pPr>
            <w:r w:rsidRPr="00AE1804">
              <w:rPr>
                <w:rFonts w:ascii="Times New Roman" w:hAnsi="Times New Roman" w:cs="Times New Roman"/>
                <w:sz w:val="22"/>
                <w:szCs w:val="22"/>
              </w:rPr>
              <w:t>2.1</w:t>
            </w:r>
          </w:p>
        </w:tc>
        <w:tc>
          <w:tcPr>
            <w:tcW w:w="6478" w:type="dxa"/>
            <w:tcBorders>
              <w:left w:val="single" w:sz="4" w:space="0" w:color="auto"/>
            </w:tcBorders>
          </w:tcPr>
          <w:p w:rsidR="004036E3" w:rsidRPr="00AE1804" w:rsidRDefault="004036E3" w:rsidP="00322E31">
            <w:pPr>
              <w:pStyle w:val="ConsPlusNormal"/>
              <w:ind w:firstLine="0"/>
              <w:jc w:val="both"/>
              <w:rPr>
                <w:rFonts w:ascii="Times New Roman" w:hAnsi="Times New Roman" w:cs="Times New Roman"/>
                <w:sz w:val="22"/>
                <w:szCs w:val="22"/>
              </w:rPr>
            </w:pPr>
            <w:r w:rsidRPr="00AE1804">
              <w:rPr>
                <w:rFonts w:ascii="Times New Roman" w:hAnsi="Times New Roman" w:cs="Times New Roman"/>
                <w:sz w:val="22"/>
                <w:szCs w:val="22"/>
              </w:rPr>
              <w:t>Проведение дополнительных мероприятий по защите от затопления паводком в соответствии со статьей 28 настоящих Правил.</w:t>
            </w:r>
          </w:p>
        </w:tc>
        <w:tc>
          <w:tcPr>
            <w:tcW w:w="2198" w:type="dxa"/>
          </w:tcPr>
          <w:p w:rsidR="004036E3" w:rsidRPr="00AE1804" w:rsidRDefault="004036E3" w:rsidP="00322E31">
            <w:pPr>
              <w:rPr>
                <w:sz w:val="22"/>
              </w:rPr>
            </w:pPr>
            <w:r w:rsidRPr="00AE1804">
              <w:rPr>
                <w:sz w:val="22"/>
              </w:rPr>
              <w:t>Все участки зоны</w:t>
            </w:r>
          </w:p>
        </w:tc>
      </w:tr>
      <w:tr w:rsidR="004B0B9A" w:rsidRPr="004B0B9A" w:rsidTr="00322E31">
        <w:tc>
          <w:tcPr>
            <w:tcW w:w="1143"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2.2</w:t>
            </w:r>
          </w:p>
        </w:tc>
        <w:tc>
          <w:tcPr>
            <w:tcW w:w="6478"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Для участков зоны, расположенных в границах водоохраной зоны действуют дополнительные регламенты в соответствии со статьей 28 настоящих Правил.</w:t>
            </w:r>
          </w:p>
        </w:tc>
        <w:tc>
          <w:tcPr>
            <w:tcW w:w="2198" w:type="dxa"/>
          </w:tcPr>
          <w:p w:rsidR="004036E3" w:rsidRPr="00AE1804" w:rsidRDefault="004036E3" w:rsidP="00322E31">
            <w:pPr>
              <w:rPr>
                <w:sz w:val="22"/>
              </w:rPr>
            </w:pPr>
            <w:r w:rsidRPr="00AE1804">
              <w:rPr>
                <w:sz w:val="22"/>
              </w:rPr>
              <w:t>Все участки зоны</w:t>
            </w:r>
          </w:p>
        </w:tc>
      </w:tr>
      <w:tr w:rsidR="004B0B9A" w:rsidRPr="004B0B9A" w:rsidTr="00322E31">
        <w:tc>
          <w:tcPr>
            <w:tcW w:w="9819" w:type="dxa"/>
            <w:gridSpan w:val="3"/>
          </w:tcPr>
          <w:p w:rsidR="004036E3" w:rsidRPr="004B0B9A" w:rsidRDefault="004036E3" w:rsidP="00322E31">
            <w:pPr>
              <w:pStyle w:val="ConsPlusNormal"/>
              <w:ind w:firstLine="0"/>
              <w:jc w:val="both"/>
              <w:rPr>
                <w:rFonts w:ascii="Times New Roman" w:hAnsi="Times New Roman" w:cs="Times New Roman"/>
                <w:b/>
                <w:sz w:val="24"/>
                <w:szCs w:val="24"/>
              </w:rPr>
            </w:pPr>
            <w:r w:rsidRPr="004B0B9A">
              <w:rPr>
                <w:rFonts w:ascii="Times New Roman" w:hAnsi="Times New Roman" w:cs="Times New Roman"/>
                <w:b/>
                <w:sz w:val="24"/>
                <w:szCs w:val="24"/>
              </w:rPr>
              <w:t>3. Охрана объектов культурного наследия</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3.1</w:t>
            </w:r>
          </w:p>
        </w:tc>
        <w:tc>
          <w:tcPr>
            <w:tcW w:w="6478"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Для участков зоны, расположенных в границах объектов культурного наследия действуют дополнительные регламенты в соответствии со статьей 28 настоящих Правил</w:t>
            </w:r>
          </w:p>
        </w:tc>
        <w:tc>
          <w:tcPr>
            <w:tcW w:w="2198" w:type="dxa"/>
          </w:tcPr>
          <w:p w:rsidR="004036E3" w:rsidRPr="004B0B9A" w:rsidRDefault="004036E3" w:rsidP="00322E31">
            <w:pPr>
              <w:pStyle w:val="ConsPlusNorma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bl>
    <w:p w:rsidR="004036E3" w:rsidRPr="004B0B9A" w:rsidRDefault="004036E3" w:rsidP="004036E3">
      <w:pPr>
        <w:pStyle w:val="ConsPlusNormal"/>
        <w:widowControl/>
        <w:ind w:firstLine="0"/>
        <w:jc w:val="center"/>
        <w:rPr>
          <w:rFonts w:ascii="Times New Roman" w:hAnsi="Times New Roman" w:cs="Times New Roman"/>
          <w:b/>
          <w:sz w:val="24"/>
          <w:szCs w:val="24"/>
        </w:rPr>
      </w:pPr>
    </w:p>
    <w:p w:rsidR="004036E3" w:rsidRPr="004B0B9A" w:rsidRDefault="004036E3" w:rsidP="004036E3">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2. Зона сельскохозяйственных угодий в границах земель сельскохозяйственного назначения - Сх2</w:t>
      </w:r>
    </w:p>
    <w:p w:rsidR="000C7198" w:rsidRPr="004B0B9A" w:rsidRDefault="000C7198" w:rsidP="000C7198">
      <w:pPr>
        <w:pStyle w:val="3"/>
        <w:widowControl w:val="0"/>
        <w:numPr>
          <w:ilvl w:val="2"/>
          <w:numId w:val="2"/>
        </w:numPr>
        <w:suppressAutoHyphens/>
        <w:jc w:val="both"/>
        <w:rPr>
          <w:b/>
          <w:color w:val="auto"/>
        </w:rPr>
      </w:pPr>
      <w:r w:rsidRPr="004B0B9A">
        <w:rPr>
          <w:rFonts w:asciiTheme="minorHAnsi" w:eastAsiaTheme="minorHAnsi" w:hAnsiTheme="minorHAnsi" w:cs="Times New Roman"/>
          <w:color w:val="auto"/>
          <w:szCs w:val="22"/>
        </w:rPr>
        <w:lastRenderedPageBreak/>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 </w:t>
      </w:r>
    </w:p>
    <w:p w:rsidR="004036E3" w:rsidRPr="004B0B9A" w:rsidRDefault="004036E3" w:rsidP="00252E1E">
      <w:pPr>
        <w:pStyle w:val="3"/>
        <w:widowControl w:val="0"/>
        <w:numPr>
          <w:ilvl w:val="2"/>
          <w:numId w:val="2"/>
        </w:numPr>
        <w:tabs>
          <w:tab w:val="clear" w:pos="0"/>
        </w:tabs>
        <w:suppressAutoHyphens/>
        <w:ind w:left="720" w:hanging="432"/>
        <w:rPr>
          <w:color w:val="auto"/>
        </w:rPr>
      </w:pPr>
    </w:p>
    <w:p w:rsidR="004036E3" w:rsidRPr="004B0B9A" w:rsidRDefault="004036E3" w:rsidP="006E0F6A">
      <w:pPr>
        <w:pStyle w:val="3"/>
        <w:widowControl w:val="0"/>
        <w:numPr>
          <w:ilvl w:val="2"/>
          <w:numId w:val="2"/>
        </w:numPr>
        <w:tabs>
          <w:tab w:val="clear" w:pos="0"/>
        </w:tabs>
        <w:suppressAutoHyphens/>
        <w:ind w:left="720" w:hanging="432"/>
        <w:jc w:val="both"/>
        <w:rPr>
          <w:b/>
          <w:color w:val="auto"/>
        </w:rPr>
      </w:pPr>
      <w:r w:rsidRPr="004B0B9A">
        <w:rPr>
          <w:b/>
          <w:color w:val="auto"/>
        </w:rPr>
        <w:t xml:space="preserve">Статья 25. Зоны специального назначения. </w:t>
      </w:r>
    </w:p>
    <w:p w:rsidR="004036E3" w:rsidRPr="004B0B9A" w:rsidRDefault="004036E3" w:rsidP="006E0F6A">
      <w:pPr>
        <w:pStyle w:val="3"/>
        <w:widowControl w:val="0"/>
        <w:numPr>
          <w:ilvl w:val="2"/>
          <w:numId w:val="2"/>
        </w:numPr>
        <w:tabs>
          <w:tab w:val="clear" w:pos="0"/>
        </w:tabs>
        <w:suppressAutoHyphens/>
        <w:ind w:left="720" w:hanging="432"/>
        <w:jc w:val="both"/>
        <w:rPr>
          <w:rFonts w:cs="Times New Roman"/>
          <w:b/>
          <w:color w:val="auto"/>
        </w:rPr>
      </w:pPr>
      <w:r w:rsidRPr="004B0B9A">
        <w:rPr>
          <w:rFonts w:cs="Times New Roman"/>
          <w:b/>
          <w:color w:val="auto"/>
        </w:rPr>
        <w:t xml:space="preserve">1.Зона кладбищ - </w:t>
      </w:r>
      <w:r w:rsidRPr="004B0B9A">
        <w:rPr>
          <w:rFonts w:cs="Times New Roman"/>
          <w:b/>
          <w:color w:val="auto"/>
          <w:lang w:val="en-US"/>
        </w:rPr>
        <w:t>C</w:t>
      </w:r>
      <w:r w:rsidRPr="004B0B9A">
        <w:rPr>
          <w:rFonts w:cs="Times New Roman"/>
          <w:b/>
          <w:color w:val="auto"/>
        </w:rPr>
        <w:t>н1.</w:t>
      </w:r>
    </w:p>
    <w:p w:rsidR="004036E3" w:rsidRPr="004B0B9A" w:rsidRDefault="004036E3" w:rsidP="004036E3">
      <w:pPr>
        <w:pStyle w:val="ConsPlusNormal"/>
        <w:widowControl/>
        <w:ind w:firstLine="680"/>
        <w:outlineLvl w:val="2"/>
        <w:rPr>
          <w:rFonts w:ascii="Times New Roman" w:hAnsi="Times New Roman" w:cs="Times New Roman"/>
          <w:sz w:val="24"/>
          <w:szCs w:val="24"/>
        </w:rPr>
      </w:pPr>
      <w:r w:rsidRPr="004B0B9A">
        <w:rPr>
          <w:rFonts w:ascii="Times New Roman" w:hAnsi="Times New Roman" w:cs="Times New Roman"/>
          <w:sz w:val="24"/>
          <w:szCs w:val="24"/>
        </w:rPr>
        <w:t xml:space="preserve">На </w:t>
      </w:r>
      <w:r w:rsidR="00FE23AB" w:rsidRPr="004B0B9A">
        <w:rPr>
          <w:rFonts w:ascii="Times New Roman" w:hAnsi="Times New Roman" w:cs="Times New Roman"/>
          <w:sz w:val="24"/>
          <w:szCs w:val="24"/>
        </w:rPr>
        <w:t>территории Коротоякского</w:t>
      </w:r>
      <w:r w:rsidRPr="004B0B9A">
        <w:rPr>
          <w:rFonts w:ascii="Times New Roman" w:hAnsi="Times New Roman" w:cs="Times New Roman"/>
          <w:sz w:val="24"/>
          <w:szCs w:val="24"/>
        </w:rPr>
        <w:t xml:space="preserve"> сельского поселения выделяется 2 участка зоны </w:t>
      </w:r>
      <w:r w:rsidR="00FE23AB" w:rsidRPr="004B0B9A">
        <w:rPr>
          <w:rFonts w:ascii="Times New Roman" w:hAnsi="Times New Roman" w:cs="Times New Roman"/>
          <w:sz w:val="24"/>
          <w:szCs w:val="24"/>
        </w:rPr>
        <w:t>кладбищ, в</w:t>
      </w:r>
      <w:r w:rsidRPr="004B0B9A">
        <w:rPr>
          <w:rFonts w:ascii="Times New Roman" w:hAnsi="Times New Roman" w:cs="Times New Roman"/>
          <w:sz w:val="24"/>
          <w:szCs w:val="24"/>
        </w:rPr>
        <w:t xml:space="preserve"> том числе:</w:t>
      </w:r>
    </w:p>
    <w:p w:rsidR="004036E3" w:rsidRPr="004B0B9A" w:rsidRDefault="004036E3" w:rsidP="004036E3">
      <w:pPr>
        <w:pStyle w:val="ConsPlusNormal"/>
        <w:widowControl/>
        <w:ind w:firstLine="680"/>
        <w:outlineLvl w:val="2"/>
        <w:rPr>
          <w:rFonts w:ascii="Times New Roman" w:hAnsi="Times New Roman" w:cs="Times New Roman"/>
          <w:sz w:val="24"/>
          <w:szCs w:val="24"/>
        </w:rPr>
      </w:pPr>
      <w:r w:rsidRPr="004B0B9A">
        <w:rPr>
          <w:rFonts w:ascii="Times New Roman" w:hAnsi="Times New Roman" w:cs="Times New Roman"/>
          <w:sz w:val="24"/>
          <w:szCs w:val="24"/>
        </w:rPr>
        <w:t xml:space="preserve">в населенном пункте с. Коротояк выделяется 1 участок; </w:t>
      </w:r>
    </w:p>
    <w:p w:rsidR="004036E3" w:rsidRPr="004B0B9A" w:rsidRDefault="004036E3" w:rsidP="004036E3">
      <w:pPr>
        <w:pStyle w:val="ConsPlusNormal"/>
        <w:widowControl/>
        <w:ind w:firstLine="680"/>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с. Покровка выделяется 1 участок.</w:t>
      </w:r>
    </w:p>
    <w:p w:rsidR="00FE23AB" w:rsidRPr="004B0B9A" w:rsidRDefault="004036E3" w:rsidP="004B0B9A">
      <w:pPr>
        <w:pStyle w:val="ConsPlusNormal"/>
        <w:widowControl/>
        <w:numPr>
          <w:ilvl w:val="1"/>
          <w:numId w:val="12"/>
        </w:numPr>
        <w:tabs>
          <w:tab w:val="clear" w:pos="2149"/>
          <w:tab w:val="num" w:pos="1260"/>
        </w:tabs>
        <w:ind w:left="0" w:firstLine="680"/>
        <w:outlineLvl w:val="2"/>
        <w:rPr>
          <w:rFonts w:ascii="Times New Roman" w:hAnsi="Times New Roman" w:cs="Times New Roman"/>
          <w:sz w:val="24"/>
          <w:szCs w:val="24"/>
        </w:rPr>
      </w:pPr>
      <w:r w:rsidRPr="004B0B9A">
        <w:rPr>
          <w:rFonts w:ascii="Times New Roman" w:hAnsi="Times New Roman" w:cs="Times New Roman"/>
          <w:sz w:val="24"/>
          <w:szCs w:val="24"/>
        </w:rPr>
        <w:t>Описание прохождения границ участков зоны кладбищ - Сн1</w:t>
      </w:r>
    </w:p>
    <w:p w:rsidR="004036E3" w:rsidRPr="004B0B9A" w:rsidRDefault="004036E3" w:rsidP="004036E3">
      <w:pPr>
        <w:pStyle w:val="ConsPlusNormal"/>
        <w:widowControl/>
        <w:ind w:firstLine="680"/>
        <w:jc w:val="center"/>
        <w:outlineLvl w:val="2"/>
        <w:rPr>
          <w:rFonts w:ascii="Times New Roman" w:hAnsi="Times New Roman" w:cs="Times New Roman"/>
          <w:b/>
          <w:sz w:val="24"/>
          <w:szCs w:val="24"/>
        </w:rPr>
      </w:pPr>
      <w:r w:rsidRPr="004B0B9A">
        <w:rPr>
          <w:rFonts w:ascii="Times New Roman" w:hAnsi="Times New Roman" w:cs="Times New Roman"/>
          <w:b/>
          <w:sz w:val="24"/>
          <w:szCs w:val="24"/>
        </w:rPr>
        <w:t>с. Коротояк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4"/>
      </w:tblGrid>
      <w:tr w:rsidR="004B0B9A" w:rsidRPr="004B0B9A" w:rsidTr="00322E31">
        <w:trPr>
          <w:trHeight w:val="299"/>
        </w:trPr>
        <w:tc>
          <w:tcPr>
            <w:tcW w:w="1368" w:type="dxa"/>
            <w:vMerge w:val="restart"/>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7954" w:type="dxa"/>
            <w:vMerge w:val="restart"/>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850"/>
        </w:trPr>
        <w:tc>
          <w:tcPr>
            <w:tcW w:w="1368" w:type="dxa"/>
            <w:vMerge/>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7954" w:type="dxa"/>
            <w:vMerge/>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Pr>
          <w:p w:rsidR="004036E3" w:rsidRPr="004B0B9A" w:rsidRDefault="004036E3" w:rsidP="00322E31">
            <w:pPr>
              <w:pStyle w:val="ConsPlusNormal"/>
              <w:widowControl/>
              <w:ind w:firstLine="0"/>
              <w:outlineLvl w:val="2"/>
              <w:rPr>
                <w:rFonts w:ascii="Times New Roman" w:hAnsi="Times New Roman" w:cs="Times New Roman"/>
                <w:sz w:val="24"/>
                <w:szCs w:val="24"/>
              </w:rPr>
            </w:pPr>
            <w:r w:rsidRPr="004B0B9A">
              <w:rPr>
                <w:rFonts w:ascii="Times New Roman" w:hAnsi="Times New Roman" w:cs="Times New Roman"/>
                <w:sz w:val="24"/>
                <w:szCs w:val="24"/>
              </w:rPr>
              <w:t>Сн1/1/1</w:t>
            </w:r>
          </w:p>
        </w:tc>
        <w:tc>
          <w:tcPr>
            <w:tcW w:w="7954" w:type="dxa"/>
          </w:tcPr>
          <w:p w:rsidR="004036E3" w:rsidRPr="004B0B9A" w:rsidRDefault="004036E3" w:rsidP="00FE23AB">
            <w:pPr>
              <w:pStyle w:val="ConsPlusNormal"/>
              <w:widowControl/>
              <w:ind w:firstLine="0"/>
              <w:jc w:val="both"/>
              <w:outlineLvl w:val="2"/>
              <w:rPr>
                <w:rFonts w:ascii="Times New Roman" w:hAnsi="Times New Roman" w:cs="Times New Roman"/>
                <w:b/>
                <w:bCs/>
                <w:sz w:val="24"/>
                <w:szCs w:val="24"/>
              </w:rPr>
            </w:pPr>
            <w:r w:rsidRPr="004B0B9A">
              <w:rPr>
                <w:rFonts w:ascii="Times New Roman" w:hAnsi="Times New Roman" w:cs="Times New Roman"/>
                <w:sz w:val="24"/>
                <w:szCs w:val="24"/>
              </w:rPr>
              <w:t xml:space="preserve">Границы зоны находятся в границах существующего кладбища, расположенного в западной части села по </w:t>
            </w:r>
            <w:r w:rsidR="00FE23AB" w:rsidRPr="004B0B9A">
              <w:rPr>
                <w:rFonts w:ascii="Times New Roman" w:hAnsi="Times New Roman" w:cs="Times New Roman"/>
                <w:sz w:val="24"/>
                <w:szCs w:val="24"/>
              </w:rPr>
              <w:t>пер. Колхозный</w:t>
            </w:r>
            <w:r w:rsidRPr="004B0B9A">
              <w:rPr>
                <w:rFonts w:ascii="Times New Roman" w:hAnsi="Times New Roman" w:cs="Times New Roman"/>
                <w:sz w:val="24"/>
                <w:szCs w:val="24"/>
              </w:rPr>
              <w:t>.</w:t>
            </w:r>
          </w:p>
        </w:tc>
      </w:tr>
    </w:tbl>
    <w:p w:rsidR="004036E3" w:rsidRPr="004B0B9A" w:rsidRDefault="00FE23AB" w:rsidP="004036E3">
      <w:pPr>
        <w:pStyle w:val="ConsPlusNormal"/>
        <w:widowControl/>
        <w:ind w:firstLine="680"/>
        <w:jc w:val="center"/>
        <w:outlineLvl w:val="2"/>
        <w:rPr>
          <w:rFonts w:ascii="Times New Roman" w:hAnsi="Times New Roman" w:cs="Times New Roman"/>
          <w:b/>
          <w:sz w:val="24"/>
          <w:szCs w:val="24"/>
        </w:rPr>
      </w:pPr>
      <w:r w:rsidRPr="004B0B9A">
        <w:rPr>
          <w:rFonts w:ascii="Times New Roman" w:hAnsi="Times New Roman" w:cs="Times New Roman"/>
          <w:b/>
          <w:sz w:val="24"/>
          <w:szCs w:val="24"/>
        </w:rPr>
        <w:t>с. Покровка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4"/>
      </w:tblGrid>
      <w:tr w:rsidR="004B0B9A" w:rsidRPr="004B0B9A" w:rsidTr="00322E31">
        <w:trPr>
          <w:trHeight w:val="299"/>
        </w:trPr>
        <w:tc>
          <w:tcPr>
            <w:tcW w:w="1368" w:type="dxa"/>
            <w:vMerge w:val="restart"/>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7954" w:type="dxa"/>
            <w:vMerge w:val="restart"/>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7954" w:type="dxa"/>
            <w:vMerge/>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036E3" w:rsidRPr="004B0B9A" w:rsidTr="00322E31">
        <w:tc>
          <w:tcPr>
            <w:tcW w:w="1368" w:type="dxa"/>
          </w:tcPr>
          <w:p w:rsidR="004036E3" w:rsidRPr="004B0B9A" w:rsidRDefault="004036E3" w:rsidP="00322E31">
            <w:pPr>
              <w:pStyle w:val="ConsPlusNormal"/>
              <w:widowControl/>
              <w:ind w:firstLine="0"/>
              <w:outlineLvl w:val="2"/>
              <w:rPr>
                <w:rFonts w:ascii="Times New Roman" w:hAnsi="Times New Roman" w:cs="Times New Roman"/>
                <w:sz w:val="24"/>
                <w:szCs w:val="24"/>
              </w:rPr>
            </w:pPr>
            <w:r w:rsidRPr="004B0B9A">
              <w:rPr>
                <w:rFonts w:ascii="Times New Roman" w:hAnsi="Times New Roman" w:cs="Times New Roman"/>
                <w:sz w:val="24"/>
                <w:szCs w:val="24"/>
              </w:rPr>
              <w:t>Сн1/2/1</w:t>
            </w:r>
          </w:p>
        </w:tc>
        <w:tc>
          <w:tcPr>
            <w:tcW w:w="7954" w:type="dxa"/>
          </w:tcPr>
          <w:p w:rsidR="004036E3" w:rsidRPr="004B0B9A" w:rsidRDefault="004036E3" w:rsidP="00FE23AB">
            <w:pPr>
              <w:pStyle w:val="ConsPlusNormal"/>
              <w:widowControl/>
              <w:ind w:firstLine="0"/>
              <w:jc w:val="both"/>
              <w:outlineLvl w:val="2"/>
              <w:rPr>
                <w:rFonts w:ascii="Times New Roman" w:hAnsi="Times New Roman" w:cs="Times New Roman"/>
                <w:b/>
                <w:bCs/>
                <w:sz w:val="24"/>
                <w:szCs w:val="24"/>
              </w:rPr>
            </w:pPr>
            <w:r w:rsidRPr="004B0B9A">
              <w:rPr>
                <w:rFonts w:ascii="Times New Roman" w:hAnsi="Times New Roman" w:cs="Times New Roman"/>
                <w:sz w:val="24"/>
                <w:szCs w:val="24"/>
              </w:rPr>
              <w:t xml:space="preserve">Границы зоны находятся в границах существующего кладбища, расположенного в южной части села по </w:t>
            </w:r>
            <w:r w:rsidR="00FE23AB" w:rsidRPr="004B0B9A">
              <w:rPr>
                <w:rFonts w:ascii="Times New Roman" w:hAnsi="Times New Roman" w:cs="Times New Roman"/>
                <w:sz w:val="24"/>
                <w:szCs w:val="24"/>
              </w:rPr>
              <w:t>ул. Победы</w:t>
            </w:r>
            <w:r w:rsidRPr="004B0B9A">
              <w:rPr>
                <w:rFonts w:ascii="Times New Roman" w:hAnsi="Times New Roman" w:cs="Times New Roman"/>
                <w:sz w:val="24"/>
                <w:szCs w:val="24"/>
              </w:rPr>
              <w:t>.</w:t>
            </w:r>
          </w:p>
        </w:tc>
      </w:tr>
    </w:tbl>
    <w:p w:rsidR="004036E3" w:rsidRPr="004B0B9A" w:rsidRDefault="004036E3" w:rsidP="004036E3">
      <w:pPr>
        <w:pStyle w:val="ConsPlusNormal"/>
        <w:widowControl/>
        <w:ind w:firstLine="540"/>
        <w:outlineLvl w:val="2"/>
        <w:rPr>
          <w:rFonts w:ascii="Times New Roman" w:hAnsi="Times New Roman" w:cs="Times New Roman"/>
          <w:sz w:val="24"/>
          <w:szCs w:val="24"/>
        </w:rPr>
      </w:pPr>
    </w:p>
    <w:p w:rsidR="004036E3" w:rsidRPr="004B0B9A" w:rsidRDefault="004036E3" w:rsidP="006E0F6A">
      <w:pPr>
        <w:pStyle w:val="ConsPlusNormal"/>
        <w:widowControl/>
        <w:ind w:firstLine="540"/>
        <w:jc w:val="both"/>
        <w:outlineLvl w:val="2"/>
        <w:rPr>
          <w:rFonts w:ascii="Times New Roman" w:hAnsi="Times New Roman" w:cs="Times New Roman"/>
          <w:b/>
          <w:sz w:val="24"/>
          <w:szCs w:val="24"/>
        </w:rPr>
      </w:pPr>
      <w:r w:rsidRPr="004B0B9A">
        <w:rPr>
          <w:rFonts w:ascii="Times New Roman" w:hAnsi="Times New Roman" w:cs="Times New Roman"/>
          <w:b/>
          <w:sz w:val="24"/>
          <w:szCs w:val="24"/>
        </w:rPr>
        <w:t>1.2. Градостроительный регламент зоны кладбищ Сн1</w:t>
      </w:r>
    </w:p>
    <w:p w:rsidR="004036E3" w:rsidRPr="004B0B9A" w:rsidRDefault="004036E3" w:rsidP="006E0F6A">
      <w:pPr>
        <w:jc w:val="both"/>
        <w:rPr>
          <w:rFonts w:cs="Times New Roman"/>
          <w:b/>
        </w:rPr>
      </w:pPr>
      <w:r w:rsidRPr="004B0B9A">
        <w:rPr>
          <w:rFonts w:cs="Times New Roman"/>
          <w:b/>
        </w:rPr>
        <w:t>1) Перечень видов разрешенного использования земельных участков и объектов капитального строительства в зоне Сн1: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00"/>
      </w:tblGrid>
      <w:tr w:rsidR="004B0B9A" w:rsidRPr="004B0B9A" w:rsidTr="00322E31">
        <w:trPr>
          <w:trHeight w:val="480"/>
        </w:trPr>
        <w:tc>
          <w:tcPr>
            <w:tcW w:w="432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Основные виды разрешенного использования</w:t>
            </w:r>
          </w:p>
        </w:tc>
        <w:tc>
          <w:tcPr>
            <w:tcW w:w="540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1422"/>
        </w:trPr>
        <w:tc>
          <w:tcPr>
            <w:tcW w:w="4320" w:type="dxa"/>
            <w:tcBorders>
              <w:top w:val="single" w:sz="6" w:space="0" w:color="auto"/>
              <w:bottom w:val="single" w:sz="6" w:space="0" w:color="auto"/>
            </w:tcBorders>
          </w:tcPr>
          <w:p w:rsidR="004036E3" w:rsidRPr="004B0B9A" w:rsidRDefault="004036E3" w:rsidP="00252E1E">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B0B9A">
              <w:rPr>
                <w:sz w:val="24"/>
                <w:szCs w:val="24"/>
              </w:rPr>
              <w:t>Действующие кладбища;</w:t>
            </w:r>
          </w:p>
          <w:p w:rsidR="004036E3" w:rsidRPr="004B0B9A" w:rsidRDefault="004036E3" w:rsidP="00252E1E">
            <w:pPr>
              <w:pStyle w:val="nienie"/>
              <w:numPr>
                <w:ilvl w:val="0"/>
                <w:numId w:val="11"/>
              </w:numPr>
              <w:tabs>
                <w:tab w:val="clear" w:pos="720"/>
                <w:tab w:val="num" w:pos="290"/>
              </w:tabs>
              <w:suppressAutoHyphens w:val="0"/>
              <w:ind w:left="0" w:firstLine="0"/>
              <w:rPr>
                <w:rFonts w:ascii="Times New Roman" w:hAnsi="Times New Roman" w:cs="Times New Roman"/>
                <w:szCs w:val="24"/>
              </w:rPr>
            </w:pPr>
            <w:r w:rsidRPr="004B0B9A">
              <w:rPr>
                <w:rFonts w:ascii="Times New Roman" w:hAnsi="Times New Roman" w:cs="Times New Roman"/>
                <w:szCs w:val="24"/>
              </w:rPr>
              <w:t>Кладбища, закрытые на период консервации;</w:t>
            </w:r>
          </w:p>
          <w:p w:rsidR="004036E3" w:rsidRPr="004B0B9A" w:rsidRDefault="004036E3" w:rsidP="00252E1E">
            <w:pPr>
              <w:pStyle w:val="nienie"/>
              <w:numPr>
                <w:ilvl w:val="0"/>
                <w:numId w:val="11"/>
              </w:numPr>
              <w:tabs>
                <w:tab w:val="clear" w:pos="720"/>
                <w:tab w:val="num" w:pos="290"/>
              </w:tabs>
              <w:suppressAutoHyphens w:val="0"/>
              <w:ind w:left="0" w:firstLine="0"/>
              <w:rPr>
                <w:rFonts w:ascii="Times New Roman" w:hAnsi="Times New Roman" w:cs="Times New Roman"/>
                <w:b/>
                <w:bCs/>
                <w:szCs w:val="24"/>
              </w:rPr>
            </w:pPr>
            <w:r w:rsidRPr="004B0B9A">
              <w:rPr>
                <w:rFonts w:ascii="Times New Roman" w:hAnsi="Times New Roman" w:cs="Times New Roman"/>
                <w:szCs w:val="24"/>
              </w:rPr>
              <w:t>Объекты, связанные с отправлением культа;</w:t>
            </w:r>
          </w:p>
          <w:p w:rsidR="004036E3" w:rsidRPr="004B0B9A" w:rsidRDefault="004036E3" w:rsidP="00252E1E">
            <w:pPr>
              <w:numPr>
                <w:ilvl w:val="0"/>
                <w:numId w:val="11"/>
              </w:numPr>
              <w:tabs>
                <w:tab w:val="clear" w:pos="720"/>
                <w:tab w:val="num" w:pos="290"/>
              </w:tabs>
              <w:ind w:left="0" w:firstLine="0"/>
              <w:textAlignment w:val="top"/>
            </w:pPr>
            <w:r w:rsidRPr="004B0B9A">
              <w:t>Мастерские по изготовлению ритуальных принадлежностей;</w:t>
            </w:r>
          </w:p>
          <w:p w:rsidR="004036E3" w:rsidRPr="004B0B9A" w:rsidRDefault="004036E3" w:rsidP="00252E1E">
            <w:pPr>
              <w:numPr>
                <w:ilvl w:val="0"/>
                <w:numId w:val="11"/>
              </w:numPr>
              <w:tabs>
                <w:tab w:val="clear" w:pos="720"/>
                <w:tab w:val="num" w:pos="290"/>
              </w:tabs>
              <w:ind w:left="0" w:firstLine="0"/>
              <w:textAlignment w:val="top"/>
            </w:pPr>
            <w:r w:rsidRPr="004B0B9A">
              <w:t>Административные здания кладбищ</w:t>
            </w:r>
          </w:p>
        </w:tc>
        <w:tc>
          <w:tcPr>
            <w:tcW w:w="5400" w:type="dxa"/>
            <w:tcBorders>
              <w:top w:val="single" w:sz="6" w:space="0" w:color="auto"/>
              <w:bottom w:val="single" w:sz="6" w:space="0" w:color="auto"/>
            </w:tcBorders>
          </w:tcPr>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Вспомогательные здания и сооружения, связанные с ведущим видом использования;</w:t>
            </w:r>
          </w:p>
          <w:p w:rsidR="004036E3" w:rsidRPr="004B0B9A" w:rsidRDefault="004036E3" w:rsidP="00252E1E">
            <w:pPr>
              <w:pStyle w:val="ConsPlusNormal"/>
              <w:keepNext/>
              <w:keepLines/>
              <w:widowControl/>
              <w:numPr>
                <w:ilvl w:val="0"/>
                <w:numId w:val="7"/>
              </w:numPr>
              <w:tabs>
                <w:tab w:val="clear" w:pos="720"/>
                <w:tab w:val="num" w:pos="290"/>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Здания и сооружения для размещения служб охраны и наблюдения,</w:t>
            </w:r>
          </w:p>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парковки, </w:t>
            </w:r>
          </w:p>
          <w:p w:rsidR="004036E3" w:rsidRPr="004B0B9A" w:rsidRDefault="004036E3" w:rsidP="00252E1E">
            <w:pPr>
              <w:numPr>
                <w:ilvl w:val="0"/>
                <w:numId w:val="8"/>
              </w:numPr>
              <w:tabs>
                <w:tab w:val="clear" w:pos="720"/>
                <w:tab w:val="num" w:pos="290"/>
              </w:tabs>
              <w:ind w:left="0" w:firstLine="0"/>
            </w:pPr>
            <w:r w:rsidRPr="004B0B9A">
              <w:t xml:space="preserve">Площадки для сбора мусора </w:t>
            </w:r>
          </w:p>
          <w:p w:rsidR="004036E3" w:rsidRPr="004B0B9A" w:rsidRDefault="004036E3" w:rsidP="00252E1E">
            <w:pPr>
              <w:numPr>
                <w:ilvl w:val="0"/>
                <w:numId w:val="8"/>
              </w:numPr>
              <w:tabs>
                <w:tab w:val="clear" w:pos="720"/>
                <w:tab w:val="num" w:pos="290"/>
              </w:tabs>
              <w:ind w:left="0" w:firstLine="0"/>
            </w:pPr>
            <w:r w:rsidRPr="004B0B9A">
              <w:t xml:space="preserve">Сооружения и устройства сетей инженерно технического обеспечения, </w:t>
            </w:r>
          </w:p>
          <w:p w:rsidR="004036E3" w:rsidRPr="004B0B9A" w:rsidRDefault="004036E3" w:rsidP="00252E1E">
            <w:pPr>
              <w:pStyle w:val="nienie"/>
              <w:numPr>
                <w:ilvl w:val="0"/>
                <w:numId w:val="8"/>
              </w:numPr>
              <w:tabs>
                <w:tab w:val="clear" w:pos="720"/>
                <w:tab w:val="num" w:pos="290"/>
              </w:tabs>
              <w:suppressAutoHyphens w:val="0"/>
              <w:ind w:left="0" w:firstLine="0"/>
              <w:rPr>
                <w:rFonts w:ascii="Times New Roman" w:hAnsi="Times New Roman" w:cs="Times New Roman"/>
                <w:szCs w:val="24"/>
              </w:rPr>
            </w:pPr>
            <w:r w:rsidRPr="004B0B9A">
              <w:rPr>
                <w:rFonts w:ascii="Times New Roman" w:hAnsi="Times New Roman" w:cs="Times New Roman"/>
                <w:szCs w:val="24"/>
              </w:rPr>
              <w:t>Общественные туалеты;</w:t>
            </w:r>
          </w:p>
          <w:p w:rsidR="004036E3" w:rsidRPr="004B0B9A" w:rsidRDefault="004036E3" w:rsidP="00252E1E">
            <w:pPr>
              <w:pStyle w:val="ConsPlusNormal"/>
              <w:widowControl/>
              <w:numPr>
                <w:ilvl w:val="0"/>
                <w:numId w:val="7"/>
              </w:numPr>
              <w:tabs>
                <w:tab w:val="clear" w:pos="720"/>
                <w:tab w:val="num" w:pos="290"/>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Благоустройство территорий</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Условно разрешенные виды использования</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Культовые здания и сооружения</w:t>
            </w:r>
          </w:p>
          <w:p w:rsidR="004036E3" w:rsidRPr="004B0B9A" w:rsidRDefault="004036E3" w:rsidP="00252E1E">
            <w:pPr>
              <w:pStyle w:val="nienie"/>
              <w:numPr>
                <w:ilvl w:val="0"/>
                <w:numId w:val="8"/>
              </w:numPr>
              <w:tabs>
                <w:tab w:val="clear" w:pos="720"/>
                <w:tab w:val="num" w:pos="290"/>
              </w:tabs>
              <w:suppressAutoHyphens w:val="0"/>
              <w:ind w:left="0" w:firstLine="0"/>
              <w:rPr>
                <w:rFonts w:ascii="Times New Roman" w:hAnsi="Times New Roman" w:cs="Times New Roman"/>
                <w:szCs w:val="24"/>
              </w:rPr>
            </w:pPr>
            <w:r w:rsidRPr="004B0B9A">
              <w:rPr>
                <w:rFonts w:ascii="Times New Roman" w:hAnsi="Times New Roman" w:cs="Times New Roman"/>
                <w:szCs w:val="24"/>
              </w:rPr>
              <w:t>Отделения, участковые пункты милиции;</w:t>
            </w:r>
          </w:p>
          <w:p w:rsidR="004036E3" w:rsidRPr="004B0B9A" w:rsidRDefault="004036E3" w:rsidP="00252E1E">
            <w:pPr>
              <w:pStyle w:val="nienie"/>
              <w:numPr>
                <w:ilvl w:val="0"/>
                <w:numId w:val="8"/>
              </w:numPr>
              <w:tabs>
                <w:tab w:val="clear" w:pos="720"/>
                <w:tab w:val="num" w:pos="290"/>
              </w:tabs>
              <w:suppressAutoHyphens w:val="0"/>
              <w:ind w:left="0" w:firstLine="0"/>
              <w:rPr>
                <w:rFonts w:ascii="Times New Roman" w:hAnsi="Times New Roman" w:cs="Times New Roman"/>
                <w:szCs w:val="24"/>
              </w:rPr>
            </w:pPr>
            <w:r w:rsidRPr="004B0B9A">
              <w:rPr>
                <w:rFonts w:ascii="Times New Roman" w:hAnsi="Times New Roman" w:cs="Times New Roman"/>
                <w:szCs w:val="24"/>
              </w:rPr>
              <w:lastRenderedPageBreak/>
              <w:t>Киоски, временные павильоны розничной торговли;</w:t>
            </w:r>
          </w:p>
          <w:p w:rsidR="004036E3" w:rsidRPr="004B0B9A" w:rsidRDefault="004036E3" w:rsidP="00252E1E">
            <w:pPr>
              <w:pStyle w:val="Iauiue"/>
              <w:numPr>
                <w:ilvl w:val="0"/>
                <w:numId w:val="8"/>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B0B9A">
              <w:rPr>
                <w:sz w:val="24"/>
                <w:szCs w:val="24"/>
              </w:rPr>
              <w:t>Оранжереи;</w:t>
            </w:r>
          </w:p>
          <w:p w:rsidR="004036E3" w:rsidRPr="004B0B9A" w:rsidRDefault="004036E3" w:rsidP="00252E1E">
            <w:pPr>
              <w:pStyle w:val="nienie"/>
              <w:numPr>
                <w:ilvl w:val="0"/>
                <w:numId w:val="8"/>
              </w:numPr>
              <w:tabs>
                <w:tab w:val="clear" w:pos="720"/>
                <w:tab w:val="num" w:pos="290"/>
              </w:tabs>
              <w:suppressAutoHyphens w:val="0"/>
              <w:ind w:left="0" w:firstLine="0"/>
              <w:rPr>
                <w:rFonts w:ascii="Times New Roman" w:hAnsi="Times New Roman" w:cs="Times New Roman"/>
                <w:szCs w:val="24"/>
              </w:rPr>
            </w:pPr>
            <w:r w:rsidRPr="004B0B9A">
              <w:rPr>
                <w:rFonts w:ascii="Times New Roman" w:hAnsi="Times New Roman" w:cs="Times New Roman"/>
                <w:szCs w:val="24"/>
              </w:rPr>
              <w:t>Хозяйственные корпуса</w:t>
            </w:r>
          </w:p>
        </w:tc>
        <w:tc>
          <w:tcPr>
            <w:tcW w:w="540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lastRenderedPageBreak/>
              <w:t xml:space="preserve">Сооружения и устройства сетей инженерно технического обеспечения, </w:t>
            </w:r>
          </w:p>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lastRenderedPageBreak/>
              <w:t>Вспомогательные здания и сооружения, технологически связанные с ведущим видом использования;</w:t>
            </w:r>
          </w:p>
          <w:p w:rsidR="004036E3" w:rsidRPr="004B0B9A" w:rsidRDefault="004036E3" w:rsidP="00252E1E">
            <w:pPr>
              <w:pStyle w:val="nienie"/>
              <w:numPr>
                <w:ilvl w:val="0"/>
                <w:numId w:val="8"/>
              </w:numPr>
              <w:tabs>
                <w:tab w:val="clear" w:pos="720"/>
                <w:tab w:val="num" w:pos="110"/>
              </w:tabs>
              <w:suppressAutoHyphens w:val="0"/>
              <w:ind w:left="0" w:firstLine="0"/>
              <w:rPr>
                <w:rFonts w:ascii="Times New Roman" w:hAnsi="Times New Roman" w:cs="Times New Roman"/>
                <w:szCs w:val="24"/>
              </w:rPr>
            </w:pPr>
            <w:r w:rsidRPr="004B0B9A">
              <w:rPr>
                <w:rFonts w:ascii="Times New Roman" w:hAnsi="Times New Roman" w:cs="Times New Roman"/>
                <w:szCs w:val="24"/>
              </w:rPr>
              <w:t>Резервуары для хранения воды;</w:t>
            </w:r>
          </w:p>
          <w:p w:rsidR="004036E3" w:rsidRPr="004B0B9A" w:rsidRDefault="004036E3" w:rsidP="00252E1E">
            <w:pPr>
              <w:pStyle w:val="nienie"/>
              <w:numPr>
                <w:ilvl w:val="0"/>
                <w:numId w:val="8"/>
              </w:numPr>
              <w:tabs>
                <w:tab w:val="clear" w:pos="720"/>
                <w:tab w:val="num" w:pos="110"/>
              </w:tabs>
              <w:suppressAutoHyphens w:val="0"/>
              <w:ind w:left="0" w:firstLine="0"/>
              <w:rPr>
                <w:rFonts w:ascii="Times New Roman" w:hAnsi="Times New Roman" w:cs="Times New Roman"/>
                <w:szCs w:val="24"/>
              </w:rPr>
            </w:pPr>
            <w:r w:rsidRPr="004B0B9A">
              <w:rPr>
                <w:rFonts w:ascii="Times New Roman" w:hAnsi="Times New Roman" w:cs="Times New Roman"/>
                <w:szCs w:val="24"/>
              </w:rPr>
              <w:t>Объекты пожарной охраны.</w:t>
            </w:r>
          </w:p>
          <w:p w:rsidR="004036E3" w:rsidRPr="004B0B9A" w:rsidRDefault="004036E3" w:rsidP="00252E1E">
            <w:pPr>
              <w:pStyle w:val="nienie"/>
              <w:numPr>
                <w:ilvl w:val="0"/>
                <w:numId w:val="8"/>
              </w:numPr>
              <w:tabs>
                <w:tab w:val="clear" w:pos="720"/>
                <w:tab w:val="num" w:pos="110"/>
              </w:tabs>
              <w:suppressAutoHyphens w:val="0"/>
              <w:ind w:left="0" w:firstLine="0"/>
              <w:rPr>
                <w:rFonts w:ascii="Times New Roman" w:hAnsi="Times New Roman" w:cs="Times New Roman"/>
                <w:szCs w:val="24"/>
              </w:rPr>
            </w:pPr>
            <w:r w:rsidRPr="004B0B9A">
              <w:rPr>
                <w:rFonts w:ascii="Times New Roman" w:hAnsi="Times New Roman" w:cs="Times New Roman"/>
                <w:szCs w:val="24"/>
              </w:rPr>
              <w:t>Общественные туалеты;</w:t>
            </w:r>
          </w:p>
          <w:p w:rsidR="004036E3" w:rsidRPr="004B0B9A" w:rsidRDefault="004036E3" w:rsidP="00252E1E">
            <w:pPr>
              <w:numPr>
                <w:ilvl w:val="0"/>
                <w:numId w:val="8"/>
              </w:numPr>
              <w:ind w:left="0" w:firstLine="0"/>
            </w:pPr>
            <w:r w:rsidRPr="004B0B9A">
              <w:t>Парковки</w:t>
            </w:r>
          </w:p>
        </w:tc>
      </w:tr>
    </w:tbl>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lastRenderedPageBreak/>
        <w:t>2). Параметры использования земельных участков и объектов капитального строительства зоны Сн1: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0"/>
      </w:tblGrid>
      <w:tr w:rsidR="00A60E89" w:rsidRPr="00A60E89" w:rsidTr="00B177F2">
        <w:tc>
          <w:tcPr>
            <w:tcW w:w="5868" w:type="dxa"/>
          </w:tcPr>
          <w:p w:rsidR="00A60E89" w:rsidRPr="00A60E89" w:rsidRDefault="00A60E89" w:rsidP="00A60E89">
            <w:pPr>
              <w:autoSpaceDE w:val="0"/>
              <w:autoSpaceDN w:val="0"/>
              <w:adjustRightInd w:val="0"/>
              <w:jc w:val="both"/>
              <w:rPr>
                <w:rFonts w:ascii="Times New Roman" w:eastAsia="Times New Roman" w:hAnsi="Times New Roman" w:cs="Times New Roman"/>
                <w:szCs w:val="24"/>
                <w:lang w:eastAsia="ru-RU"/>
              </w:rPr>
            </w:pPr>
            <w:r w:rsidRPr="00A60E89">
              <w:rPr>
                <w:rFonts w:ascii="Times New Roman" w:eastAsia="Times New Roman" w:hAnsi="Times New Roman" w:cs="Times New Roman"/>
                <w:szCs w:val="24"/>
                <w:lang w:eastAsia="ru-RU"/>
              </w:rPr>
              <w:t>Площадь земельного участка</w:t>
            </w:r>
          </w:p>
        </w:tc>
        <w:tc>
          <w:tcPr>
            <w:tcW w:w="3420" w:type="dxa"/>
          </w:tcPr>
          <w:p w:rsidR="00A60E89" w:rsidRPr="00A60E89" w:rsidRDefault="00A60E89" w:rsidP="00A60E89">
            <w:pPr>
              <w:autoSpaceDE w:val="0"/>
              <w:autoSpaceDN w:val="0"/>
              <w:adjustRightInd w:val="0"/>
              <w:jc w:val="both"/>
              <w:rPr>
                <w:rFonts w:ascii="Times New Roman" w:eastAsia="Times New Roman" w:hAnsi="Times New Roman" w:cs="Times New Roman"/>
                <w:szCs w:val="24"/>
                <w:lang w:eastAsia="ru-RU"/>
              </w:rPr>
            </w:pPr>
          </w:p>
        </w:tc>
      </w:tr>
      <w:tr w:rsidR="00A60E89" w:rsidRPr="00A60E89" w:rsidTr="00B177F2">
        <w:tc>
          <w:tcPr>
            <w:tcW w:w="5868" w:type="dxa"/>
          </w:tcPr>
          <w:p w:rsidR="00A60E89" w:rsidRPr="00A60E89" w:rsidRDefault="00A60E89" w:rsidP="00A60E89">
            <w:pPr>
              <w:autoSpaceDE w:val="0"/>
              <w:autoSpaceDN w:val="0"/>
              <w:adjustRightInd w:val="0"/>
              <w:jc w:val="both"/>
              <w:rPr>
                <w:rFonts w:ascii="Times New Roman" w:eastAsia="Times New Roman" w:hAnsi="Times New Roman" w:cs="Times New Roman"/>
                <w:szCs w:val="24"/>
                <w:lang w:eastAsia="ru-RU"/>
              </w:rPr>
            </w:pPr>
            <w:r w:rsidRPr="00A60E89">
              <w:rPr>
                <w:rFonts w:ascii="Times New Roman" w:eastAsia="Times New Roman" w:hAnsi="Times New Roman" w:cs="Times New Roman"/>
                <w:szCs w:val="24"/>
                <w:lang w:eastAsia="ru-RU"/>
              </w:rPr>
              <w:t>Максимальная</w:t>
            </w:r>
          </w:p>
        </w:tc>
        <w:tc>
          <w:tcPr>
            <w:tcW w:w="3420" w:type="dxa"/>
          </w:tcPr>
          <w:p w:rsidR="00A60E89" w:rsidRPr="00A60E89" w:rsidRDefault="00A60E89" w:rsidP="00A60E89">
            <w:pPr>
              <w:autoSpaceDE w:val="0"/>
              <w:autoSpaceDN w:val="0"/>
              <w:adjustRightInd w:val="0"/>
              <w:jc w:val="center"/>
              <w:rPr>
                <w:rFonts w:ascii="Times New Roman" w:eastAsia="Times New Roman" w:hAnsi="Times New Roman" w:cs="Times New Roman"/>
                <w:szCs w:val="24"/>
                <w:lang w:eastAsia="ru-RU"/>
              </w:rPr>
            </w:pPr>
            <w:r w:rsidRPr="00A60E89">
              <w:rPr>
                <w:rFonts w:ascii="Times New Roman" w:eastAsia="Times New Roman" w:hAnsi="Times New Roman" w:cs="Times New Roman"/>
                <w:szCs w:val="24"/>
                <w:lang w:eastAsia="ru-RU"/>
              </w:rPr>
              <w:t>25000 кв.м.</w:t>
            </w:r>
          </w:p>
        </w:tc>
      </w:tr>
      <w:tr w:rsidR="00A60E89" w:rsidRPr="00A60E89" w:rsidTr="00B177F2">
        <w:tc>
          <w:tcPr>
            <w:tcW w:w="5868" w:type="dxa"/>
          </w:tcPr>
          <w:p w:rsidR="00A60E89" w:rsidRPr="00A60E89" w:rsidRDefault="00A60E89" w:rsidP="00A60E89">
            <w:pPr>
              <w:autoSpaceDE w:val="0"/>
              <w:autoSpaceDN w:val="0"/>
              <w:adjustRightInd w:val="0"/>
              <w:jc w:val="both"/>
              <w:rPr>
                <w:rFonts w:ascii="Times New Roman" w:eastAsia="Times New Roman" w:hAnsi="Times New Roman" w:cs="Times New Roman"/>
                <w:szCs w:val="24"/>
                <w:lang w:eastAsia="ru-RU"/>
              </w:rPr>
            </w:pPr>
            <w:r w:rsidRPr="00A60E89">
              <w:rPr>
                <w:rFonts w:ascii="Times New Roman" w:eastAsia="Times New Roman" w:hAnsi="Times New Roman" w:cs="Times New Roman"/>
                <w:szCs w:val="24"/>
                <w:lang w:eastAsia="ru-RU"/>
              </w:rPr>
              <w:t>Минимальная</w:t>
            </w:r>
          </w:p>
        </w:tc>
        <w:tc>
          <w:tcPr>
            <w:tcW w:w="3420" w:type="dxa"/>
          </w:tcPr>
          <w:p w:rsidR="00A60E89" w:rsidRPr="00A60E89" w:rsidRDefault="00A60E89" w:rsidP="00A60E89">
            <w:pPr>
              <w:autoSpaceDE w:val="0"/>
              <w:autoSpaceDN w:val="0"/>
              <w:adjustRightInd w:val="0"/>
              <w:jc w:val="center"/>
              <w:rPr>
                <w:rFonts w:ascii="Times New Roman" w:eastAsia="Times New Roman" w:hAnsi="Times New Roman" w:cs="Times New Roman"/>
                <w:szCs w:val="24"/>
                <w:lang w:eastAsia="ru-RU"/>
              </w:rPr>
            </w:pPr>
            <w:r w:rsidRPr="00A60E89">
              <w:rPr>
                <w:rFonts w:ascii="Times New Roman" w:eastAsia="Times New Roman" w:hAnsi="Times New Roman" w:cs="Times New Roman"/>
                <w:szCs w:val="24"/>
                <w:lang w:eastAsia="ru-RU"/>
              </w:rPr>
              <w:t>100 кв.м.</w:t>
            </w:r>
          </w:p>
        </w:tc>
      </w:tr>
      <w:tr w:rsidR="00A60E89" w:rsidRPr="00A60E89" w:rsidTr="00B177F2">
        <w:tc>
          <w:tcPr>
            <w:tcW w:w="5868" w:type="dxa"/>
          </w:tcPr>
          <w:p w:rsidR="00A60E89" w:rsidRPr="00A60E89" w:rsidRDefault="00A60E89" w:rsidP="00A60E89">
            <w:pPr>
              <w:autoSpaceDE w:val="0"/>
              <w:autoSpaceDN w:val="0"/>
              <w:adjustRightInd w:val="0"/>
              <w:rPr>
                <w:rFonts w:ascii="Times New Roman" w:eastAsia="Times New Roman" w:hAnsi="Times New Roman" w:cs="Times New Roman"/>
                <w:szCs w:val="24"/>
                <w:lang w:eastAsia="ru-RU"/>
              </w:rPr>
            </w:pPr>
            <w:r w:rsidRPr="00A60E89">
              <w:rPr>
                <w:rFonts w:ascii="Times New Roman" w:eastAsia="Times New Roman" w:hAnsi="Times New Roman" w:cs="Times New Roman"/>
                <w:szCs w:val="24"/>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3420" w:type="dxa"/>
          </w:tcPr>
          <w:p w:rsidR="00A60E89" w:rsidRPr="00A60E89" w:rsidRDefault="00A60E89" w:rsidP="00A60E89">
            <w:pPr>
              <w:jc w:val="center"/>
              <w:rPr>
                <w:rFonts w:ascii="Times New Roman" w:eastAsia="Times New Roman" w:hAnsi="Times New Roman" w:cs="Times New Roman"/>
                <w:szCs w:val="24"/>
                <w:lang w:eastAsia="ru-RU"/>
              </w:rPr>
            </w:pPr>
          </w:p>
          <w:p w:rsidR="00A60E89" w:rsidRPr="00A60E89" w:rsidRDefault="00A60E89" w:rsidP="00A60E89">
            <w:pPr>
              <w:jc w:val="center"/>
              <w:rPr>
                <w:rFonts w:ascii="Times New Roman" w:eastAsia="Times New Roman" w:hAnsi="Times New Roman" w:cs="Times New Roman"/>
                <w:szCs w:val="24"/>
                <w:lang w:eastAsia="ru-RU"/>
              </w:rPr>
            </w:pPr>
            <w:r w:rsidRPr="00A60E89">
              <w:rPr>
                <w:rFonts w:ascii="Times New Roman" w:eastAsia="Times New Roman" w:hAnsi="Times New Roman" w:cs="Times New Roman"/>
                <w:szCs w:val="24"/>
                <w:lang w:eastAsia="ru-RU"/>
              </w:rPr>
              <w:t>6 м</w:t>
            </w:r>
          </w:p>
        </w:tc>
      </w:tr>
      <w:tr w:rsidR="00A60E89" w:rsidRPr="00A60E89" w:rsidTr="00B177F2">
        <w:tc>
          <w:tcPr>
            <w:tcW w:w="5868" w:type="dxa"/>
          </w:tcPr>
          <w:p w:rsidR="00A60E89" w:rsidRPr="00A60E89" w:rsidRDefault="00A60E89" w:rsidP="00A60E89">
            <w:pPr>
              <w:autoSpaceDE w:val="0"/>
              <w:autoSpaceDN w:val="0"/>
              <w:adjustRightInd w:val="0"/>
              <w:rPr>
                <w:rFonts w:ascii="Times New Roman" w:eastAsia="Times New Roman" w:hAnsi="Times New Roman" w:cs="Times New Roman"/>
                <w:bCs/>
                <w:szCs w:val="24"/>
                <w:lang w:eastAsia="ru-RU"/>
              </w:rPr>
            </w:pPr>
            <w:r w:rsidRPr="00A60E89">
              <w:rPr>
                <w:rFonts w:ascii="Times New Roman" w:eastAsia="Times New Roman" w:hAnsi="Times New Roman" w:cs="Times New Roman"/>
                <w:szCs w:val="24"/>
                <w:lang w:eastAsia="ru-RU"/>
              </w:rPr>
              <w:t>Предельное количество этажей или предельная высота зданий, строений, сооружений</w:t>
            </w:r>
          </w:p>
        </w:tc>
        <w:tc>
          <w:tcPr>
            <w:tcW w:w="3420" w:type="dxa"/>
          </w:tcPr>
          <w:p w:rsidR="00A60E89" w:rsidRPr="00A60E89" w:rsidRDefault="00A60E89" w:rsidP="00A60E89">
            <w:pPr>
              <w:jc w:val="center"/>
              <w:rPr>
                <w:rFonts w:ascii="Times New Roman" w:eastAsia="Times New Roman" w:hAnsi="Times New Roman" w:cs="Times New Roman"/>
                <w:szCs w:val="24"/>
                <w:lang w:eastAsia="ru-RU"/>
              </w:rPr>
            </w:pPr>
            <w:r w:rsidRPr="00A60E89">
              <w:rPr>
                <w:rFonts w:ascii="Times New Roman" w:eastAsia="Times New Roman" w:hAnsi="Times New Roman" w:cs="Times New Roman"/>
                <w:szCs w:val="24"/>
                <w:lang w:eastAsia="ru-RU"/>
              </w:rPr>
              <w:t>20 м</w:t>
            </w:r>
          </w:p>
        </w:tc>
      </w:tr>
      <w:tr w:rsidR="00A60E89" w:rsidRPr="00A60E89" w:rsidTr="00B177F2">
        <w:tc>
          <w:tcPr>
            <w:tcW w:w="5868" w:type="dxa"/>
          </w:tcPr>
          <w:p w:rsidR="00A60E89" w:rsidRPr="00A60E89" w:rsidRDefault="00A60E89" w:rsidP="00A60E89">
            <w:pPr>
              <w:autoSpaceDE w:val="0"/>
              <w:autoSpaceDN w:val="0"/>
              <w:adjustRightInd w:val="0"/>
              <w:jc w:val="both"/>
              <w:rPr>
                <w:rFonts w:ascii="Times New Roman" w:eastAsia="Times New Roman" w:hAnsi="Times New Roman" w:cs="Times New Roman"/>
                <w:szCs w:val="24"/>
                <w:lang w:eastAsia="ru-RU"/>
              </w:rPr>
            </w:pPr>
            <w:r w:rsidRPr="00A60E89">
              <w:rPr>
                <w:rFonts w:ascii="Times New Roman" w:eastAsia="Times New Roman" w:hAnsi="Times New Roman" w:cs="Times New Roman"/>
                <w:szCs w:val="24"/>
                <w:lang w:eastAsia="ru-RU"/>
              </w:rPr>
              <w:t>Процент застройки</w:t>
            </w:r>
          </w:p>
        </w:tc>
        <w:tc>
          <w:tcPr>
            <w:tcW w:w="3420" w:type="dxa"/>
          </w:tcPr>
          <w:p w:rsidR="00A60E89" w:rsidRPr="00A60E89" w:rsidRDefault="00A60E89" w:rsidP="00A60E89">
            <w:pPr>
              <w:autoSpaceDE w:val="0"/>
              <w:autoSpaceDN w:val="0"/>
              <w:adjustRightInd w:val="0"/>
              <w:jc w:val="center"/>
              <w:rPr>
                <w:rFonts w:ascii="Times New Roman" w:eastAsia="Times New Roman" w:hAnsi="Times New Roman" w:cs="Times New Roman"/>
                <w:szCs w:val="24"/>
                <w:lang w:eastAsia="ru-RU"/>
              </w:rPr>
            </w:pPr>
          </w:p>
        </w:tc>
      </w:tr>
      <w:tr w:rsidR="00A60E89" w:rsidRPr="00A60E89" w:rsidTr="00B177F2">
        <w:tc>
          <w:tcPr>
            <w:tcW w:w="5868" w:type="dxa"/>
          </w:tcPr>
          <w:p w:rsidR="00A60E89" w:rsidRPr="00A60E89" w:rsidRDefault="00A60E89" w:rsidP="00A60E89">
            <w:pPr>
              <w:widowControl w:val="0"/>
              <w:autoSpaceDE w:val="0"/>
              <w:autoSpaceDN w:val="0"/>
              <w:adjustRightInd w:val="0"/>
              <w:jc w:val="both"/>
              <w:rPr>
                <w:rFonts w:ascii="Times New Roman" w:eastAsia="Times New Roman" w:hAnsi="Times New Roman" w:cs="Times New Roman"/>
                <w:szCs w:val="24"/>
                <w:lang w:eastAsia="ru-RU"/>
              </w:rPr>
            </w:pPr>
            <w:r w:rsidRPr="00A60E89">
              <w:rPr>
                <w:rFonts w:ascii="Times New Roman" w:eastAsia="Times New Roman" w:hAnsi="Times New Roman" w:cs="Times New Roman"/>
                <w:szCs w:val="24"/>
                <w:lang w:eastAsia="ru-RU"/>
              </w:rPr>
              <w:t>Максимальный</w:t>
            </w:r>
          </w:p>
        </w:tc>
        <w:tc>
          <w:tcPr>
            <w:tcW w:w="3420" w:type="dxa"/>
          </w:tcPr>
          <w:p w:rsidR="00A60E89" w:rsidRPr="00A60E89" w:rsidRDefault="00A60E89" w:rsidP="00A60E89">
            <w:pPr>
              <w:autoSpaceDE w:val="0"/>
              <w:autoSpaceDN w:val="0"/>
              <w:adjustRightInd w:val="0"/>
              <w:jc w:val="center"/>
              <w:rPr>
                <w:rFonts w:ascii="Times New Roman" w:eastAsia="Times New Roman" w:hAnsi="Times New Roman" w:cs="Times New Roman"/>
                <w:szCs w:val="24"/>
                <w:lang w:eastAsia="ru-RU"/>
              </w:rPr>
            </w:pPr>
            <w:r w:rsidRPr="00A60E89">
              <w:rPr>
                <w:rFonts w:ascii="Times New Roman" w:eastAsia="Times New Roman" w:hAnsi="Times New Roman" w:cs="Times New Roman"/>
                <w:szCs w:val="24"/>
                <w:lang w:eastAsia="ru-RU"/>
              </w:rPr>
              <w:t>20 %</w:t>
            </w:r>
          </w:p>
        </w:tc>
      </w:tr>
      <w:tr w:rsidR="00A60E89" w:rsidRPr="00A60E89" w:rsidTr="00B177F2">
        <w:tc>
          <w:tcPr>
            <w:tcW w:w="5868" w:type="dxa"/>
          </w:tcPr>
          <w:p w:rsidR="00A60E89" w:rsidRPr="00A60E89" w:rsidRDefault="00A60E89" w:rsidP="00A60E89">
            <w:pPr>
              <w:widowControl w:val="0"/>
              <w:autoSpaceDE w:val="0"/>
              <w:autoSpaceDN w:val="0"/>
              <w:adjustRightInd w:val="0"/>
              <w:jc w:val="both"/>
              <w:rPr>
                <w:rFonts w:ascii="Times New Roman" w:eastAsia="Times New Roman" w:hAnsi="Times New Roman" w:cs="Times New Roman"/>
                <w:szCs w:val="24"/>
                <w:lang w:eastAsia="ru-RU"/>
              </w:rPr>
            </w:pPr>
            <w:r w:rsidRPr="00A60E89">
              <w:rPr>
                <w:rFonts w:ascii="Times New Roman" w:eastAsia="Times New Roman" w:hAnsi="Times New Roman" w:cs="Times New Roman"/>
                <w:szCs w:val="24"/>
                <w:lang w:eastAsia="ru-RU"/>
              </w:rPr>
              <w:t>Иные показатели</w:t>
            </w:r>
          </w:p>
        </w:tc>
        <w:tc>
          <w:tcPr>
            <w:tcW w:w="3420" w:type="dxa"/>
          </w:tcPr>
          <w:p w:rsidR="00A60E89" w:rsidRPr="00A60E89" w:rsidRDefault="00A60E89" w:rsidP="00A60E89">
            <w:pPr>
              <w:widowControl w:val="0"/>
              <w:autoSpaceDE w:val="0"/>
              <w:autoSpaceDN w:val="0"/>
              <w:adjustRightInd w:val="0"/>
              <w:jc w:val="center"/>
              <w:rPr>
                <w:rFonts w:ascii="Times New Roman" w:eastAsia="Times New Roman" w:hAnsi="Times New Roman" w:cs="Times New Roman"/>
                <w:color w:val="FF0000"/>
                <w:szCs w:val="24"/>
                <w:lang w:eastAsia="ru-RU"/>
              </w:rPr>
            </w:pPr>
          </w:p>
        </w:tc>
      </w:tr>
      <w:tr w:rsidR="00A60E89" w:rsidRPr="00A60E89" w:rsidTr="00B177F2">
        <w:tc>
          <w:tcPr>
            <w:tcW w:w="5868" w:type="dxa"/>
          </w:tcPr>
          <w:p w:rsidR="00A60E89" w:rsidRPr="00A60E89" w:rsidRDefault="00A60E89" w:rsidP="00A60E89">
            <w:pPr>
              <w:autoSpaceDE w:val="0"/>
              <w:autoSpaceDN w:val="0"/>
              <w:adjustRightInd w:val="0"/>
              <w:jc w:val="both"/>
              <w:rPr>
                <w:rFonts w:ascii="Times New Roman" w:eastAsia="Times New Roman" w:hAnsi="Times New Roman" w:cs="Times New Roman"/>
                <w:szCs w:val="24"/>
                <w:lang w:eastAsia="ru-RU"/>
              </w:rPr>
            </w:pPr>
            <w:r w:rsidRPr="00A60E89">
              <w:rPr>
                <w:rFonts w:ascii="Times New Roman" w:eastAsia="Times New Roman" w:hAnsi="Times New Roman" w:cs="Times New Roman"/>
                <w:szCs w:val="24"/>
                <w:lang w:eastAsia="ru-RU"/>
              </w:rPr>
              <w:t>Площадь мест захоронения</w:t>
            </w:r>
          </w:p>
        </w:tc>
        <w:tc>
          <w:tcPr>
            <w:tcW w:w="3420" w:type="dxa"/>
          </w:tcPr>
          <w:p w:rsidR="00A60E89" w:rsidRPr="00A60E89" w:rsidRDefault="00A60E89" w:rsidP="00A60E89">
            <w:pPr>
              <w:autoSpaceDE w:val="0"/>
              <w:autoSpaceDN w:val="0"/>
              <w:adjustRightInd w:val="0"/>
              <w:jc w:val="center"/>
              <w:rPr>
                <w:rFonts w:ascii="Times New Roman" w:eastAsia="Times New Roman" w:hAnsi="Times New Roman" w:cs="Times New Roman"/>
                <w:szCs w:val="24"/>
                <w:lang w:eastAsia="ru-RU"/>
              </w:rPr>
            </w:pPr>
            <w:r w:rsidRPr="00A60E89">
              <w:rPr>
                <w:rFonts w:ascii="Times New Roman" w:eastAsia="Times New Roman" w:hAnsi="Times New Roman" w:cs="Times New Roman"/>
                <w:szCs w:val="24"/>
                <w:lang w:eastAsia="ru-RU"/>
              </w:rPr>
              <w:t>65 - 70%</w:t>
            </w:r>
          </w:p>
        </w:tc>
      </w:tr>
    </w:tbl>
    <w:p w:rsidR="004036E3" w:rsidRPr="004B0B9A" w:rsidRDefault="004036E3" w:rsidP="004B0B9A">
      <w:pPr>
        <w:pStyle w:val="ConsPlusNormal"/>
        <w:widowControl/>
        <w:ind w:firstLine="0"/>
        <w:jc w:val="both"/>
        <w:rPr>
          <w:rFonts w:ascii="Times New Roman" w:hAnsi="Times New Roman" w:cs="Times New Roman"/>
          <w:sz w:val="24"/>
          <w:szCs w:val="24"/>
        </w:rPr>
      </w:pPr>
    </w:p>
    <w:p w:rsidR="004036E3" w:rsidRPr="004B0B9A" w:rsidRDefault="004036E3" w:rsidP="006E0F6A">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Сн1:</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Проектирование кладбищ и организацию их СЗЗ следует вести с учетом СанПиН 2.1.1279-03, регионального норматива градостроительного проектирования №25-п от 05.06.2008, санитарных правил устройства и содержания кладбищ и в соответствии с требованиями статьи 28 настоящих Правил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7888"/>
      </w:tblGrid>
      <w:tr w:rsidR="004B0B9A" w:rsidRPr="004B0B9A" w:rsidTr="00322E31">
        <w:tc>
          <w:tcPr>
            <w:tcW w:w="1576" w:type="dxa"/>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7888" w:type="dxa"/>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r>
      <w:tr w:rsidR="004B0B9A" w:rsidRPr="004B0B9A" w:rsidTr="00322E31">
        <w:tc>
          <w:tcPr>
            <w:tcW w:w="1576"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1.1</w:t>
            </w:r>
          </w:p>
        </w:tc>
        <w:tc>
          <w:tcPr>
            <w:tcW w:w="7888"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Не разрешается размещать кладбища на территориях:</w:t>
            </w:r>
          </w:p>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первой зоны санитарной охраны курортов;</w:t>
            </w:r>
          </w:p>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B0B9A" w:rsidRPr="004B0B9A" w:rsidTr="00322E31">
        <w:tc>
          <w:tcPr>
            <w:tcW w:w="1576" w:type="dxa"/>
          </w:tcPr>
          <w:p w:rsidR="004036E3" w:rsidRPr="004B0B9A" w:rsidRDefault="004036E3" w:rsidP="00322E31">
            <w:pPr>
              <w:pStyle w:val="00"/>
              <w:ind w:firstLine="0"/>
              <w:rPr>
                <w:color w:val="auto"/>
              </w:rPr>
            </w:pPr>
            <w:r w:rsidRPr="004B0B9A">
              <w:rPr>
                <w:color w:val="auto"/>
              </w:rPr>
              <w:t>1.2</w:t>
            </w:r>
          </w:p>
        </w:tc>
        <w:tc>
          <w:tcPr>
            <w:tcW w:w="7888" w:type="dxa"/>
          </w:tcPr>
          <w:p w:rsidR="004036E3" w:rsidRPr="004B0B9A" w:rsidRDefault="004036E3" w:rsidP="00322E31">
            <w:pPr>
              <w:pStyle w:val="ConsPlusNormal"/>
              <w:widowControl/>
              <w:ind w:firstLine="0"/>
              <w:rPr>
                <w:rFonts w:cs="Tahoma"/>
              </w:rPr>
            </w:pPr>
            <w:r w:rsidRPr="004B0B9A">
              <w:rPr>
                <w:rFonts w:ascii="Times New Roman" w:hAnsi="Times New Roman" w:cs="Times New Roman"/>
                <w:sz w:val="24"/>
                <w:szCs w:val="24"/>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tc>
      </w:tr>
      <w:tr w:rsidR="004B0B9A" w:rsidRPr="004B0B9A" w:rsidTr="00322E31">
        <w:tc>
          <w:tcPr>
            <w:tcW w:w="1576" w:type="dxa"/>
          </w:tcPr>
          <w:p w:rsidR="004036E3" w:rsidRPr="004B0B9A" w:rsidRDefault="004036E3" w:rsidP="00322E31">
            <w:pPr>
              <w:pStyle w:val="00"/>
              <w:ind w:firstLine="0"/>
              <w:rPr>
                <w:color w:val="auto"/>
              </w:rPr>
            </w:pPr>
            <w:r w:rsidRPr="004B0B9A">
              <w:rPr>
                <w:color w:val="auto"/>
              </w:rPr>
              <w:t>1.3</w:t>
            </w:r>
          </w:p>
        </w:tc>
        <w:tc>
          <w:tcPr>
            <w:tcW w:w="7888" w:type="dxa"/>
          </w:tcPr>
          <w:p w:rsidR="004036E3" w:rsidRPr="004B0B9A" w:rsidRDefault="004036E3" w:rsidP="00322E31">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Санитарно-защитная зона от закрытых и сельских кладбищ составляет 50м.</w:t>
            </w:r>
          </w:p>
        </w:tc>
      </w:tr>
      <w:tr w:rsidR="004036E3" w:rsidRPr="004B0B9A" w:rsidTr="00322E31">
        <w:tc>
          <w:tcPr>
            <w:tcW w:w="1576" w:type="dxa"/>
          </w:tcPr>
          <w:p w:rsidR="004036E3" w:rsidRPr="004B0B9A" w:rsidRDefault="004036E3" w:rsidP="00322E31">
            <w:pPr>
              <w:pStyle w:val="00"/>
              <w:ind w:firstLine="0"/>
              <w:rPr>
                <w:color w:val="auto"/>
              </w:rPr>
            </w:pPr>
            <w:r w:rsidRPr="004B0B9A">
              <w:rPr>
                <w:color w:val="auto"/>
              </w:rPr>
              <w:t>1.4</w:t>
            </w:r>
          </w:p>
        </w:tc>
        <w:tc>
          <w:tcPr>
            <w:tcW w:w="7888" w:type="dxa"/>
          </w:tcPr>
          <w:p w:rsidR="004036E3" w:rsidRPr="004B0B9A" w:rsidRDefault="004036E3" w:rsidP="00322E31">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4427E1" w:rsidRPr="004B0B9A" w:rsidTr="00322E31">
        <w:tc>
          <w:tcPr>
            <w:tcW w:w="1576" w:type="dxa"/>
          </w:tcPr>
          <w:p w:rsidR="004427E1" w:rsidRPr="004B0B9A" w:rsidRDefault="004427E1" w:rsidP="00322E31">
            <w:pPr>
              <w:pStyle w:val="00"/>
              <w:ind w:firstLine="0"/>
              <w:rPr>
                <w:color w:val="auto"/>
              </w:rPr>
            </w:pPr>
          </w:p>
        </w:tc>
        <w:tc>
          <w:tcPr>
            <w:tcW w:w="7888" w:type="dxa"/>
          </w:tcPr>
          <w:p w:rsidR="004427E1" w:rsidRPr="004B0B9A" w:rsidRDefault="004427E1" w:rsidP="00322E31">
            <w:pPr>
              <w:pStyle w:val="ConsPlusNormal"/>
              <w:widowControl/>
              <w:ind w:firstLine="0"/>
              <w:rPr>
                <w:rFonts w:ascii="Times New Roman" w:hAnsi="Times New Roman" w:cs="Times New Roman"/>
                <w:sz w:val="24"/>
                <w:szCs w:val="24"/>
              </w:rPr>
            </w:pPr>
          </w:p>
        </w:tc>
      </w:tr>
    </w:tbl>
    <w:p w:rsidR="00ED0F06" w:rsidRPr="004B0B9A" w:rsidRDefault="00ED0F06" w:rsidP="004B0B9A">
      <w:pPr>
        <w:pStyle w:val="ConsPlusNormal"/>
        <w:widowControl/>
        <w:ind w:firstLine="0"/>
        <w:rPr>
          <w:rFonts w:ascii="Times New Roman" w:hAnsi="Times New Roman" w:cs="Times New Roman"/>
          <w:b/>
          <w:bCs/>
          <w:sz w:val="24"/>
          <w:szCs w:val="24"/>
        </w:rPr>
      </w:pPr>
    </w:p>
    <w:p w:rsidR="004036E3" w:rsidRPr="004B0B9A" w:rsidRDefault="004036E3" w:rsidP="00252E1E">
      <w:pPr>
        <w:pStyle w:val="ConsPlusNormal"/>
        <w:widowControl/>
        <w:numPr>
          <w:ilvl w:val="0"/>
          <w:numId w:val="13"/>
        </w:numPr>
        <w:jc w:val="center"/>
        <w:rPr>
          <w:rFonts w:ascii="Times New Roman" w:hAnsi="Times New Roman" w:cs="Times New Roman"/>
          <w:b/>
          <w:bCs/>
          <w:sz w:val="24"/>
          <w:szCs w:val="24"/>
        </w:rPr>
      </w:pPr>
      <w:r w:rsidRPr="004B0B9A">
        <w:rPr>
          <w:rFonts w:ascii="Times New Roman" w:hAnsi="Times New Roman" w:cs="Times New Roman"/>
          <w:b/>
          <w:sz w:val="24"/>
          <w:szCs w:val="24"/>
        </w:rPr>
        <w:lastRenderedPageBreak/>
        <w:t xml:space="preserve">Зона сбора отходов потребления </w:t>
      </w:r>
      <w:r w:rsidRPr="004B0B9A">
        <w:rPr>
          <w:rFonts w:ascii="Times New Roman" w:hAnsi="Times New Roman" w:cs="Times New Roman"/>
          <w:sz w:val="24"/>
          <w:szCs w:val="24"/>
        </w:rPr>
        <w:t xml:space="preserve">– </w:t>
      </w:r>
      <w:r w:rsidRPr="004B0B9A">
        <w:rPr>
          <w:rFonts w:ascii="Times New Roman" w:hAnsi="Times New Roman" w:cs="Times New Roman"/>
          <w:b/>
          <w:bCs/>
          <w:sz w:val="24"/>
          <w:szCs w:val="24"/>
        </w:rPr>
        <w:t>Сн2</w:t>
      </w:r>
    </w:p>
    <w:p w:rsidR="004036E3" w:rsidRPr="004B0B9A" w:rsidRDefault="004036E3" w:rsidP="00252E1E">
      <w:pPr>
        <w:pStyle w:val="ConsPlusNormal"/>
        <w:widowControl/>
        <w:numPr>
          <w:ilvl w:val="1"/>
          <w:numId w:val="13"/>
        </w:numPr>
        <w:outlineLvl w:val="2"/>
        <w:rPr>
          <w:rFonts w:ascii="Times New Roman" w:hAnsi="Times New Roman" w:cs="Times New Roman"/>
          <w:sz w:val="24"/>
          <w:szCs w:val="24"/>
        </w:rPr>
      </w:pPr>
      <w:r w:rsidRPr="004B0B9A">
        <w:rPr>
          <w:rFonts w:ascii="Times New Roman" w:hAnsi="Times New Roman" w:cs="Times New Roman"/>
          <w:sz w:val="24"/>
          <w:szCs w:val="24"/>
        </w:rPr>
        <w:t>На территории  Коротоякского сельского поселения выделяется 1 участок зоны сбора отходов потребления:</w:t>
      </w:r>
    </w:p>
    <w:p w:rsidR="004036E3" w:rsidRPr="004B0B9A" w:rsidRDefault="004036E3" w:rsidP="00252E1E">
      <w:pPr>
        <w:pStyle w:val="ConsPlusNormal"/>
        <w:widowControl/>
        <w:numPr>
          <w:ilvl w:val="0"/>
          <w:numId w:val="31"/>
        </w:numPr>
        <w:outlineLvl w:val="2"/>
        <w:rPr>
          <w:rFonts w:ascii="Times New Roman" w:hAnsi="Times New Roman" w:cs="Times New Roman"/>
          <w:sz w:val="24"/>
          <w:szCs w:val="24"/>
        </w:rPr>
      </w:pPr>
      <w:r w:rsidRPr="004B0B9A">
        <w:rPr>
          <w:rFonts w:ascii="Times New Roman" w:hAnsi="Times New Roman" w:cs="Times New Roman"/>
          <w:sz w:val="24"/>
          <w:szCs w:val="24"/>
        </w:rPr>
        <w:t>Территориальная зона расположена в центральной части поселения к юго-западу от села Покровка.</w:t>
      </w:r>
    </w:p>
    <w:p w:rsidR="004036E3" w:rsidRPr="004B0B9A" w:rsidRDefault="004036E3" w:rsidP="00252E1E">
      <w:pPr>
        <w:pStyle w:val="ConsPlusNormal"/>
        <w:widowControl/>
        <w:numPr>
          <w:ilvl w:val="1"/>
          <w:numId w:val="13"/>
        </w:numPr>
        <w:outlineLvl w:val="2"/>
        <w:rPr>
          <w:rFonts w:ascii="Times New Roman" w:hAnsi="Times New Roman" w:cs="Times New Roman"/>
          <w:sz w:val="24"/>
          <w:szCs w:val="24"/>
        </w:rPr>
      </w:pPr>
      <w:r w:rsidRPr="004B0B9A">
        <w:rPr>
          <w:rFonts w:ascii="Times New Roman" w:hAnsi="Times New Roman" w:cs="Times New Roman"/>
          <w:sz w:val="24"/>
          <w:szCs w:val="24"/>
        </w:rPr>
        <w:t>Градостроительный регламент зоны сбора отходов потребления Сн2</w:t>
      </w:r>
    </w:p>
    <w:p w:rsidR="004036E3" w:rsidRPr="004B0B9A" w:rsidRDefault="004036E3" w:rsidP="004036E3">
      <w:pPr>
        <w:autoSpaceDE w:val="0"/>
        <w:autoSpaceDN w:val="0"/>
        <w:adjustRightInd w:val="0"/>
        <w:ind w:left="420"/>
        <w:jc w:val="both"/>
        <w:rPr>
          <w:rFonts w:eastAsia="Times New Roman" w:cs="Times New Roman"/>
          <w:lang w:eastAsia="ru-RU"/>
        </w:rPr>
      </w:pPr>
      <w:r w:rsidRPr="004B0B9A">
        <w:rPr>
          <w:rFonts w:eastAsia="Times New Roman" w:cs="Times New Roman"/>
          <w:lang w:eastAsia="ru-RU"/>
        </w:rPr>
        <w:t xml:space="preserve">    1) Перечень видов разрешенного использования земельных участков и объектов капитального строительства в зоне Сн2:</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00"/>
      </w:tblGrid>
      <w:tr w:rsidR="004B0B9A" w:rsidRPr="004B0B9A" w:rsidTr="00322E31">
        <w:trPr>
          <w:trHeight w:val="480"/>
        </w:trPr>
        <w:tc>
          <w:tcPr>
            <w:tcW w:w="432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Основные виды разрешенного использования</w:t>
            </w:r>
          </w:p>
        </w:tc>
        <w:tc>
          <w:tcPr>
            <w:tcW w:w="540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884"/>
        </w:trPr>
        <w:tc>
          <w:tcPr>
            <w:tcW w:w="4320" w:type="dxa"/>
            <w:tcBorders>
              <w:top w:val="single" w:sz="6" w:space="0" w:color="auto"/>
              <w:bottom w:val="single" w:sz="4" w:space="0" w:color="auto"/>
            </w:tcBorders>
          </w:tcPr>
          <w:p w:rsidR="004036E3" w:rsidRPr="004B0B9A" w:rsidRDefault="004036E3" w:rsidP="00252E1E">
            <w:pPr>
              <w:numPr>
                <w:ilvl w:val="0"/>
                <w:numId w:val="8"/>
              </w:numPr>
              <w:tabs>
                <w:tab w:val="clear" w:pos="720"/>
                <w:tab w:val="num" w:pos="290"/>
              </w:tabs>
              <w:ind w:left="0" w:firstLine="0"/>
            </w:pPr>
            <w:r w:rsidRPr="004B0B9A">
              <w:t xml:space="preserve">Специальные сооружения, предназначенные для размещения отходов производства и потребления </w:t>
            </w:r>
          </w:p>
          <w:p w:rsidR="004036E3" w:rsidRPr="004B0B9A" w:rsidRDefault="004036E3" w:rsidP="00252E1E">
            <w:pPr>
              <w:pStyle w:val="ConsPlusNormal"/>
              <w:widowControl/>
              <w:numPr>
                <w:ilvl w:val="0"/>
                <w:numId w:val="15"/>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Ограждения, осушительные траншеи, валы</w:t>
            </w:r>
          </w:p>
        </w:tc>
        <w:tc>
          <w:tcPr>
            <w:tcW w:w="5400" w:type="dxa"/>
            <w:tcBorders>
              <w:top w:val="single" w:sz="6" w:space="0" w:color="auto"/>
              <w:bottom w:val="single" w:sz="4" w:space="0" w:color="auto"/>
            </w:tcBorders>
          </w:tcPr>
          <w:p w:rsidR="004036E3" w:rsidRPr="004B0B9A" w:rsidRDefault="004036E3" w:rsidP="00252E1E">
            <w:pPr>
              <w:numPr>
                <w:ilvl w:val="0"/>
                <w:numId w:val="8"/>
              </w:numPr>
              <w:tabs>
                <w:tab w:val="clear" w:pos="720"/>
                <w:tab w:val="num" w:pos="290"/>
              </w:tabs>
              <w:ind w:left="0" w:firstLine="0"/>
            </w:pPr>
            <w:r w:rsidRPr="004B0B9A">
              <w:t xml:space="preserve">Подъездные пути; </w:t>
            </w:r>
          </w:p>
          <w:p w:rsidR="004036E3" w:rsidRPr="004B0B9A" w:rsidRDefault="004036E3" w:rsidP="00252E1E">
            <w:pPr>
              <w:pStyle w:val="ConsPlusNormal"/>
              <w:widowControl/>
              <w:numPr>
                <w:ilvl w:val="0"/>
                <w:numId w:val="14"/>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Сооружения и устройства сетей инженерно технического обеспечения</w:t>
            </w:r>
          </w:p>
        </w:tc>
      </w:tr>
    </w:tbl>
    <w:p w:rsidR="004036E3" w:rsidRPr="004B0B9A" w:rsidRDefault="004036E3" w:rsidP="004036E3">
      <w:pPr>
        <w:ind w:firstLine="709"/>
      </w:pPr>
      <w:r w:rsidRPr="004B0B9A">
        <w:t>Условно разрешенные виды использования не устанавливаются.</w:t>
      </w:r>
    </w:p>
    <w:p w:rsidR="004036E3" w:rsidRPr="004B0B9A" w:rsidRDefault="004036E3" w:rsidP="00252E1E">
      <w:pPr>
        <w:pStyle w:val="ConsPlusNormal"/>
        <w:widowControl/>
        <w:numPr>
          <w:ilvl w:val="0"/>
          <w:numId w:val="31"/>
        </w:numPr>
        <w:jc w:val="both"/>
        <w:rPr>
          <w:rFonts w:ascii="Times New Roman" w:hAnsi="Times New Roman" w:cs="Times New Roman"/>
          <w:sz w:val="24"/>
          <w:szCs w:val="24"/>
        </w:rPr>
      </w:pPr>
      <w:r w:rsidRPr="004B0B9A">
        <w:rPr>
          <w:rFonts w:ascii="Times New Roman" w:hAnsi="Times New Roman" w:cs="Times New Roman"/>
          <w:sz w:val="24"/>
          <w:szCs w:val="24"/>
        </w:rPr>
        <w:t xml:space="preserve">Параметры размещения и застройки земельных участков зоны Сн2: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0"/>
      </w:tblGrid>
      <w:tr w:rsidR="004B0B9A" w:rsidRPr="004B0B9A" w:rsidTr="00B177F2">
        <w:tc>
          <w:tcPr>
            <w:tcW w:w="5868"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widowControl w:val="0"/>
              <w:suppressAutoHyphens/>
              <w:autoSpaceDE w:val="0"/>
              <w:autoSpaceDN w:val="0"/>
              <w:adjustRightInd w:val="0"/>
              <w:rPr>
                <w:rFonts w:ascii="Times New Roman" w:eastAsia="Times New Roman" w:hAnsi="Times New Roman" w:cs="Times New Roman"/>
                <w:b/>
                <w:bCs/>
                <w:kern w:val="1"/>
                <w:szCs w:val="24"/>
                <w:lang w:eastAsia="ru-RU"/>
              </w:rPr>
            </w:pPr>
            <w:r w:rsidRPr="004B0B9A">
              <w:rPr>
                <w:rFonts w:ascii="Times New Roman" w:eastAsia="Times New Roman" w:hAnsi="Times New Roman" w:cs="Times New Roman"/>
                <w:b/>
                <w:bCs/>
                <w:kern w:val="1"/>
                <w:szCs w:val="24"/>
                <w:lang w:eastAsia="ru-RU"/>
              </w:rPr>
              <w:t>Площадь земельного участка</w:t>
            </w:r>
          </w:p>
        </w:tc>
        <w:tc>
          <w:tcPr>
            <w:tcW w:w="3420"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widowControl w:val="0"/>
              <w:suppressAutoHyphens/>
              <w:autoSpaceDE w:val="0"/>
              <w:autoSpaceDN w:val="0"/>
              <w:adjustRightInd w:val="0"/>
              <w:jc w:val="both"/>
              <w:rPr>
                <w:rFonts w:ascii="Times New Roman" w:eastAsia="Times New Roman" w:hAnsi="Times New Roman" w:cs="Times New Roman"/>
                <w:kern w:val="1"/>
                <w:szCs w:val="24"/>
                <w:lang w:eastAsia="ru-RU"/>
              </w:rPr>
            </w:pPr>
          </w:p>
        </w:tc>
      </w:tr>
      <w:tr w:rsidR="004B0B9A" w:rsidRPr="004B0B9A" w:rsidTr="00B177F2">
        <w:tc>
          <w:tcPr>
            <w:tcW w:w="5868"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widowControl w:val="0"/>
              <w:suppressAutoHyphens/>
              <w:autoSpaceDE w:val="0"/>
              <w:autoSpaceDN w:val="0"/>
              <w:adjustRightInd w:val="0"/>
              <w:rPr>
                <w:rFonts w:ascii="Times New Roman" w:eastAsia="Times New Roman" w:hAnsi="Times New Roman" w:cs="Times New Roman"/>
                <w:kern w:val="1"/>
                <w:szCs w:val="24"/>
                <w:lang w:eastAsia="ru-RU"/>
              </w:rPr>
            </w:pPr>
            <w:r w:rsidRPr="004B0B9A">
              <w:rPr>
                <w:rFonts w:ascii="Times New Roman" w:eastAsia="Times New Roman" w:hAnsi="Times New Roman" w:cs="Times New Roman"/>
                <w:kern w:val="1"/>
                <w:szCs w:val="24"/>
                <w:lang w:eastAsia="ru-RU"/>
              </w:rPr>
              <w:t>Максимальная</w:t>
            </w:r>
          </w:p>
        </w:tc>
        <w:tc>
          <w:tcPr>
            <w:tcW w:w="3420"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20000 кв.м.</w:t>
            </w:r>
          </w:p>
        </w:tc>
      </w:tr>
      <w:tr w:rsidR="004B0B9A" w:rsidRPr="004B0B9A" w:rsidTr="00B177F2">
        <w:tc>
          <w:tcPr>
            <w:tcW w:w="5868"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widowControl w:val="0"/>
              <w:suppressAutoHyphens/>
              <w:autoSpaceDE w:val="0"/>
              <w:autoSpaceDN w:val="0"/>
              <w:adjustRightInd w:val="0"/>
              <w:rPr>
                <w:rFonts w:ascii="Times New Roman" w:eastAsia="Times New Roman" w:hAnsi="Times New Roman" w:cs="Times New Roman"/>
                <w:kern w:val="1"/>
                <w:szCs w:val="24"/>
                <w:lang w:eastAsia="ru-RU"/>
              </w:rPr>
            </w:pPr>
            <w:r w:rsidRPr="004B0B9A">
              <w:rPr>
                <w:rFonts w:ascii="Times New Roman" w:eastAsia="Times New Roman" w:hAnsi="Times New Roman" w:cs="Times New Roman"/>
                <w:kern w:val="1"/>
                <w:szCs w:val="24"/>
                <w:lang w:eastAsia="ru-RU"/>
              </w:rPr>
              <w:t>Минимальная</w:t>
            </w:r>
          </w:p>
        </w:tc>
        <w:tc>
          <w:tcPr>
            <w:tcW w:w="3420"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 кв.м.</w:t>
            </w:r>
          </w:p>
        </w:tc>
      </w:tr>
      <w:tr w:rsidR="004B0B9A" w:rsidRPr="004B0B9A" w:rsidTr="00B177F2">
        <w:tc>
          <w:tcPr>
            <w:tcW w:w="5868"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autoSpaceDE w:val="0"/>
              <w:autoSpaceDN w:val="0"/>
              <w:adjustRightInd w:val="0"/>
              <w:rPr>
                <w:rFonts w:ascii="Times New Roman" w:eastAsia="Times New Roman" w:hAnsi="Times New Roman" w:cs="Times New Roman"/>
                <w:sz w:val="26"/>
                <w:szCs w:val="26"/>
                <w:lang w:eastAsia="ru-RU"/>
              </w:rPr>
            </w:pPr>
            <w:r w:rsidRPr="004B0B9A">
              <w:rPr>
                <w:rFonts w:ascii="Times New Roman" w:eastAsia="Times New Roman" w:hAnsi="Times New Roman" w:cs="Times New Roman"/>
                <w:sz w:val="26"/>
                <w:szCs w:val="26"/>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3420"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widowControl w:val="0"/>
              <w:suppressAutoHyphens/>
              <w:jc w:val="center"/>
              <w:rPr>
                <w:rFonts w:ascii="Times New Roman" w:eastAsia="Lucida Sans Unicode" w:hAnsi="Times New Roman" w:cs="Calibri"/>
                <w:kern w:val="1"/>
                <w:sz w:val="26"/>
                <w:szCs w:val="26"/>
                <w:lang w:eastAsia="ar-SA"/>
              </w:rPr>
            </w:pPr>
          </w:p>
          <w:p w:rsidR="004A341F" w:rsidRPr="004B0B9A" w:rsidRDefault="004A341F" w:rsidP="00B177F2">
            <w:pPr>
              <w:widowControl w:val="0"/>
              <w:suppressAutoHyphens/>
              <w:jc w:val="center"/>
              <w:rPr>
                <w:rFonts w:ascii="Times New Roman" w:eastAsia="Lucida Sans Unicode" w:hAnsi="Times New Roman" w:cs="Times New Roman"/>
                <w:kern w:val="1"/>
                <w:szCs w:val="24"/>
                <w:lang w:eastAsia="ar-SA"/>
              </w:rPr>
            </w:pPr>
            <w:r w:rsidRPr="004B0B9A">
              <w:rPr>
                <w:rFonts w:ascii="Times New Roman" w:eastAsia="Lucida Sans Unicode" w:hAnsi="Times New Roman" w:cs="Times New Roman"/>
                <w:kern w:val="1"/>
                <w:szCs w:val="24"/>
                <w:lang w:eastAsia="ar-SA"/>
              </w:rPr>
              <w:t>6 м</w:t>
            </w:r>
          </w:p>
        </w:tc>
      </w:tr>
      <w:tr w:rsidR="004B0B9A" w:rsidRPr="004B0B9A" w:rsidTr="00B177F2">
        <w:tc>
          <w:tcPr>
            <w:tcW w:w="5868"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autoSpaceDE w:val="0"/>
              <w:autoSpaceDN w:val="0"/>
              <w:adjustRightInd w:val="0"/>
              <w:rPr>
                <w:rFonts w:ascii="Times New Roman" w:eastAsia="Times New Roman" w:hAnsi="Times New Roman" w:cs="Times New Roman"/>
                <w:b/>
                <w:bCs/>
                <w:sz w:val="26"/>
                <w:szCs w:val="26"/>
                <w:lang w:eastAsia="ru-RU"/>
              </w:rPr>
            </w:pPr>
            <w:r w:rsidRPr="004B0B9A">
              <w:rPr>
                <w:rFonts w:ascii="Times New Roman" w:eastAsia="Times New Roman" w:hAnsi="Times New Roman" w:cs="Times New Roman"/>
                <w:sz w:val="26"/>
                <w:szCs w:val="26"/>
                <w:lang w:eastAsia="ru-RU"/>
              </w:rPr>
              <w:t>Предельное количество этажей или предельная высота зданий, строений, сооружений</w:t>
            </w:r>
          </w:p>
        </w:tc>
        <w:tc>
          <w:tcPr>
            <w:tcW w:w="3420"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widowControl w:val="0"/>
              <w:suppressAutoHyphens/>
              <w:jc w:val="center"/>
              <w:rPr>
                <w:rFonts w:ascii="Times New Roman" w:eastAsia="Lucida Sans Unicode" w:hAnsi="Times New Roman" w:cs="Times New Roman"/>
                <w:kern w:val="1"/>
                <w:szCs w:val="24"/>
                <w:lang w:eastAsia="ar-SA"/>
              </w:rPr>
            </w:pPr>
            <w:r w:rsidRPr="004B0B9A">
              <w:rPr>
                <w:rFonts w:ascii="Times New Roman" w:eastAsia="Lucida Sans Unicode" w:hAnsi="Times New Roman" w:cs="Times New Roman"/>
                <w:kern w:val="1"/>
                <w:szCs w:val="24"/>
                <w:lang w:eastAsia="ar-SA"/>
              </w:rPr>
              <w:t>10 м</w:t>
            </w:r>
          </w:p>
        </w:tc>
      </w:tr>
      <w:tr w:rsidR="004B0B9A" w:rsidRPr="004B0B9A" w:rsidTr="00B177F2">
        <w:tc>
          <w:tcPr>
            <w:tcW w:w="5868"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widowControl w:val="0"/>
              <w:suppressAutoHyphens/>
              <w:autoSpaceDE w:val="0"/>
              <w:autoSpaceDN w:val="0"/>
              <w:adjustRightInd w:val="0"/>
              <w:rPr>
                <w:rFonts w:ascii="Times New Roman" w:eastAsia="Times New Roman" w:hAnsi="Times New Roman" w:cs="Times New Roman"/>
                <w:b/>
                <w:bCs/>
                <w:kern w:val="1"/>
                <w:szCs w:val="24"/>
                <w:lang w:eastAsia="ru-RU"/>
              </w:rPr>
            </w:pPr>
            <w:r w:rsidRPr="004B0B9A">
              <w:rPr>
                <w:rFonts w:ascii="Times New Roman" w:eastAsia="Times New Roman" w:hAnsi="Times New Roman" w:cs="Times New Roman"/>
                <w:b/>
                <w:bCs/>
                <w:kern w:val="1"/>
                <w:szCs w:val="24"/>
                <w:lang w:eastAsia="ru-RU"/>
              </w:rPr>
              <w:t>Процент застройки</w:t>
            </w:r>
          </w:p>
        </w:tc>
        <w:tc>
          <w:tcPr>
            <w:tcW w:w="3420"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widowControl w:val="0"/>
              <w:suppressAutoHyphens/>
              <w:autoSpaceDE w:val="0"/>
              <w:autoSpaceDN w:val="0"/>
              <w:adjustRightInd w:val="0"/>
              <w:jc w:val="both"/>
              <w:rPr>
                <w:rFonts w:ascii="Times New Roman" w:eastAsia="Times New Roman" w:hAnsi="Times New Roman" w:cs="Times New Roman"/>
                <w:kern w:val="1"/>
                <w:szCs w:val="24"/>
                <w:lang w:eastAsia="ru-RU"/>
              </w:rPr>
            </w:pPr>
          </w:p>
        </w:tc>
      </w:tr>
      <w:tr w:rsidR="004A341F" w:rsidRPr="004B0B9A" w:rsidTr="00B177F2">
        <w:tc>
          <w:tcPr>
            <w:tcW w:w="5868"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widowControl w:val="0"/>
              <w:suppressAutoHyphens/>
              <w:autoSpaceDE w:val="0"/>
              <w:autoSpaceDN w:val="0"/>
              <w:adjustRightInd w:val="0"/>
              <w:rPr>
                <w:rFonts w:ascii="Times New Roman" w:eastAsia="Times New Roman" w:hAnsi="Times New Roman" w:cs="Times New Roman"/>
                <w:kern w:val="1"/>
                <w:szCs w:val="24"/>
                <w:lang w:eastAsia="ru-RU"/>
              </w:rPr>
            </w:pPr>
            <w:r w:rsidRPr="004B0B9A">
              <w:rPr>
                <w:rFonts w:ascii="Times New Roman" w:eastAsia="Times New Roman" w:hAnsi="Times New Roman" w:cs="Times New Roman"/>
                <w:kern w:val="1"/>
                <w:szCs w:val="24"/>
                <w:lang w:eastAsia="ru-RU"/>
              </w:rPr>
              <w:t>максимальный</w:t>
            </w:r>
          </w:p>
        </w:tc>
        <w:tc>
          <w:tcPr>
            <w:tcW w:w="3420"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w:t>
            </w:r>
          </w:p>
        </w:tc>
      </w:tr>
    </w:tbl>
    <w:p w:rsidR="004A341F" w:rsidRPr="004B0B9A" w:rsidRDefault="004A341F" w:rsidP="004A341F">
      <w:pPr>
        <w:pStyle w:val="ConsPlusNormal"/>
        <w:widowControl/>
        <w:ind w:left="1080" w:firstLine="0"/>
        <w:jc w:val="both"/>
        <w:rPr>
          <w:rFonts w:ascii="Times New Roman" w:hAnsi="Times New Roman" w:cs="Times New Roman"/>
          <w:sz w:val="24"/>
          <w:szCs w:val="24"/>
        </w:rPr>
      </w:pPr>
    </w:p>
    <w:p w:rsidR="004036E3" w:rsidRPr="004B0B9A" w:rsidRDefault="004036E3" w:rsidP="008A4452">
      <w:pPr>
        <w:pStyle w:val="ac"/>
        <w:numPr>
          <w:ilvl w:val="0"/>
          <w:numId w:val="31"/>
        </w:numPr>
        <w:autoSpaceDE w:val="0"/>
        <w:autoSpaceDN w:val="0"/>
        <w:adjustRightInd w:val="0"/>
        <w:jc w:val="both"/>
        <w:rPr>
          <w:rFonts w:eastAsia="Times New Roman" w:cs="Times New Roman"/>
          <w:b/>
          <w:lang w:eastAsia="ru-RU"/>
        </w:rPr>
      </w:pPr>
      <w:r w:rsidRPr="004B0B9A">
        <w:rPr>
          <w:rFonts w:eastAsia="Times New Roman" w:cs="Times New Roman"/>
          <w:b/>
          <w:lang w:eastAsia="ru-RU"/>
        </w:rPr>
        <w:t>Ограничения использования земельных участков и объектов капитального строительства участков в зоне Сн2: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852"/>
        <w:gridCol w:w="82"/>
      </w:tblGrid>
      <w:tr w:rsidR="004B0B9A" w:rsidRPr="004B0B9A" w:rsidTr="00322E31">
        <w:trPr>
          <w:trHeight w:val="288"/>
        </w:trPr>
        <w:tc>
          <w:tcPr>
            <w:tcW w:w="1400" w:type="dxa"/>
            <w:tcBorders>
              <w:top w:val="single" w:sz="4" w:space="0" w:color="auto"/>
              <w:left w:val="single" w:sz="4" w:space="0" w:color="auto"/>
              <w:bottom w:val="single" w:sz="4" w:space="0" w:color="auto"/>
              <w:right w:val="single" w:sz="4" w:space="0" w:color="auto"/>
            </w:tcBorders>
            <w:shd w:val="clear" w:color="auto" w:fill="D9D9D9"/>
            <w:hideMark/>
          </w:tcPr>
          <w:p w:rsidR="004036E3" w:rsidRPr="004B0B9A" w:rsidRDefault="004036E3" w:rsidP="00322E31">
            <w:pPr>
              <w:autoSpaceDE w:val="0"/>
              <w:autoSpaceDN w:val="0"/>
              <w:adjustRightInd w:val="0"/>
              <w:jc w:val="center"/>
              <w:rPr>
                <w:rFonts w:eastAsia="Times New Roman" w:cs="Times New Roman"/>
                <w:b/>
                <w:lang w:eastAsia="ru-RU"/>
              </w:rPr>
            </w:pPr>
            <w:r w:rsidRPr="004B0B9A">
              <w:rPr>
                <w:rFonts w:eastAsia="Times New Roman" w:cs="Times New Roman"/>
                <w:b/>
                <w:lang w:eastAsia="ru-RU"/>
              </w:rPr>
              <w:t>№ пп</w:t>
            </w:r>
          </w:p>
        </w:tc>
        <w:tc>
          <w:tcPr>
            <w:tcW w:w="79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036E3" w:rsidRPr="004B0B9A" w:rsidRDefault="004036E3" w:rsidP="00322E31">
            <w:pPr>
              <w:autoSpaceDE w:val="0"/>
              <w:autoSpaceDN w:val="0"/>
              <w:adjustRightInd w:val="0"/>
              <w:jc w:val="center"/>
              <w:rPr>
                <w:rFonts w:eastAsia="Times New Roman" w:cs="Times New Roman"/>
                <w:b/>
                <w:lang w:eastAsia="ru-RU"/>
              </w:rPr>
            </w:pPr>
            <w:r w:rsidRPr="004B0B9A">
              <w:rPr>
                <w:rFonts w:eastAsia="Times New Roman" w:cs="Times New Roman"/>
                <w:b/>
                <w:lang w:eastAsia="ru-RU"/>
              </w:rPr>
              <w:t>Вид ограничения</w:t>
            </w:r>
          </w:p>
        </w:tc>
      </w:tr>
      <w:tr w:rsidR="004B0B9A" w:rsidRPr="004B0B9A" w:rsidTr="00322E31">
        <w:trPr>
          <w:gridAfter w:val="1"/>
          <w:wAfter w:w="82" w:type="dxa"/>
          <w:trHeight w:val="288"/>
        </w:trPr>
        <w:tc>
          <w:tcPr>
            <w:tcW w:w="9252" w:type="dxa"/>
            <w:gridSpan w:val="2"/>
            <w:tcBorders>
              <w:top w:val="single" w:sz="4" w:space="0" w:color="auto"/>
              <w:left w:val="single" w:sz="4" w:space="0" w:color="auto"/>
              <w:bottom w:val="single" w:sz="4" w:space="0" w:color="auto"/>
              <w:right w:val="single" w:sz="4" w:space="0" w:color="auto"/>
            </w:tcBorders>
            <w:hideMark/>
          </w:tcPr>
          <w:p w:rsidR="004036E3" w:rsidRPr="004B0B9A" w:rsidRDefault="004036E3" w:rsidP="00322E31">
            <w:pPr>
              <w:jc w:val="center"/>
              <w:rPr>
                <w:rFonts w:eastAsia="Times New Roman" w:cs="Times New Roman"/>
                <w:lang w:eastAsia="ru-RU"/>
              </w:rPr>
            </w:pPr>
            <w:r w:rsidRPr="004B0B9A">
              <w:rPr>
                <w:rFonts w:eastAsia="Times New Roman" w:cs="Times New Roman"/>
                <w:b/>
                <w:lang w:eastAsia="ru-RU"/>
              </w:rPr>
              <w:t>1. Строительные требования</w:t>
            </w:r>
          </w:p>
        </w:tc>
      </w:tr>
      <w:tr w:rsidR="004B0B9A" w:rsidRPr="004B0B9A" w:rsidTr="00B177F2">
        <w:trPr>
          <w:trHeight w:val="304"/>
        </w:trPr>
        <w:tc>
          <w:tcPr>
            <w:tcW w:w="1400" w:type="dxa"/>
            <w:tcBorders>
              <w:top w:val="single" w:sz="4" w:space="0" w:color="auto"/>
              <w:left w:val="single" w:sz="4" w:space="0" w:color="auto"/>
              <w:bottom w:val="single" w:sz="4" w:space="0" w:color="auto"/>
              <w:right w:val="single" w:sz="4" w:space="0" w:color="auto"/>
            </w:tcBorders>
            <w:hideMark/>
          </w:tcPr>
          <w:p w:rsidR="00421568" w:rsidRPr="004B0B9A" w:rsidRDefault="00421568" w:rsidP="00B177F2">
            <w:pPr>
              <w:rPr>
                <w:rFonts w:eastAsia="Times New Roman" w:cs="Times New Roman"/>
                <w:lang w:eastAsia="ru-RU"/>
              </w:rPr>
            </w:pPr>
            <w:r w:rsidRPr="004B0B9A">
              <w:rPr>
                <w:rFonts w:eastAsia="Times New Roman" w:cs="Times New Roman"/>
                <w:lang w:eastAsia="ru-RU"/>
              </w:rPr>
              <w:t>1.1</w:t>
            </w:r>
          </w:p>
        </w:tc>
        <w:tc>
          <w:tcPr>
            <w:tcW w:w="7934" w:type="dxa"/>
            <w:gridSpan w:val="2"/>
            <w:tcBorders>
              <w:top w:val="single" w:sz="4" w:space="0" w:color="auto"/>
              <w:left w:val="single" w:sz="4" w:space="0" w:color="auto"/>
              <w:bottom w:val="single" w:sz="4" w:space="0" w:color="auto"/>
              <w:right w:val="single" w:sz="4" w:space="0" w:color="auto"/>
            </w:tcBorders>
            <w:hideMark/>
          </w:tcPr>
          <w:p w:rsidR="00421568" w:rsidRPr="004B0B9A" w:rsidRDefault="00421568" w:rsidP="00B177F2">
            <w:pPr>
              <w:widowControl w:val="0"/>
              <w:tabs>
                <w:tab w:val="left" w:pos="0"/>
              </w:tabs>
              <w:suppressAutoHyphens/>
              <w:ind w:firstLine="134"/>
              <w:jc w:val="both"/>
              <w:rPr>
                <w:rFonts w:ascii="Times New Roman" w:eastAsia="Lucida Sans Unicode" w:hAnsi="Times New Roman" w:cs="Tahoma"/>
                <w:kern w:val="1"/>
                <w:szCs w:val="24"/>
                <w:lang w:eastAsia="ar-SA"/>
              </w:rPr>
            </w:pPr>
            <w:r w:rsidRPr="004B0B9A">
              <w:rPr>
                <w:rFonts w:ascii="Times New Roman" w:eastAsia="Lucida Sans Unicode" w:hAnsi="Times New Roman" w:cs="Tahoma"/>
                <w:kern w:val="1"/>
                <w:szCs w:val="24"/>
                <w:lang w:eastAsia="ar-SA"/>
              </w:rPr>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«Инструкция по проектированию, эксплуатации и рекультивации полигонов для твердых бытовых отходов», утвержденной Минстоем России от 05.11.1996 г.</w:t>
            </w:r>
          </w:p>
          <w:p w:rsidR="00421568" w:rsidRPr="004B0B9A" w:rsidRDefault="00421568" w:rsidP="00B177F2">
            <w:pPr>
              <w:widowControl w:val="0"/>
              <w:tabs>
                <w:tab w:val="left" w:pos="0"/>
              </w:tabs>
              <w:suppressAutoHyphens/>
              <w:ind w:firstLine="134"/>
              <w:jc w:val="both"/>
              <w:rPr>
                <w:rFonts w:ascii="Times New Roman" w:eastAsia="Lucida Sans Unicode" w:hAnsi="Times New Roman" w:cs="Tahoma"/>
                <w:kern w:val="1"/>
                <w:szCs w:val="24"/>
                <w:lang w:eastAsia="ar-SA"/>
              </w:rPr>
            </w:pPr>
            <w:r w:rsidRPr="004B0B9A">
              <w:rPr>
                <w:rFonts w:ascii="Times New Roman" w:eastAsia="Lucida Sans Unicode" w:hAnsi="Times New Roman" w:cs="Tahoma"/>
                <w:kern w:val="1"/>
                <w:szCs w:val="24"/>
                <w:lang w:eastAsia="ar-SA"/>
              </w:rPr>
              <w:t xml:space="preserve">Размеры земельных участков и санитарно-защитных зон (далее СЗЗ) </w:t>
            </w:r>
          </w:p>
          <w:p w:rsidR="00421568" w:rsidRPr="004B0B9A" w:rsidRDefault="00421568" w:rsidP="00B177F2">
            <w:pPr>
              <w:widowControl w:val="0"/>
              <w:tabs>
                <w:tab w:val="left" w:pos="0"/>
              </w:tabs>
              <w:suppressAutoHyphens/>
              <w:ind w:firstLine="134"/>
              <w:jc w:val="both"/>
              <w:rPr>
                <w:rFonts w:ascii="Times New Roman" w:eastAsia="Lucida Sans Unicode" w:hAnsi="Times New Roman" w:cs="Tahoma"/>
                <w:kern w:val="1"/>
                <w:szCs w:val="24"/>
                <w:lang w:eastAsia="ar-SA"/>
              </w:rPr>
            </w:pPr>
            <w:r w:rsidRPr="004B0B9A">
              <w:rPr>
                <w:rFonts w:ascii="Times New Roman" w:eastAsia="Lucida Sans Unicode" w:hAnsi="Times New Roman" w:cs="Tahoma"/>
                <w:kern w:val="1"/>
                <w:szCs w:val="24"/>
                <w:lang w:eastAsia="ar-SA"/>
              </w:rPr>
              <w:t xml:space="preserve">- полигонов ТБО следует принимать из расчета 0,02-0,05 га на 1000 т бытовых отходов (СЗЗ – 500 м.); </w:t>
            </w:r>
          </w:p>
          <w:p w:rsidR="00421568" w:rsidRPr="004B0B9A" w:rsidRDefault="00421568" w:rsidP="00B177F2">
            <w:pPr>
              <w:widowControl w:val="0"/>
              <w:tabs>
                <w:tab w:val="left" w:pos="0"/>
              </w:tabs>
              <w:suppressAutoHyphens/>
              <w:ind w:firstLine="134"/>
              <w:jc w:val="both"/>
              <w:rPr>
                <w:rFonts w:ascii="Times New Roman" w:eastAsia="Lucida Sans Unicode" w:hAnsi="Times New Roman" w:cs="Tahoma"/>
                <w:kern w:val="1"/>
                <w:szCs w:val="24"/>
                <w:lang w:eastAsia="ar-SA"/>
              </w:rPr>
            </w:pPr>
            <w:r w:rsidRPr="004B0B9A">
              <w:rPr>
                <w:rFonts w:ascii="Times New Roman" w:eastAsia="Lucida Sans Unicode" w:hAnsi="Times New Roman" w:cs="Tahoma"/>
                <w:kern w:val="1"/>
                <w:szCs w:val="24"/>
                <w:lang w:eastAsia="ar-SA"/>
              </w:rPr>
              <w:t>- мусороперерабатывающих предприятий, мощностью  до 100 тыс. т/год – 0,05 га (СЗЗ – 300 м.);</w:t>
            </w:r>
          </w:p>
          <w:p w:rsidR="00421568" w:rsidRPr="004B0B9A" w:rsidRDefault="00421568" w:rsidP="00B177F2">
            <w:pPr>
              <w:widowControl w:val="0"/>
              <w:tabs>
                <w:tab w:val="left" w:pos="0"/>
              </w:tabs>
              <w:suppressAutoHyphens/>
              <w:ind w:firstLine="134"/>
              <w:jc w:val="both"/>
              <w:rPr>
                <w:rFonts w:ascii="Times New Roman" w:eastAsia="Lucida Sans Unicode" w:hAnsi="Times New Roman" w:cs="Tahoma"/>
                <w:kern w:val="1"/>
                <w:szCs w:val="24"/>
                <w:lang w:eastAsia="ar-SA"/>
              </w:rPr>
            </w:pPr>
            <w:r w:rsidRPr="004B0B9A">
              <w:rPr>
                <w:rFonts w:ascii="Times New Roman" w:eastAsia="Lucida Sans Unicode" w:hAnsi="Times New Roman" w:cs="Tahoma"/>
                <w:kern w:val="1"/>
                <w:szCs w:val="24"/>
                <w:lang w:eastAsia="ar-SA"/>
              </w:rPr>
              <w:t>- мусороперерабатывающих предприятий, мощностью свыше 100 тыс. т/год – 0,05 га (СЗЗ – 500 м.)(Региональные нормативы градостроительного проектирования воронежской области № 61-02-03/374 от 29.12.2014 г.).</w:t>
            </w:r>
          </w:p>
          <w:p w:rsidR="00421568" w:rsidRPr="004B0B9A" w:rsidRDefault="00421568" w:rsidP="00B177F2">
            <w:pPr>
              <w:autoSpaceDE w:val="0"/>
              <w:autoSpaceDN w:val="0"/>
              <w:adjustRightInd w:val="0"/>
              <w:jc w:val="both"/>
              <w:rPr>
                <w:rFonts w:eastAsia="Times New Roman" w:cs="Times New Roman"/>
                <w:lang w:eastAsia="ru-RU"/>
              </w:rPr>
            </w:pPr>
            <w:r w:rsidRPr="004B0B9A">
              <w:rPr>
                <w:rFonts w:ascii="Times New Roman" w:eastAsia="Lucida Sans Unicode" w:hAnsi="Times New Roman" w:cs="Tahoma"/>
                <w:kern w:val="1"/>
                <w:szCs w:val="24"/>
                <w:lang w:eastAsia="ar-SA"/>
              </w:rPr>
              <w:t xml:space="preserve">Полигоны ТБО размещаются на участках, где выявлены глины или тяжелые суглинки, а грунтовые воды находятся на глубине не менее 2 м. Не используются  под полигоны болота глубиной более 1 м и участки с выходами грунтовых вод в виде ключей. Полигон для ТБО размещается на </w:t>
            </w:r>
            <w:r w:rsidRPr="004B0B9A">
              <w:rPr>
                <w:rFonts w:ascii="Times New Roman" w:eastAsia="Lucida Sans Unicode" w:hAnsi="Times New Roman" w:cs="Tahoma"/>
                <w:kern w:val="1"/>
                <w:szCs w:val="24"/>
                <w:lang w:eastAsia="ar-SA"/>
              </w:rPr>
              <w:lastRenderedPageBreak/>
              <w:t>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bl>
    <w:p w:rsidR="00421568" w:rsidRPr="004B0B9A" w:rsidRDefault="00421568" w:rsidP="00421568">
      <w:pPr>
        <w:autoSpaceDE w:val="0"/>
        <w:autoSpaceDN w:val="0"/>
        <w:adjustRightInd w:val="0"/>
        <w:jc w:val="both"/>
        <w:rPr>
          <w:rFonts w:eastAsia="Times New Roman" w:cs="Times New Roman"/>
          <w:lang w:eastAsia="ru-RU"/>
        </w:rPr>
      </w:pPr>
    </w:p>
    <w:p w:rsidR="00421568" w:rsidRPr="004B0B9A" w:rsidRDefault="00421568" w:rsidP="00421568">
      <w:pPr>
        <w:widowControl w:val="0"/>
        <w:tabs>
          <w:tab w:val="left" w:pos="360"/>
          <w:tab w:val="left" w:pos="1155"/>
        </w:tabs>
        <w:suppressAutoHyphens/>
        <w:ind w:firstLine="437"/>
        <w:contextualSpacing/>
        <w:jc w:val="both"/>
        <w:rPr>
          <w:rFonts w:ascii="Times New Roman" w:eastAsia="Lucida Sans Unicode" w:hAnsi="Times New Roman" w:cs="Times New Roman"/>
          <w:kern w:val="24"/>
          <w:szCs w:val="24"/>
          <w:lang w:eastAsia="ar-SA"/>
        </w:rPr>
      </w:pPr>
      <w:r w:rsidRPr="004B0B9A">
        <w:rPr>
          <w:rFonts w:ascii="Times New Roman" w:eastAsia="Lucida Sans Unicode" w:hAnsi="Times New Roman" w:cs="Times New Roman"/>
          <w:kern w:val="24"/>
          <w:szCs w:val="24"/>
          <w:lang w:eastAsia="ar-SA"/>
        </w:rPr>
        <w:t>Места размещения объектов хранения и утилизации производственных,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421568" w:rsidRPr="004B0B9A" w:rsidRDefault="00421568" w:rsidP="004B0B9A">
      <w:pPr>
        <w:widowControl w:val="0"/>
        <w:tabs>
          <w:tab w:val="left" w:pos="360"/>
          <w:tab w:val="left" w:pos="1155"/>
        </w:tabs>
        <w:suppressAutoHyphens/>
        <w:ind w:firstLine="437"/>
        <w:contextualSpacing/>
        <w:jc w:val="both"/>
        <w:rPr>
          <w:rFonts w:ascii="Times New Roman" w:eastAsia="Lucida Sans Unicode" w:hAnsi="Times New Roman" w:cs="Times New Roman"/>
          <w:kern w:val="1"/>
          <w:szCs w:val="24"/>
          <w:lang w:eastAsia="ar-SA"/>
        </w:rPr>
      </w:pPr>
      <w:r w:rsidRPr="004B0B9A">
        <w:rPr>
          <w:rFonts w:ascii="Times New Roman" w:eastAsia="Lucida Sans Unicode" w:hAnsi="Times New Roman" w:cs="Times New Roman"/>
          <w:kern w:val="1"/>
          <w:szCs w:val="24"/>
          <w:lang w:eastAsia="ar-SA"/>
        </w:rPr>
        <w:t>Полигоны по размещению, обезвреживанию, захоронению, токсичных отходов производства и потребления 1 – 2 классов опасности, поля ассенизации и поля запахивания, мусоросжигательные, мусоросортировочные и мусороперерабатывающие объекты мощностью свыше 40 тыс. т/год – относятся к предприятиям I класса санитарной классификации с санитарно-защитной зоной 1000 м. (СанПиН 2.2.1/2.1.1.1200-03 «Санитарно-защитные зоны и санитарная классификация предприятий, сооружений и иных объектов»).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выходят из пределов нормативной зоны.</w:t>
      </w:r>
    </w:p>
    <w:p w:rsidR="004036E3" w:rsidRPr="004B0B9A" w:rsidRDefault="004036E3" w:rsidP="008A4452">
      <w:pPr>
        <w:pStyle w:val="3"/>
        <w:widowControl w:val="0"/>
        <w:numPr>
          <w:ilvl w:val="2"/>
          <w:numId w:val="2"/>
        </w:numPr>
        <w:tabs>
          <w:tab w:val="clear" w:pos="0"/>
        </w:tabs>
        <w:suppressAutoHyphens/>
        <w:ind w:left="720" w:hanging="432"/>
        <w:jc w:val="both"/>
        <w:rPr>
          <w:rFonts w:cs="Times New Roman"/>
          <w:b/>
          <w:color w:val="auto"/>
        </w:rPr>
      </w:pPr>
      <w:r w:rsidRPr="004B0B9A">
        <w:rPr>
          <w:rFonts w:cs="Times New Roman"/>
          <w:b/>
          <w:color w:val="auto"/>
        </w:rPr>
        <w:t>Статья 26. Зоны водных объектов общего пользования</w:t>
      </w:r>
    </w:p>
    <w:p w:rsidR="004036E3" w:rsidRPr="004B0B9A" w:rsidRDefault="004036E3" w:rsidP="0043425A">
      <w:pPr>
        <w:ind w:right="-1"/>
        <w:jc w:val="both"/>
      </w:pPr>
      <w:r w:rsidRPr="004B0B9A">
        <w:t xml:space="preserve">         Зоны водных объектов общего пользования включают в себя земли, занятые водными объектами и прибрежными территориями. Границы зон устанавливаются по границам прибрежных полос.</w:t>
      </w:r>
    </w:p>
    <w:p w:rsidR="004036E3" w:rsidRPr="004B0B9A" w:rsidRDefault="004036E3" w:rsidP="0043425A">
      <w:pPr>
        <w:ind w:right="-1" w:firstLine="540"/>
        <w:jc w:val="both"/>
      </w:pPr>
      <w:r w:rsidRPr="004B0B9A">
        <w:t>В зонах водных объектов общего пользования не допускается размещение объектов, относящихся к основным видам разрешенного использования земельных участков других территориальных зон, за исключением причалов, лодочных станций и других сооружений, для функционирования которых необходимы водные объекты.</w:t>
      </w:r>
    </w:p>
    <w:p w:rsidR="004036E3" w:rsidRPr="004B0B9A" w:rsidRDefault="004036E3" w:rsidP="004036E3">
      <w:pPr>
        <w:pStyle w:val="ConsPlusNormal"/>
        <w:widowControl/>
        <w:outlineLvl w:val="2"/>
        <w:rPr>
          <w:rFonts w:ascii="Times New Roman" w:hAnsi="Times New Roman" w:cs="Times New Roman"/>
          <w:b/>
          <w:bCs/>
          <w:sz w:val="24"/>
          <w:szCs w:val="24"/>
        </w:rPr>
      </w:pPr>
      <w:r w:rsidRPr="004B0B9A">
        <w:rPr>
          <w:rFonts w:ascii="Times New Roman" w:hAnsi="Times New Roman" w:cs="Times New Roman"/>
          <w:b/>
          <w:bCs/>
          <w:sz w:val="24"/>
          <w:szCs w:val="24"/>
        </w:rPr>
        <w:t xml:space="preserve">1. Зона водных объектов общего пользования - водотоков и замкнутых </w:t>
      </w:r>
      <w:r w:rsidR="0043425A" w:rsidRPr="004B0B9A">
        <w:rPr>
          <w:rFonts w:ascii="Times New Roman" w:hAnsi="Times New Roman" w:cs="Times New Roman"/>
          <w:b/>
          <w:bCs/>
          <w:sz w:val="24"/>
          <w:szCs w:val="24"/>
        </w:rPr>
        <w:t>водоемов –</w:t>
      </w:r>
      <w:r w:rsidRPr="004B0B9A">
        <w:rPr>
          <w:rFonts w:ascii="Times New Roman" w:hAnsi="Times New Roman" w:cs="Times New Roman"/>
          <w:b/>
          <w:bCs/>
          <w:sz w:val="24"/>
          <w:szCs w:val="24"/>
        </w:rPr>
        <w:t xml:space="preserve"> В1</w:t>
      </w:r>
    </w:p>
    <w:p w:rsidR="00421568" w:rsidRPr="004B0B9A" w:rsidRDefault="00421568" w:rsidP="00421568">
      <w:pPr>
        <w:pStyle w:val="ConsPlusNormal"/>
        <w:widowControl/>
        <w:ind w:firstLine="680"/>
        <w:jc w:val="both"/>
        <w:outlineLvl w:val="2"/>
        <w:rPr>
          <w:rFonts w:ascii="Times New Roman" w:hAnsi="Times New Roman" w:cs="Times New Roman"/>
          <w:sz w:val="24"/>
          <w:szCs w:val="24"/>
        </w:rPr>
      </w:pPr>
      <w:r w:rsidRPr="004B0B9A">
        <w:rPr>
          <w:rFonts w:ascii="Times New Roman" w:hAnsi="Times New Roman" w:cs="Times New Roman"/>
          <w:sz w:val="24"/>
          <w:szCs w:val="24"/>
        </w:rPr>
        <w:t>1.1. На территории Коротоякского сельского поселения выделяется 3 участка водных объектов общего пользования, в том числе: река Дон, река Тихая Сосна и река Потудань.</w:t>
      </w:r>
    </w:p>
    <w:p w:rsidR="00421568" w:rsidRPr="004B0B9A" w:rsidRDefault="00421568" w:rsidP="00421568">
      <w:pPr>
        <w:autoSpaceDE w:val="0"/>
        <w:autoSpaceDN w:val="0"/>
        <w:adjustRightInd w:val="0"/>
        <w:ind w:firstLine="54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1.2. В соответствии  с  статьей 36 части 6 Градостроительного кодекса Российской Федерации градостроительный регламент не устанавливается для земель водного фонда.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w:t>
      </w:r>
    </w:p>
    <w:p w:rsidR="00421568" w:rsidRPr="004B0B9A" w:rsidRDefault="00421568" w:rsidP="00421568">
      <w:pPr>
        <w:autoSpaceDE w:val="0"/>
        <w:autoSpaceDN w:val="0"/>
        <w:adjustRightInd w:val="0"/>
        <w:jc w:val="both"/>
        <w:outlineLvl w:val="2"/>
        <w:rPr>
          <w:rFonts w:ascii="Arial" w:eastAsia="Times New Roman" w:hAnsi="Arial" w:cs="Times New Roman"/>
          <w:sz w:val="20"/>
          <w:szCs w:val="20"/>
          <w:lang w:eastAsia="ru-RU"/>
        </w:rPr>
      </w:pPr>
      <w:r w:rsidRPr="004B0B9A">
        <w:rPr>
          <w:rFonts w:ascii="Times New Roman" w:eastAsia="Times New Roman" w:hAnsi="Times New Roman" w:cs="Times New Roman"/>
          <w:szCs w:val="24"/>
          <w:lang w:eastAsia="ru-RU"/>
        </w:rPr>
        <w:t xml:space="preserve">               Ограничения использования земельных участков, расположенных в водоохранных зонах, приведены в статье 28 настоящих правил. </w:t>
      </w:r>
    </w:p>
    <w:p w:rsidR="004036E3" w:rsidRPr="004B0B9A" w:rsidRDefault="004036E3" w:rsidP="004036E3">
      <w:pPr>
        <w:ind w:firstLine="709"/>
        <w:rPr>
          <w:b/>
          <w:bCs/>
        </w:rPr>
      </w:pPr>
    </w:p>
    <w:p w:rsidR="004036E3" w:rsidRPr="00AE1804" w:rsidRDefault="004036E3" w:rsidP="00AE1804">
      <w:pPr>
        <w:pStyle w:val="ac"/>
        <w:numPr>
          <w:ilvl w:val="0"/>
          <w:numId w:val="12"/>
        </w:numPr>
        <w:jc w:val="both"/>
        <w:rPr>
          <w:b/>
          <w:bCs/>
        </w:rPr>
      </w:pPr>
      <w:r w:rsidRPr="00AE1804">
        <w:rPr>
          <w:b/>
          <w:bCs/>
        </w:rPr>
        <w:t>Зона водных объектов общего пользования – прудов В2</w:t>
      </w:r>
    </w:p>
    <w:p w:rsidR="00AE1804" w:rsidRPr="00AE1804" w:rsidRDefault="00AE1804" w:rsidP="00AE1804">
      <w:pPr>
        <w:pStyle w:val="ac"/>
        <w:ind w:left="435"/>
        <w:jc w:val="both"/>
        <w:rPr>
          <w:b/>
          <w:bCs/>
        </w:rPr>
      </w:pPr>
    </w:p>
    <w:p w:rsidR="004036E3" w:rsidRPr="004B0B9A" w:rsidRDefault="004036E3" w:rsidP="0043425A">
      <w:pPr>
        <w:pStyle w:val="ConsPlusNormal"/>
        <w:widowControl/>
        <w:ind w:firstLine="680"/>
        <w:jc w:val="both"/>
        <w:outlineLvl w:val="2"/>
        <w:rPr>
          <w:rFonts w:ascii="Times New Roman" w:hAnsi="Times New Roman" w:cs="Times New Roman"/>
          <w:sz w:val="24"/>
          <w:szCs w:val="24"/>
        </w:rPr>
      </w:pPr>
      <w:r w:rsidRPr="004B0B9A">
        <w:rPr>
          <w:rFonts w:ascii="Times New Roman" w:hAnsi="Times New Roman" w:cs="Times New Roman"/>
          <w:sz w:val="24"/>
          <w:szCs w:val="24"/>
        </w:rPr>
        <w:t>2.1. На территории Коротоякского сельского поселения выделяются 16 участков водных объектов общего пользования - прудов, перечень которых приведен в статье 28 настоящих правил.</w:t>
      </w:r>
    </w:p>
    <w:p w:rsidR="004036E3" w:rsidRPr="004B0B9A" w:rsidRDefault="004036E3" w:rsidP="0043425A">
      <w:pPr>
        <w:pStyle w:val="ConsPlusNormal"/>
        <w:widowControl/>
        <w:jc w:val="both"/>
        <w:outlineLvl w:val="2"/>
        <w:rPr>
          <w:rFonts w:ascii="Times New Roman" w:hAnsi="Times New Roman" w:cs="Times New Roman"/>
          <w:sz w:val="24"/>
          <w:szCs w:val="24"/>
        </w:rPr>
      </w:pPr>
      <w:r w:rsidRPr="004B0B9A">
        <w:rPr>
          <w:rFonts w:ascii="Times New Roman" w:hAnsi="Times New Roman" w:cs="Times New Roman"/>
          <w:sz w:val="24"/>
          <w:szCs w:val="24"/>
        </w:rPr>
        <w:lastRenderedPageBreak/>
        <w:t>Разрешенное использование прудов устанавливается уполномоченными органами государственной власти и местного самоуправления в соответствии с действующим законодательством.</w:t>
      </w:r>
    </w:p>
    <w:p w:rsidR="004036E3" w:rsidRPr="004B0B9A" w:rsidRDefault="004036E3" w:rsidP="0043425A">
      <w:pPr>
        <w:jc w:val="both"/>
      </w:pPr>
    </w:p>
    <w:p w:rsidR="004036E3" w:rsidRPr="004B0B9A" w:rsidRDefault="004036E3" w:rsidP="008A4452">
      <w:pPr>
        <w:pStyle w:val="3"/>
        <w:widowControl w:val="0"/>
        <w:numPr>
          <w:ilvl w:val="2"/>
          <w:numId w:val="2"/>
        </w:numPr>
        <w:tabs>
          <w:tab w:val="clear" w:pos="0"/>
        </w:tabs>
        <w:suppressAutoHyphens/>
        <w:ind w:left="720" w:hanging="432"/>
        <w:jc w:val="both"/>
        <w:rPr>
          <w:rFonts w:cs="Times New Roman"/>
          <w:b/>
          <w:color w:val="auto"/>
        </w:rPr>
      </w:pPr>
      <w:r w:rsidRPr="004B0B9A">
        <w:rPr>
          <w:rFonts w:cs="Times New Roman"/>
          <w:b/>
          <w:color w:val="auto"/>
        </w:rPr>
        <w:t xml:space="preserve">Статья 27. Зоны земель лесного фонда. </w:t>
      </w:r>
    </w:p>
    <w:p w:rsidR="004036E3" w:rsidRPr="00AE1804" w:rsidRDefault="004036E3" w:rsidP="00AE1804">
      <w:pPr>
        <w:pStyle w:val="ac"/>
        <w:numPr>
          <w:ilvl w:val="0"/>
          <w:numId w:val="37"/>
        </w:numPr>
        <w:rPr>
          <w:b/>
          <w:bCs/>
        </w:rPr>
      </w:pPr>
      <w:r w:rsidRPr="00AE1804">
        <w:rPr>
          <w:b/>
          <w:bCs/>
        </w:rPr>
        <w:t xml:space="preserve">Зона земель лесного фонда </w:t>
      </w:r>
      <w:r w:rsidR="0043425A" w:rsidRPr="00AE1804">
        <w:rPr>
          <w:b/>
          <w:bCs/>
        </w:rPr>
        <w:t>– Л</w:t>
      </w:r>
      <w:r w:rsidRPr="00AE1804">
        <w:rPr>
          <w:b/>
          <w:bCs/>
        </w:rPr>
        <w:t>1.</w:t>
      </w:r>
    </w:p>
    <w:p w:rsidR="00AE1804" w:rsidRPr="00AE1804" w:rsidRDefault="00AE1804" w:rsidP="00AE1804">
      <w:pPr>
        <w:pStyle w:val="ac"/>
        <w:ind w:left="1069"/>
        <w:rPr>
          <w:b/>
          <w:bCs/>
        </w:rPr>
      </w:pPr>
    </w:p>
    <w:p w:rsidR="004036E3" w:rsidRPr="004B0B9A" w:rsidRDefault="004036E3" w:rsidP="004036E3">
      <w:pPr>
        <w:ind w:firstLine="709"/>
        <w:jc w:val="both"/>
      </w:pPr>
      <w:r w:rsidRPr="004B0B9A">
        <w:t>В составе земель лесного фонда могут быть выделены участки, предоставленные для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строительства и эксплуатации водохранилищ и иных искусственных водных объектов, строительства, реконструкции, эксплуатация линий электропередачи, линий связи, дорог, трубопроводов и других линейных объектов, территории объектов культурного наследия, иных установленных законодательством целей</w:t>
      </w:r>
      <w:r w:rsidR="00421568" w:rsidRPr="004B0B9A">
        <w:t>.</w:t>
      </w:r>
    </w:p>
    <w:p w:rsidR="00421568" w:rsidRPr="004B0B9A" w:rsidRDefault="00421568" w:rsidP="00421568">
      <w:pPr>
        <w:widowControl w:val="0"/>
        <w:suppressAutoHyphens/>
        <w:ind w:firstLine="709"/>
        <w:jc w:val="both"/>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В соответствии с статьей 36 части 6 Градостроительного кодекса Российской Федерации градостроительные регламенты не устанавливаются для земель лесного фонда.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w:t>
      </w:r>
    </w:p>
    <w:p w:rsidR="00421568" w:rsidRPr="004B0B9A" w:rsidRDefault="00421568" w:rsidP="00421568">
      <w:pPr>
        <w:pStyle w:val="ConsPlusNormal"/>
        <w:widowControl/>
        <w:jc w:val="both"/>
        <w:rPr>
          <w:rFonts w:ascii="Times New Roman" w:hAnsi="Times New Roman" w:cs="Times New Roman"/>
          <w:sz w:val="24"/>
          <w:szCs w:val="24"/>
        </w:rPr>
      </w:pPr>
    </w:p>
    <w:p w:rsidR="004036E3" w:rsidRPr="004B0B9A" w:rsidRDefault="004036E3" w:rsidP="004036E3">
      <w:pPr>
        <w:pStyle w:val="ConsPlusNormal"/>
        <w:widowControl/>
        <w:jc w:val="both"/>
        <w:rPr>
          <w:rFonts w:ascii="Times New Roman" w:hAnsi="Times New Roman" w:cs="Times New Roman"/>
          <w:sz w:val="24"/>
          <w:szCs w:val="24"/>
        </w:rPr>
      </w:pPr>
    </w:p>
    <w:p w:rsidR="004036E3" w:rsidRPr="004B0B9A" w:rsidRDefault="004036E3" w:rsidP="004036E3">
      <w:pPr>
        <w:pStyle w:val="ConsPlusNormal"/>
        <w:widowControl/>
        <w:jc w:val="both"/>
        <w:rPr>
          <w:rFonts w:ascii="Times New Roman" w:hAnsi="Times New Roman" w:cs="Times New Roman"/>
          <w:b/>
          <w:sz w:val="24"/>
          <w:szCs w:val="24"/>
        </w:rPr>
      </w:pPr>
      <w:r w:rsidRPr="004B0B9A">
        <w:rPr>
          <w:rFonts w:ascii="Times New Roman" w:hAnsi="Times New Roman" w:cs="Times New Roman" w:hint="eastAsia"/>
          <w:b/>
          <w:sz w:val="24"/>
          <w:szCs w:val="24"/>
        </w:rPr>
        <w:t>Статья</w:t>
      </w:r>
      <w:r w:rsidRPr="004B0B9A">
        <w:rPr>
          <w:rFonts w:ascii="Times New Roman" w:hAnsi="Times New Roman" w:cs="Times New Roman"/>
          <w:b/>
          <w:sz w:val="24"/>
          <w:szCs w:val="24"/>
        </w:rPr>
        <w:t xml:space="preserve"> 28. </w:t>
      </w:r>
      <w:r w:rsidRPr="004B0B9A">
        <w:rPr>
          <w:rFonts w:ascii="Times New Roman" w:hAnsi="Times New Roman" w:cs="Times New Roman" w:hint="eastAsia"/>
          <w:b/>
          <w:sz w:val="24"/>
          <w:szCs w:val="24"/>
        </w:rPr>
        <w:t>Дополнительные</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градостроительные</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регламенты</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в</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зонах</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с</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особыми</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условиями</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использования</w:t>
      </w:r>
      <w:r w:rsidRPr="004B0B9A">
        <w:rPr>
          <w:rFonts w:ascii="Times New Roman" w:hAnsi="Times New Roman" w:cs="Times New Roman"/>
          <w:b/>
          <w:sz w:val="24"/>
          <w:szCs w:val="24"/>
        </w:rPr>
        <w:t xml:space="preserve"> территории и иных зонах с особыми условиями использования земельных участков</w:t>
      </w:r>
      <w:r w:rsidRPr="004B0B9A">
        <w:rPr>
          <w:b/>
          <w:bCs/>
        </w:rPr>
        <w:t xml:space="preserve"> и </w:t>
      </w:r>
      <w:r w:rsidRPr="004B0B9A">
        <w:rPr>
          <w:rFonts w:ascii="Times New Roman" w:hAnsi="Times New Roman" w:cs="Times New Roman"/>
          <w:b/>
          <w:sz w:val="24"/>
          <w:szCs w:val="24"/>
        </w:rPr>
        <w:t>объектов капитального строительства, расположенных в этих зонах</w:t>
      </w:r>
    </w:p>
    <w:p w:rsidR="004036E3" w:rsidRPr="004B0B9A" w:rsidRDefault="004036E3" w:rsidP="004036E3">
      <w:pPr>
        <w:pStyle w:val="ConsPlusNormal"/>
        <w:widowControl/>
        <w:jc w:val="both"/>
        <w:rPr>
          <w:b/>
          <w:bCs/>
        </w:rPr>
      </w:pPr>
      <w:r w:rsidRPr="004B0B9A">
        <w:rPr>
          <w:rFonts w:ascii="Times New Roman" w:hAnsi="Times New Roman" w:cs="Times New Roman"/>
          <w:sz w:val="24"/>
          <w:szCs w:val="24"/>
        </w:rPr>
        <w:t>Использование земельных участков и объектов капитального строительства, расположенных в пределах зон</w:t>
      </w:r>
      <w:r w:rsidRPr="004B0B9A">
        <w:rPr>
          <w:rFonts w:ascii="Times New Roman" w:hAnsi="Times New Roman" w:cs="Times New Roman" w:hint="eastAsia"/>
          <w:b/>
          <w:sz w:val="24"/>
          <w:szCs w:val="24"/>
        </w:rPr>
        <w:t xml:space="preserve"> </w:t>
      </w:r>
      <w:r w:rsidRPr="004B0B9A">
        <w:rPr>
          <w:rFonts w:ascii="Times New Roman" w:hAnsi="Times New Roman" w:cs="Times New Roman" w:hint="eastAsia"/>
          <w:sz w:val="24"/>
          <w:szCs w:val="24"/>
        </w:rPr>
        <w:t>с</w:t>
      </w:r>
      <w:r w:rsidRPr="004B0B9A">
        <w:rPr>
          <w:rFonts w:ascii="Times New Roman" w:hAnsi="Times New Roman" w:cs="Times New Roman"/>
          <w:sz w:val="24"/>
          <w:szCs w:val="24"/>
        </w:rPr>
        <w:t xml:space="preserve"> </w:t>
      </w:r>
      <w:r w:rsidRPr="004B0B9A">
        <w:rPr>
          <w:rFonts w:ascii="Times New Roman" w:hAnsi="Times New Roman" w:cs="Times New Roman" w:hint="eastAsia"/>
          <w:sz w:val="24"/>
          <w:szCs w:val="24"/>
        </w:rPr>
        <w:t>особыми</w:t>
      </w:r>
      <w:r w:rsidRPr="004B0B9A">
        <w:rPr>
          <w:rFonts w:ascii="Times New Roman" w:hAnsi="Times New Roman" w:cs="Times New Roman"/>
          <w:sz w:val="24"/>
          <w:szCs w:val="24"/>
        </w:rPr>
        <w:t xml:space="preserve"> </w:t>
      </w:r>
      <w:r w:rsidRPr="004B0B9A">
        <w:rPr>
          <w:rFonts w:ascii="Times New Roman" w:hAnsi="Times New Roman" w:cs="Times New Roman" w:hint="eastAsia"/>
          <w:sz w:val="24"/>
          <w:szCs w:val="24"/>
        </w:rPr>
        <w:t>условиями</w:t>
      </w:r>
      <w:r w:rsidRPr="004B0B9A">
        <w:rPr>
          <w:rFonts w:ascii="Times New Roman" w:hAnsi="Times New Roman" w:cs="Times New Roman"/>
          <w:sz w:val="24"/>
          <w:szCs w:val="24"/>
        </w:rPr>
        <w:t xml:space="preserve"> </w:t>
      </w:r>
      <w:r w:rsidRPr="004B0B9A">
        <w:rPr>
          <w:rFonts w:ascii="Times New Roman" w:hAnsi="Times New Roman" w:cs="Times New Roman" w:hint="eastAsia"/>
          <w:sz w:val="24"/>
          <w:szCs w:val="24"/>
        </w:rPr>
        <w:t>использования</w:t>
      </w:r>
      <w:r w:rsidRPr="004B0B9A">
        <w:rPr>
          <w:rFonts w:ascii="Times New Roman" w:hAnsi="Times New Roman" w:cs="Times New Roman"/>
          <w:sz w:val="24"/>
          <w:szCs w:val="24"/>
        </w:rPr>
        <w:t xml:space="preserve">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r w:rsidRPr="004B0B9A">
        <w:rPr>
          <w:b/>
          <w:bCs/>
        </w:rPr>
        <w:t xml:space="preserve"> </w:t>
      </w:r>
    </w:p>
    <w:p w:rsidR="004036E3" w:rsidRPr="004B0B9A" w:rsidRDefault="004036E3" w:rsidP="004036E3">
      <w:pPr>
        <w:pStyle w:val="ConsPlusNormal"/>
        <w:widowControl/>
        <w:jc w:val="both"/>
        <w:rPr>
          <w:rFonts w:ascii="Times New Roman" w:hAnsi="Times New Roman" w:cs="Times New Roman"/>
          <w:sz w:val="24"/>
          <w:szCs w:val="24"/>
        </w:rPr>
      </w:pPr>
      <w:r w:rsidRPr="004B0B9A">
        <w:rPr>
          <w:rFonts w:ascii="Times New Roman" w:hAnsi="Times New Roman" w:cs="Times New Roman"/>
          <w:sz w:val="24"/>
          <w:szCs w:val="24"/>
        </w:rPr>
        <w:t>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036E3" w:rsidRDefault="004036E3" w:rsidP="004036E3">
      <w:pPr>
        <w:ind w:firstLine="680"/>
        <w:rPr>
          <w:b/>
          <w:bCs/>
        </w:rPr>
      </w:pPr>
    </w:p>
    <w:p w:rsidR="00AE1804" w:rsidRPr="004B0B9A" w:rsidRDefault="00AE1804" w:rsidP="004036E3">
      <w:pPr>
        <w:ind w:firstLine="680"/>
        <w:rPr>
          <w:b/>
          <w:bCs/>
        </w:rPr>
      </w:pPr>
    </w:p>
    <w:p w:rsidR="00ED0F06" w:rsidRPr="004B0B9A" w:rsidRDefault="00ED0F06" w:rsidP="004036E3">
      <w:pPr>
        <w:ind w:firstLine="680"/>
        <w:rPr>
          <w:b/>
          <w:bCs/>
        </w:rPr>
      </w:pPr>
    </w:p>
    <w:p w:rsidR="004036E3" w:rsidRPr="004B0B9A" w:rsidRDefault="004036E3" w:rsidP="004036E3">
      <w:pPr>
        <w:ind w:firstLine="680"/>
        <w:rPr>
          <w:b/>
          <w:bCs/>
        </w:rPr>
      </w:pPr>
      <w:r w:rsidRPr="004B0B9A">
        <w:rPr>
          <w:b/>
          <w:bCs/>
        </w:rPr>
        <w:t xml:space="preserve">1. Зоны охраны объектов культурного наследия </w:t>
      </w:r>
    </w:p>
    <w:p w:rsidR="004036E3" w:rsidRPr="004B0B9A" w:rsidRDefault="004036E3" w:rsidP="004036E3">
      <w:pPr>
        <w:pStyle w:val="ConsPlusNormal"/>
        <w:widowControl/>
        <w:jc w:val="both"/>
        <w:rPr>
          <w:rFonts w:ascii="Times New Roman" w:hAnsi="Times New Roman" w:cs="Times New Roman"/>
          <w:sz w:val="24"/>
          <w:szCs w:val="24"/>
        </w:rPr>
      </w:pPr>
      <w:r w:rsidRPr="004B0B9A">
        <w:rPr>
          <w:rFonts w:ascii="Times New Roman" w:hAnsi="Times New Roman" w:cs="Times New Roman"/>
          <w:sz w:val="24"/>
          <w:szCs w:val="24"/>
        </w:rPr>
        <w:t>На территории Коротоякского сельского поселения расположено 1 объект культурного наследия:</w:t>
      </w:r>
    </w:p>
    <w:p w:rsidR="004036E3" w:rsidRPr="004B0B9A" w:rsidRDefault="004036E3" w:rsidP="004036E3">
      <w:pPr>
        <w:jc w:val="center"/>
        <w:rPr>
          <w:b/>
        </w:rPr>
      </w:pPr>
      <w:r w:rsidRPr="004B0B9A">
        <w:rPr>
          <w:b/>
        </w:rPr>
        <w:t>Объекты культурного наследия поселения расположенные на территории Коротоякского сельского поселения.</w:t>
      </w:r>
    </w:p>
    <w:p w:rsidR="004036E3" w:rsidRPr="004B0B9A" w:rsidRDefault="004036E3" w:rsidP="004036E3">
      <w:pPr>
        <w:jc w:val="center"/>
        <w:rPr>
          <w:b/>
          <w:bCs/>
        </w:rPr>
      </w:pPr>
    </w:p>
    <w:tbl>
      <w:tblPr>
        <w:tblW w:w="9356" w:type="dxa"/>
        <w:tblInd w:w="70" w:type="dxa"/>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260"/>
        <w:gridCol w:w="2142"/>
        <w:gridCol w:w="1276"/>
        <w:gridCol w:w="2552"/>
        <w:gridCol w:w="2126"/>
      </w:tblGrid>
      <w:tr w:rsidR="004B0B9A" w:rsidRPr="004B0B9A" w:rsidTr="00322E31">
        <w:tc>
          <w:tcPr>
            <w:tcW w:w="1260" w:type="dxa"/>
            <w:shd w:val="clear" w:color="auto" w:fill="auto"/>
          </w:tcPr>
          <w:p w:rsidR="004036E3" w:rsidRPr="004B0B9A" w:rsidRDefault="004036E3" w:rsidP="00322E31">
            <w:pPr>
              <w:rPr>
                <w:b/>
              </w:rPr>
            </w:pPr>
            <w:r w:rsidRPr="004B0B9A">
              <w:rPr>
                <w:b/>
              </w:rPr>
              <w:t>Участок зоны</w:t>
            </w:r>
          </w:p>
        </w:tc>
        <w:tc>
          <w:tcPr>
            <w:tcW w:w="2142" w:type="dxa"/>
            <w:shd w:val="clear" w:color="auto" w:fill="auto"/>
          </w:tcPr>
          <w:p w:rsidR="004036E3" w:rsidRPr="004B0B9A" w:rsidRDefault="004036E3" w:rsidP="00322E31">
            <w:pPr>
              <w:rPr>
                <w:b/>
              </w:rPr>
            </w:pPr>
            <w:r w:rsidRPr="004B0B9A">
              <w:rPr>
                <w:b/>
              </w:rPr>
              <w:t xml:space="preserve">Наименование ОКН согласно </w:t>
            </w:r>
            <w:r w:rsidRPr="004B0B9A">
              <w:rPr>
                <w:b/>
              </w:rPr>
              <w:lastRenderedPageBreak/>
              <w:t>нормативному правовому акту</w:t>
            </w:r>
          </w:p>
        </w:tc>
        <w:tc>
          <w:tcPr>
            <w:tcW w:w="1276" w:type="dxa"/>
            <w:shd w:val="clear" w:color="auto" w:fill="auto"/>
          </w:tcPr>
          <w:p w:rsidR="004036E3" w:rsidRPr="004B0B9A" w:rsidRDefault="004036E3" w:rsidP="00322E31">
            <w:pPr>
              <w:rPr>
                <w:b/>
              </w:rPr>
            </w:pPr>
            <w:r w:rsidRPr="004B0B9A">
              <w:rPr>
                <w:b/>
              </w:rPr>
              <w:lastRenderedPageBreak/>
              <w:t xml:space="preserve">Датировка ОКН согласно </w:t>
            </w:r>
            <w:r w:rsidRPr="004B0B9A">
              <w:rPr>
                <w:b/>
              </w:rPr>
              <w:lastRenderedPageBreak/>
              <w:t>нормативному правовому акту</w:t>
            </w:r>
          </w:p>
        </w:tc>
        <w:tc>
          <w:tcPr>
            <w:tcW w:w="2552" w:type="dxa"/>
            <w:shd w:val="clear" w:color="auto" w:fill="auto"/>
          </w:tcPr>
          <w:p w:rsidR="004036E3" w:rsidRPr="004B0B9A" w:rsidRDefault="004036E3" w:rsidP="00322E31">
            <w:pPr>
              <w:rPr>
                <w:b/>
              </w:rPr>
            </w:pPr>
            <w:r w:rsidRPr="004B0B9A">
              <w:rPr>
                <w:b/>
              </w:rPr>
              <w:lastRenderedPageBreak/>
              <w:t xml:space="preserve">Нормативный правовой акт </w:t>
            </w:r>
          </w:p>
        </w:tc>
        <w:tc>
          <w:tcPr>
            <w:tcW w:w="2126" w:type="dxa"/>
            <w:shd w:val="clear" w:color="auto" w:fill="auto"/>
          </w:tcPr>
          <w:p w:rsidR="004036E3" w:rsidRPr="004B0B9A" w:rsidRDefault="004036E3" w:rsidP="00322E31">
            <w:pPr>
              <w:rPr>
                <w:b/>
              </w:rPr>
            </w:pPr>
            <w:r w:rsidRPr="004B0B9A">
              <w:rPr>
                <w:b/>
              </w:rPr>
              <w:t xml:space="preserve">Местонахождение ОКН </w:t>
            </w:r>
          </w:p>
        </w:tc>
      </w:tr>
      <w:tr w:rsidR="004B0B9A" w:rsidRPr="004B0B9A" w:rsidTr="00322E31">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4036E3" w:rsidRPr="004B0B9A" w:rsidRDefault="004036E3" w:rsidP="00322E31">
            <w:r w:rsidRPr="004B0B9A">
              <w:lastRenderedPageBreak/>
              <w:t>Р1\1\2</w:t>
            </w:r>
          </w:p>
        </w:tc>
        <w:tc>
          <w:tcPr>
            <w:tcW w:w="2142"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 xml:space="preserve">Братская могила </w:t>
            </w:r>
          </w:p>
          <w:p w:rsidR="004036E3" w:rsidRPr="004B0B9A" w:rsidRDefault="004036E3" w:rsidP="00322E31">
            <w:r w:rsidRPr="004B0B9A">
              <w:t>№ 162</w:t>
            </w:r>
          </w:p>
        </w:tc>
        <w:tc>
          <w:tcPr>
            <w:tcW w:w="1276"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1942-1945гг.</w:t>
            </w:r>
          </w:p>
        </w:tc>
        <w:tc>
          <w:tcPr>
            <w:tcW w:w="2552"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Р № 510, п.1422; Р №92-п.</w:t>
            </w:r>
          </w:p>
        </w:tc>
        <w:tc>
          <w:tcPr>
            <w:tcW w:w="2126" w:type="dxa"/>
            <w:tcBorders>
              <w:top w:val="single" w:sz="4" w:space="0" w:color="000000"/>
              <w:left w:val="single" w:sz="4" w:space="0" w:color="000000"/>
              <w:bottom w:val="single" w:sz="4" w:space="0" w:color="000000"/>
              <w:right w:val="single" w:sz="4" w:space="0" w:color="auto"/>
            </w:tcBorders>
          </w:tcPr>
          <w:p w:rsidR="004036E3" w:rsidRPr="004B0B9A" w:rsidRDefault="004036E3" w:rsidP="00322E31">
            <w:r w:rsidRPr="004B0B9A">
              <w:t xml:space="preserve">Коротоякское сельское поселение, </w:t>
            </w:r>
            <w:r w:rsidR="0043425A" w:rsidRPr="004B0B9A">
              <w:t>с. Коротояк</w:t>
            </w:r>
            <w:r w:rsidRPr="004B0B9A">
              <w:t>, центр.</w:t>
            </w:r>
          </w:p>
        </w:tc>
      </w:tr>
    </w:tbl>
    <w:p w:rsidR="004036E3" w:rsidRPr="004B0B9A" w:rsidRDefault="004036E3" w:rsidP="0043425A">
      <w:pPr>
        <w:jc w:val="center"/>
      </w:pPr>
    </w:p>
    <w:p w:rsidR="004036E3" w:rsidRPr="004B0B9A" w:rsidRDefault="004036E3" w:rsidP="0043425A">
      <w:pPr>
        <w:jc w:val="center"/>
        <w:rPr>
          <w:b/>
        </w:rPr>
      </w:pPr>
      <w:r w:rsidRPr="004B0B9A">
        <w:rPr>
          <w:b/>
        </w:rPr>
        <w:t>Объекты культурного наследия – памятники археологии</w:t>
      </w:r>
    </w:p>
    <w:p w:rsidR="0043425A" w:rsidRPr="004B0B9A" w:rsidRDefault="0043425A" w:rsidP="0043425A">
      <w:pPr>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51"/>
        <w:gridCol w:w="1909"/>
        <w:gridCol w:w="1493"/>
        <w:gridCol w:w="1276"/>
        <w:gridCol w:w="2551"/>
        <w:gridCol w:w="1276"/>
      </w:tblGrid>
      <w:tr w:rsidR="004B0B9A" w:rsidRPr="004B0B9A" w:rsidTr="00322E31">
        <w:trPr>
          <w:cantSplit/>
        </w:trPr>
        <w:tc>
          <w:tcPr>
            <w:tcW w:w="851"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на карте</w:t>
            </w:r>
          </w:p>
        </w:tc>
        <w:tc>
          <w:tcPr>
            <w:tcW w:w="1909"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Наименование</w:t>
            </w:r>
          </w:p>
          <w:p w:rsidR="004036E3" w:rsidRPr="004B0B9A" w:rsidRDefault="004036E3" w:rsidP="00322E31">
            <w:pPr>
              <w:rPr>
                <w:b/>
              </w:rPr>
            </w:pPr>
            <w:r w:rsidRPr="004B0B9A">
              <w:rPr>
                <w:b/>
              </w:rPr>
              <w:t xml:space="preserve">ОКН </w:t>
            </w:r>
          </w:p>
        </w:tc>
        <w:tc>
          <w:tcPr>
            <w:tcW w:w="1493"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Датировка ОКН </w:t>
            </w:r>
          </w:p>
        </w:tc>
        <w:tc>
          <w:tcPr>
            <w:tcW w:w="1276"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Нормативный правовой акт </w:t>
            </w:r>
          </w:p>
        </w:tc>
        <w:tc>
          <w:tcPr>
            <w:tcW w:w="2551"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Местонахождение ОКН </w:t>
            </w:r>
          </w:p>
        </w:tc>
        <w:tc>
          <w:tcPr>
            <w:tcW w:w="1276"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Участок зоны</w:t>
            </w:r>
          </w:p>
        </w:tc>
      </w:tr>
      <w:tr w:rsidR="004B0B9A" w:rsidRPr="004B0B9A" w:rsidTr="00322E31">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w:t>
            </w:r>
          </w:p>
        </w:tc>
        <w:tc>
          <w:tcPr>
            <w:tcW w:w="1909"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Аверинский комплекс</w:t>
            </w:r>
          </w:p>
        </w:tc>
        <w:tc>
          <w:tcPr>
            <w:tcW w:w="1493"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rPr>
                <w:lang w:val="en-US"/>
              </w:rPr>
              <w:t>I</w:t>
            </w:r>
            <w:r w:rsidRPr="004B0B9A">
              <w:t xml:space="preserve"> тыс. лет до н.э.\\</w:t>
            </w:r>
            <w:r w:rsidRPr="004B0B9A">
              <w:rPr>
                <w:lang w:val="en-US"/>
              </w:rPr>
              <w:t>II</w:t>
            </w:r>
            <w:r w:rsidRPr="004B0B9A">
              <w:t>-</w:t>
            </w:r>
            <w:r w:rsidRPr="004B0B9A">
              <w:rPr>
                <w:lang w:val="en-US"/>
              </w:rPr>
              <w:t>I</w:t>
            </w:r>
            <w:r w:rsidRPr="004B0B9A">
              <w:t xml:space="preserve"> </w:t>
            </w:r>
            <w:r w:rsidR="0043425A" w:rsidRPr="004B0B9A">
              <w:t>тыс. до</w:t>
            </w:r>
            <w:r w:rsidRPr="004B0B9A">
              <w:t xml:space="preserve"> н.э.</w:t>
            </w:r>
          </w:p>
        </w:tc>
        <w:tc>
          <w:tcPr>
            <w:tcW w:w="1276"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Р№ 246, прил.2, п.192;</w:t>
            </w:r>
          </w:p>
          <w:p w:rsidR="004036E3" w:rsidRPr="004B0B9A" w:rsidRDefault="004036E3" w:rsidP="00322E31">
            <w:r w:rsidRPr="004B0B9A">
              <w:t>Ф №176, разд.2.</w:t>
            </w:r>
          </w:p>
        </w:tc>
        <w:tc>
          <w:tcPr>
            <w:tcW w:w="2551" w:type="dxa"/>
            <w:tcBorders>
              <w:top w:val="single" w:sz="4" w:space="0" w:color="000000"/>
              <w:left w:val="single" w:sz="4" w:space="0" w:color="000000"/>
              <w:bottom w:val="single" w:sz="4" w:space="0" w:color="000000"/>
              <w:right w:val="single" w:sz="4" w:space="0" w:color="auto"/>
            </w:tcBorders>
          </w:tcPr>
          <w:p w:rsidR="0043425A" w:rsidRPr="004B0B9A" w:rsidRDefault="004036E3" w:rsidP="00322E31">
            <w:r w:rsidRPr="004B0B9A">
              <w:t xml:space="preserve">Коротоякское сельское поселение, </w:t>
            </w:r>
          </w:p>
          <w:p w:rsidR="004036E3" w:rsidRPr="004B0B9A" w:rsidRDefault="004036E3" w:rsidP="00322E31">
            <w:r w:rsidRPr="004B0B9A">
              <w:t>х.</w:t>
            </w:r>
            <w:r w:rsidR="0043425A" w:rsidRPr="004B0B9A">
              <w:t xml:space="preserve"> </w:t>
            </w:r>
            <w:r w:rsidRPr="004B0B9A">
              <w:t>Аверино</w:t>
            </w:r>
          </w:p>
        </w:tc>
        <w:tc>
          <w:tcPr>
            <w:tcW w:w="1276" w:type="dxa"/>
            <w:tcBorders>
              <w:top w:val="single" w:sz="4" w:space="0" w:color="000000"/>
              <w:left w:val="single" w:sz="4" w:space="0" w:color="000000"/>
              <w:bottom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8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1.1.</w:t>
            </w:r>
          </w:p>
        </w:tc>
        <w:tc>
          <w:tcPr>
            <w:tcW w:w="1909" w:type="dxa"/>
            <w:tcBorders>
              <w:top w:val="single" w:sz="4" w:space="0" w:color="000000"/>
              <w:left w:val="single" w:sz="4" w:space="0" w:color="000000"/>
              <w:right w:val="single" w:sz="4" w:space="0" w:color="000000"/>
            </w:tcBorders>
          </w:tcPr>
          <w:p w:rsidR="004036E3" w:rsidRPr="004B0B9A" w:rsidRDefault="004036E3" w:rsidP="00322E31">
            <w:r w:rsidRPr="004B0B9A">
              <w:t>Городище «Аверино»</w:t>
            </w:r>
          </w:p>
        </w:tc>
        <w:tc>
          <w:tcPr>
            <w:tcW w:w="1493" w:type="dxa"/>
            <w:tcBorders>
              <w:top w:val="single" w:sz="4" w:space="0" w:color="000000"/>
              <w:left w:val="single" w:sz="4" w:space="0" w:color="000000"/>
              <w:right w:val="single" w:sz="4" w:space="0" w:color="000000"/>
            </w:tcBorders>
          </w:tcPr>
          <w:p w:rsidR="004036E3" w:rsidRPr="004B0B9A" w:rsidRDefault="004036E3" w:rsidP="00322E31">
            <w:r w:rsidRPr="004B0B9A">
              <w:rPr>
                <w:lang w:val="en-US"/>
              </w:rPr>
              <w:t>I</w:t>
            </w:r>
            <w:r w:rsidRPr="004B0B9A">
              <w:t xml:space="preserve"> тыс. лет до н.э.\\</w:t>
            </w:r>
            <w:r w:rsidRPr="004B0B9A">
              <w:rPr>
                <w:lang w:val="en-US"/>
              </w:rPr>
              <w:t>II</w:t>
            </w:r>
            <w:r w:rsidR="0043425A" w:rsidRPr="004B0B9A">
              <w:t xml:space="preserve"> тыс. до</w:t>
            </w:r>
            <w:r w:rsidRPr="004B0B9A">
              <w:t xml:space="preserve"> н.э.-РЖВ</w:t>
            </w:r>
          </w:p>
        </w:tc>
        <w:tc>
          <w:tcPr>
            <w:tcW w:w="1276" w:type="dxa"/>
            <w:tcBorders>
              <w:top w:val="single" w:sz="4" w:space="0" w:color="000000"/>
              <w:left w:val="single" w:sz="4" w:space="0" w:color="000000"/>
              <w:right w:val="single" w:sz="4" w:space="0" w:color="000000"/>
            </w:tcBorders>
          </w:tcPr>
          <w:p w:rsidR="004036E3" w:rsidRPr="004B0B9A" w:rsidRDefault="004036E3" w:rsidP="00322E31">
            <w:r w:rsidRPr="004B0B9A">
              <w:t>Р№ 246, прил.2, п.192;</w:t>
            </w:r>
          </w:p>
          <w:p w:rsidR="004036E3" w:rsidRPr="004B0B9A" w:rsidRDefault="004036E3" w:rsidP="00322E31">
            <w:r w:rsidRPr="004B0B9A">
              <w:t>Ф №176, разд.2.</w:t>
            </w:r>
          </w:p>
        </w:tc>
        <w:tc>
          <w:tcPr>
            <w:tcW w:w="2551" w:type="dxa"/>
            <w:tcBorders>
              <w:top w:val="single" w:sz="4" w:space="0" w:color="000000"/>
              <w:left w:val="single" w:sz="4" w:space="0" w:color="000000"/>
              <w:right w:val="single" w:sz="4" w:space="0" w:color="auto"/>
            </w:tcBorders>
          </w:tcPr>
          <w:p w:rsidR="0043425A" w:rsidRPr="004B0B9A" w:rsidRDefault="004036E3" w:rsidP="00322E31">
            <w:r w:rsidRPr="004B0B9A">
              <w:t xml:space="preserve">Коротоякское сельское поселение, </w:t>
            </w:r>
          </w:p>
          <w:p w:rsidR="004036E3" w:rsidRPr="004B0B9A" w:rsidRDefault="004036E3" w:rsidP="0043425A">
            <w:pPr>
              <w:jc w:val="both"/>
            </w:pPr>
            <w:r w:rsidRPr="004B0B9A">
              <w:t>х.</w:t>
            </w:r>
            <w:r w:rsidR="0043425A" w:rsidRPr="004B0B9A">
              <w:t xml:space="preserve"> </w:t>
            </w:r>
            <w:r w:rsidRPr="004B0B9A">
              <w:t>Аверино</w:t>
            </w:r>
          </w:p>
        </w:tc>
        <w:tc>
          <w:tcPr>
            <w:tcW w:w="1276" w:type="dxa"/>
            <w:tcBorders>
              <w:top w:val="single" w:sz="4" w:space="0" w:color="000000"/>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1.2.</w:t>
            </w:r>
          </w:p>
        </w:tc>
        <w:tc>
          <w:tcPr>
            <w:tcW w:w="1909" w:type="dxa"/>
            <w:tcBorders>
              <w:left w:val="single" w:sz="4" w:space="0" w:color="000000"/>
              <w:right w:val="single" w:sz="4" w:space="0" w:color="000000"/>
            </w:tcBorders>
          </w:tcPr>
          <w:p w:rsidR="004036E3" w:rsidRPr="004B0B9A" w:rsidRDefault="004036E3" w:rsidP="00322E31">
            <w:r w:rsidRPr="004B0B9A">
              <w:t>Городище «Мостище»</w:t>
            </w:r>
          </w:p>
        </w:tc>
        <w:tc>
          <w:tcPr>
            <w:tcW w:w="1493" w:type="dxa"/>
            <w:tcBorders>
              <w:left w:val="single" w:sz="4" w:space="0" w:color="000000"/>
              <w:right w:val="single" w:sz="4" w:space="0" w:color="000000"/>
            </w:tcBorders>
          </w:tcPr>
          <w:p w:rsidR="004036E3" w:rsidRPr="004B0B9A" w:rsidRDefault="004036E3" w:rsidP="00322E31">
            <w:r w:rsidRPr="004B0B9A">
              <w:rPr>
                <w:lang w:val="en-US"/>
              </w:rPr>
              <w:t>I</w:t>
            </w:r>
            <w:r w:rsidRPr="004B0B9A">
              <w:t xml:space="preserve"> тыс. лет до н.э.\\</w:t>
            </w:r>
            <w:r w:rsidRPr="004B0B9A">
              <w:rPr>
                <w:lang w:val="en-US"/>
              </w:rPr>
              <w:t>II</w:t>
            </w:r>
            <w:r w:rsidRPr="004B0B9A">
              <w:t>-</w:t>
            </w:r>
            <w:r w:rsidRPr="004B0B9A">
              <w:rPr>
                <w:lang w:val="en-US"/>
              </w:rPr>
              <w:t>I</w:t>
            </w:r>
            <w:r w:rsidRPr="004B0B9A">
              <w:t xml:space="preserve">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246, прил.2, п.192;</w:t>
            </w:r>
          </w:p>
          <w:p w:rsidR="004036E3" w:rsidRPr="004B0B9A" w:rsidRDefault="004036E3" w:rsidP="00322E31">
            <w:r w:rsidRPr="004B0B9A">
              <w:t>Ф №176, разд.2.</w:t>
            </w:r>
          </w:p>
        </w:tc>
        <w:tc>
          <w:tcPr>
            <w:tcW w:w="2551" w:type="dxa"/>
            <w:tcBorders>
              <w:left w:val="single" w:sz="4" w:space="0" w:color="000000"/>
              <w:right w:val="single" w:sz="4" w:space="0" w:color="auto"/>
            </w:tcBorders>
          </w:tcPr>
          <w:p w:rsidR="0043425A" w:rsidRPr="004B0B9A" w:rsidRDefault="004036E3" w:rsidP="00322E31">
            <w:r w:rsidRPr="004B0B9A">
              <w:t>Коротоякское сельское поселение,</w:t>
            </w:r>
          </w:p>
          <w:p w:rsidR="004036E3" w:rsidRPr="004B0B9A" w:rsidRDefault="004036E3" w:rsidP="00322E31">
            <w:r w:rsidRPr="004B0B9A">
              <w:t xml:space="preserve"> х.</w:t>
            </w:r>
            <w:r w:rsidR="0043425A" w:rsidRPr="004B0B9A">
              <w:t xml:space="preserve"> </w:t>
            </w:r>
            <w:r w:rsidRPr="004B0B9A">
              <w:t>Аверино</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1.3.</w:t>
            </w:r>
          </w:p>
        </w:tc>
        <w:tc>
          <w:tcPr>
            <w:tcW w:w="1909" w:type="dxa"/>
            <w:tcBorders>
              <w:left w:val="single" w:sz="4" w:space="0" w:color="000000"/>
              <w:right w:val="single" w:sz="4" w:space="0" w:color="000000"/>
            </w:tcBorders>
          </w:tcPr>
          <w:p w:rsidR="004036E3" w:rsidRPr="004B0B9A" w:rsidRDefault="004036E3" w:rsidP="00322E31">
            <w:r w:rsidRPr="004B0B9A">
              <w:t xml:space="preserve">Курганный могильник «Аверино» </w:t>
            </w:r>
          </w:p>
          <w:p w:rsidR="004036E3" w:rsidRPr="004B0B9A" w:rsidRDefault="004036E3" w:rsidP="00322E31">
            <w:r w:rsidRPr="004B0B9A">
              <w:t>(5 насыпей)</w:t>
            </w:r>
          </w:p>
        </w:tc>
        <w:tc>
          <w:tcPr>
            <w:tcW w:w="1493" w:type="dxa"/>
            <w:tcBorders>
              <w:left w:val="single" w:sz="4" w:space="0" w:color="000000"/>
              <w:right w:val="single" w:sz="4" w:space="0" w:color="000000"/>
            </w:tcBorders>
          </w:tcPr>
          <w:p w:rsidR="004036E3" w:rsidRPr="004B0B9A" w:rsidRDefault="004036E3" w:rsidP="00322E31">
            <w:r w:rsidRPr="004B0B9A">
              <w:t>Ранний железный век</w:t>
            </w:r>
          </w:p>
        </w:tc>
        <w:tc>
          <w:tcPr>
            <w:tcW w:w="1276" w:type="dxa"/>
            <w:tcBorders>
              <w:left w:val="single" w:sz="4" w:space="0" w:color="000000"/>
              <w:right w:val="single" w:sz="4" w:space="0" w:color="000000"/>
            </w:tcBorders>
          </w:tcPr>
          <w:p w:rsidR="004036E3" w:rsidRPr="004B0B9A" w:rsidRDefault="004036E3" w:rsidP="00322E31">
            <w:r w:rsidRPr="004B0B9A">
              <w:t>Р№ 246, прил.2, п.192;</w:t>
            </w:r>
          </w:p>
          <w:p w:rsidR="004036E3" w:rsidRPr="004B0B9A" w:rsidRDefault="004036E3" w:rsidP="00322E31">
            <w:r w:rsidRPr="004B0B9A">
              <w:t>Ф №176, разд.2.</w:t>
            </w:r>
          </w:p>
        </w:tc>
        <w:tc>
          <w:tcPr>
            <w:tcW w:w="2551" w:type="dxa"/>
            <w:tcBorders>
              <w:left w:val="single" w:sz="4" w:space="0" w:color="000000"/>
              <w:right w:val="single" w:sz="4" w:space="0" w:color="auto"/>
            </w:tcBorders>
          </w:tcPr>
          <w:p w:rsidR="0043425A" w:rsidRPr="004B0B9A" w:rsidRDefault="004036E3" w:rsidP="00322E31">
            <w:r w:rsidRPr="004B0B9A">
              <w:t xml:space="preserve">Коротоякское сельское поселение, </w:t>
            </w:r>
          </w:p>
          <w:p w:rsidR="004036E3" w:rsidRPr="004B0B9A" w:rsidRDefault="004036E3" w:rsidP="0043425A">
            <w:pPr>
              <w:jc w:val="both"/>
            </w:pPr>
            <w:r w:rsidRPr="004B0B9A">
              <w:t>х.</w:t>
            </w:r>
            <w:r w:rsidR="0043425A" w:rsidRPr="004B0B9A">
              <w:t xml:space="preserve"> </w:t>
            </w:r>
            <w:r w:rsidRPr="004B0B9A">
              <w:t>Аверино</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2</w:t>
            </w:r>
          </w:p>
        </w:tc>
        <w:tc>
          <w:tcPr>
            <w:tcW w:w="1909" w:type="dxa"/>
            <w:tcBorders>
              <w:left w:val="single" w:sz="4" w:space="0" w:color="000000"/>
              <w:right w:val="single" w:sz="4" w:space="0" w:color="000000"/>
            </w:tcBorders>
          </w:tcPr>
          <w:p w:rsidR="004036E3" w:rsidRPr="004B0B9A" w:rsidRDefault="004036E3" w:rsidP="00322E31">
            <w:r w:rsidRPr="004B0B9A">
              <w:t>Домик лесника, поселение 2</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н.э.- 1 тыс. н.э.</w:t>
            </w:r>
          </w:p>
        </w:tc>
        <w:tc>
          <w:tcPr>
            <w:tcW w:w="1276" w:type="dxa"/>
            <w:tcBorders>
              <w:left w:val="single" w:sz="4" w:space="0" w:color="000000"/>
              <w:right w:val="single" w:sz="4" w:space="0" w:color="000000"/>
            </w:tcBorders>
          </w:tcPr>
          <w:p w:rsidR="004036E3" w:rsidRPr="004B0B9A" w:rsidRDefault="004036E3" w:rsidP="00322E31">
            <w:r w:rsidRPr="004B0B9A">
              <w:t>Р №510, п.1505</w:t>
            </w:r>
          </w:p>
        </w:tc>
        <w:tc>
          <w:tcPr>
            <w:tcW w:w="2551" w:type="dxa"/>
            <w:tcBorders>
              <w:left w:val="single" w:sz="4" w:space="0" w:color="000000"/>
              <w:right w:val="single" w:sz="4" w:space="0" w:color="auto"/>
            </w:tcBorders>
          </w:tcPr>
          <w:p w:rsidR="004036E3" w:rsidRPr="004B0B9A" w:rsidRDefault="004036E3" w:rsidP="0043425A">
            <w:pPr>
              <w:jc w:val="both"/>
            </w:pPr>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3</w:t>
            </w:r>
          </w:p>
        </w:tc>
        <w:tc>
          <w:tcPr>
            <w:tcW w:w="1909" w:type="dxa"/>
            <w:tcBorders>
              <w:left w:val="single" w:sz="4" w:space="0" w:color="000000"/>
              <w:right w:val="single" w:sz="4" w:space="0" w:color="000000"/>
            </w:tcBorders>
          </w:tcPr>
          <w:p w:rsidR="004036E3" w:rsidRPr="004B0B9A" w:rsidRDefault="004036E3" w:rsidP="00322E31">
            <w:r w:rsidRPr="004B0B9A">
              <w:t>Домик лесника, поселение 3</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п.1506</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4</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10</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п.1524</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5</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2</w:t>
            </w:r>
          </w:p>
        </w:tc>
        <w:tc>
          <w:tcPr>
            <w:tcW w:w="1493" w:type="dxa"/>
            <w:tcBorders>
              <w:left w:val="single" w:sz="4" w:space="0" w:color="000000"/>
              <w:right w:val="single" w:sz="4" w:space="0" w:color="000000"/>
            </w:tcBorders>
          </w:tcPr>
          <w:p w:rsidR="004036E3" w:rsidRPr="004B0B9A" w:rsidRDefault="004036E3" w:rsidP="00322E31">
            <w:r w:rsidRPr="004B0B9A">
              <w:t xml:space="preserve">2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п.1516</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6</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3</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п.1517</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7"/>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7</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4</w:t>
            </w:r>
          </w:p>
        </w:tc>
        <w:tc>
          <w:tcPr>
            <w:tcW w:w="1493" w:type="dxa"/>
            <w:tcBorders>
              <w:left w:val="single" w:sz="4" w:space="0" w:color="000000"/>
              <w:right w:val="single" w:sz="4" w:space="0" w:color="000000"/>
            </w:tcBorders>
          </w:tcPr>
          <w:p w:rsidR="004036E3" w:rsidRPr="004B0B9A" w:rsidRDefault="0043425A" w:rsidP="0043425A">
            <w:r w:rsidRPr="004B0B9A">
              <w:t>кон. палеолита</w:t>
            </w:r>
            <w:r w:rsidR="004036E3" w:rsidRPr="004B0B9A">
              <w:t xml:space="preserve">, мезолит, </w:t>
            </w:r>
            <w:r w:rsidR="004036E3" w:rsidRPr="004B0B9A">
              <w:lastRenderedPageBreak/>
              <w:t>эпоха бронзы</w:t>
            </w:r>
          </w:p>
        </w:tc>
        <w:tc>
          <w:tcPr>
            <w:tcW w:w="1276" w:type="dxa"/>
            <w:tcBorders>
              <w:left w:val="single" w:sz="4" w:space="0" w:color="000000"/>
              <w:right w:val="single" w:sz="4" w:space="0" w:color="000000"/>
            </w:tcBorders>
          </w:tcPr>
          <w:p w:rsidR="004036E3" w:rsidRPr="004B0B9A" w:rsidRDefault="004036E3" w:rsidP="00322E31">
            <w:r w:rsidRPr="004B0B9A">
              <w:lastRenderedPageBreak/>
              <w:t>Р №510, п.1518</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lastRenderedPageBreak/>
              <w:t>8</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5</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п.1519</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9</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6</w:t>
            </w:r>
          </w:p>
        </w:tc>
        <w:tc>
          <w:tcPr>
            <w:tcW w:w="1493" w:type="dxa"/>
            <w:tcBorders>
              <w:left w:val="single" w:sz="4" w:space="0" w:color="000000"/>
              <w:right w:val="single" w:sz="4" w:space="0" w:color="000000"/>
            </w:tcBorders>
          </w:tcPr>
          <w:p w:rsidR="004036E3" w:rsidRPr="004B0B9A" w:rsidRDefault="004036E3" w:rsidP="00322E31">
            <w:r w:rsidRPr="004B0B9A">
              <w:t xml:space="preserve">2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п.1520</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10</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7</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п.1521</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11</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8</w:t>
            </w:r>
          </w:p>
        </w:tc>
        <w:tc>
          <w:tcPr>
            <w:tcW w:w="1493" w:type="dxa"/>
            <w:tcBorders>
              <w:left w:val="single" w:sz="4" w:space="0" w:color="000000"/>
              <w:right w:val="single" w:sz="4" w:space="0" w:color="000000"/>
            </w:tcBorders>
          </w:tcPr>
          <w:p w:rsidR="004036E3" w:rsidRPr="004B0B9A" w:rsidRDefault="004036E3" w:rsidP="00322E31">
            <w:r w:rsidRPr="004B0B9A">
              <w:t xml:space="preserve">2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п.1522</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12</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9</w:t>
            </w:r>
          </w:p>
        </w:tc>
        <w:tc>
          <w:tcPr>
            <w:tcW w:w="1493" w:type="dxa"/>
            <w:tcBorders>
              <w:left w:val="single" w:sz="4" w:space="0" w:color="000000"/>
              <w:right w:val="single" w:sz="4" w:space="0" w:color="000000"/>
            </w:tcBorders>
          </w:tcPr>
          <w:p w:rsidR="004036E3" w:rsidRPr="004B0B9A" w:rsidRDefault="004036E3" w:rsidP="00322E31">
            <w:r w:rsidRPr="004B0B9A">
              <w:t>эпоха бронзы, РЖВ</w:t>
            </w:r>
          </w:p>
        </w:tc>
        <w:tc>
          <w:tcPr>
            <w:tcW w:w="1276" w:type="dxa"/>
            <w:tcBorders>
              <w:left w:val="single" w:sz="4" w:space="0" w:color="000000"/>
              <w:right w:val="single" w:sz="4" w:space="0" w:color="000000"/>
            </w:tcBorders>
          </w:tcPr>
          <w:p w:rsidR="004036E3" w:rsidRPr="004B0B9A" w:rsidRDefault="004036E3" w:rsidP="00322E31">
            <w:r w:rsidRPr="004B0B9A">
              <w:t>Р №510, п.1523</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13</w:t>
            </w:r>
          </w:p>
        </w:tc>
        <w:tc>
          <w:tcPr>
            <w:tcW w:w="1909" w:type="dxa"/>
            <w:tcBorders>
              <w:left w:val="single" w:sz="4" w:space="0" w:color="000000"/>
              <w:right w:val="single" w:sz="4" w:space="0" w:color="000000"/>
            </w:tcBorders>
          </w:tcPr>
          <w:p w:rsidR="004036E3" w:rsidRPr="004B0B9A" w:rsidRDefault="004036E3" w:rsidP="00322E31">
            <w:r w:rsidRPr="004B0B9A">
              <w:t>х.</w:t>
            </w:r>
            <w:r w:rsidR="0043425A" w:rsidRPr="004B0B9A">
              <w:t xml:space="preserve"> </w:t>
            </w:r>
            <w:r w:rsidRPr="004B0B9A">
              <w:t>Мостище, поселение 1</w:t>
            </w:r>
          </w:p>
        </w:tc>
        <w:tc>
          <w:tcPr>
            <w:tcW w:w="1493" w:type="dxa"/>
            <w:tcBorders>
              <w:left w:val="single" w:sz="4" w:space="0" w:color="000000"/>
              <w:right w:val="single" w:sz="4" w:space="0" w:color="000000"/>
            </w:tcBorders>
          </w:tcPr>
          <w:p w:rsidR="004036E3" w:rsidRPr="004B0B9A" w:rsidRDefault="004036E3" w:rsidP="00322E31">
            <w:r w:rsidRPr="004B0B9A">
              <w:t xml:space="preserve">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п.1537</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14</w:t>
            </w:r>
          </w:p>
        </w:tc>
        <w:tc>
          <w:tcPr>
            <w:tcW w:w="1909" w:type="dxa"/>
            <w:tcBorders>
              <w:left w:val="single" w:sz="4" w:space="0" w:color="000000"/>
              <w:right w:val="single" w:sz="4" w:space="0" w:color="000000"/>
            </w:tcBorders>
          </w:tcPr>
          <w:p w:rsidR="004036E3" w:rsidRPr="004B0B9A" w:rsidRDefault="004036E3" w:rsidP="00322E31">
            <w:r w:rsidRPr="004B0B9A">
              <w:t>х.</w:t>
            </w:r>
            <w:r w:rsidR="0043425A" w:rsidRPr="004B0B9A">
              <w:t xml:space="preserve"> </w:t>
            </w:r>
            <w:r w:rsidRPr="004B0B9A">
              <w:t>Мостище, поселение 2</w:t>
            </w:r>
          </w:p>
        </w:tc>
        <w:tc>
          <w:tcPr>
            <w:tcW w:w="1493" w:type="dxa"/>
            <w:tcBorders>
              <w:left w:val="single" w:sz="4" w:space="0" w:color="000000"/>
              <w:right w:val="single" w:sz="4" w:space="0" w:color="000000"/>
            </w:tcBorders>
          </w:tcPr>
          <w:p w:rsidR="004036E3" w:rsidRPr="004B0B9A" w:rsidRDefault="004036E3" w:rsidP="00322E31">
            <w:r w:rsidRPr="004B0B9A">
              <w:t xml:space="preserve">2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п.1538</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15</w:t>
            </w:r>
          </w:p>
        </w:tc>
        <w:tc>
          <w:tcPr>
            <w:tcW w:w="1909" w:type="dxa"/>
            <w:tcBorders>
              <w:left w:val="single" w:sz="4" w:space="0" w:color="000000"/>
              <w:right w:val="single" w:sz="4" w:space="0" w:color="000000"/>
            </w:tcBorders>
          </w:tcPr>
          <w:p w:rsidR="004036E3" w:rsidRPr="004B0B9A" w:rsidRDefault="004036E3" w:rsidP="00322E31">
            <w:r w:rsidRPr="004B0B9A">
              <w:t>х.</w:t>
            </w:r>
            <w:r w:rsidR="0043425A" w:rsidRPr="004B0B9A">
              <w:t xml:space="preserve"> </w:t>
            </w:r>
            <w:r w:rsidRPr="004B0B9A">
              <w:t>Труд,  поселение 1</w:t>
            </w:r>
          </w:p>
        </w:tc>
        <w:tc>
          <w:tcPr>
            <w:tcW w:w="1493" w:type="dxa"/>
            <w:tcBorders>
              <w:left w:val="single" w:sz="4" w:space="0" w:color="000000"/>
              <w:right w:val="single" w:sz="4" w:space="0" w:color="000000"/>
            </w:tcBorders>
          </w:tcPr>
          <w:p w:rsidR="004036E3" w:rsidRPr="004B0B9A" w:rsidRDefault="004036E3" w:rsidP="00322E31">
            <w:r w:rsidRPr="004B0B9A">
              <w:t>эпоха бронзы</w:t>
            </w:r>
          </w:p>
        </w:tc>
        <w:tc>
          <w:tcPr>
            <w:tcW w:w="1276" w:type="dxa"/>
            <w:tcBorders>
              <w:left w:val="single" w:sz="4" w:space="0" w:color="000000"/>
              <w:right w:val="single" w:sz="4" w:space="0" w:color="000000"/>
            </w:tcBorders>
          </w:tcPr>
          <w:p w:rsidR="004036E3" w:rsidRPr="004B0B9A" w:rsidRDefault="004036E3" w:rsidP="00322E31">
            <w:r w:rsidRPr="004B0B9A">
              <w:t>Р №510, п.1576</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bl>
    <w:p w:rsidR="004036E3" w:rsidRPr="004B0B9A" w:rsidRDefault="004036E3" w:rsidP="0043425A">
      <w:pPr>
        <w:ind w:firstLine="709"/>
        <w:jc w:val="both"/>
      </w:pPr>
      <w:r w:rsidRPr="004B0B9A">
        <w:t xml:space="preserve">Сокращения к таблицам: </w:t>
      </w:r>
    </w:p>
    <w:p w:rsidR="004036E3" w:rsidRPr="004B0B9A" w:rsidRDefault="004036E3" w:rsidP="0043425A">
      <w:pPr>
        <w:ind w:firstLine="709"/>
        <w:jc w:val="both"/>
      </w:pPr>
      <w:r w:rsidRPr="004B0B9A">
        <w:t>Р 246 – Решение исполкома Воронежского областного Совета народных депутатов от 21.04.83г. № 246 «О мерах по дальнейшему улучшению памятников охраны и использованию памятников истории и культуры области»;</w:t>
      </w:r>
    </w:p>
    <w:p w:rsidR="004036E3" w:rsidRPr="004B0B9A" w:rsidRDefault="004036E3" w:rsidP="0043425A">
      <w:pPr>
        <w:ind w:firstLine="709"/>
        <w:jc w:val="both"/>
      </w:pPr>
      <w:r w:rsidRPr="004B0B9A">
        <w:t>Р 510 – Постановление администрации Воронежской области от 18.04.94 г. № 510 «О мерах по сохранению историко-культурного наследия Воронежской области» (в ред. постановлений администрации Воронежской области от 25.01.1999 N 63; от 13.07.2001 N 721; от 24.11.2006 N 962);</w:t>
      </w:r>
    </w:p>
    <w:p w:rsidR="004036E3" w:rsidRPr="004B0B9A" w:rsidRDefault="004036E3" w:rsidP="0043425A">
      <w:pPr>
        <w:pStyle w:val="ConsPlusTitle"/>
        <w:ind w:firstLine="680"/>
        <w:jc w:val="both"/>
        <w:rPr>
          <w:b w:val="0"/>
          <w:bCs w:val="0"/>
          <w:sz w:val="24"/>
          <w:szCs w:val="24"/>
        </w:rPr>
      </w:pPr>
      <w:r w:rsidRPr="004B0B9A">
        <w:rPr>
          <w:b w:val="0"/>
          <w:bCs w:val="0"/>
          <w:sz w:val="24"/>
          <w:szCs w:val="24"/>
        </w:rPr>
        <w:t xml:space="preserve">Согласно постановлению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 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w:t>
      </w:r>
    </w:p>
    <w:p w:rsidR="004036E3" w:rsidRPr="004B0B9A" w:rsidRDefault="004036E3" w:rsidP="0043425A">
      <w:pPr>
        <w:jc w:val="both"/>
      </w:pPr>
    </w:p>
    <w:p w:rsidR="004036E3" w:rsidRDefault="004036E3" w:rsidP="0043425A">
      <w:pPr>
        <w:jc w:val="both"/>
      </w:pPr>
      <w:r w:rsidRPr="004B0B9A">
        <w:t xml:space="preserve">Объекты культурного наследия – памятники природы. </w:t>
      </w:r>
    </w:p>
    <w:p w:rsidR="00AE1804" w:rsidRPr="004B0B9A" w:rsidRDefault="00AE1804" w:rsidP="0043425A">
      <w:pPr>
        <w:jc w:val="both"/>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51"/>
        <w:gridCol w:w="1909"/>
        <w:gridCol w:w="1776"/>
        <w:gridCol w:w="1843"/>
        <w:gridCol w:w="2977"/>
      </w:tblGrid>
      <w:tr w:rsidR="004B0B9A" w:rsidRPr="004B0B9A" w:rsidTr="00322E31">
        <w:trPr>
          <w:cantSplit/>
        </w:trPr>
        <w:tc>
          <w:tcPr>
            <w:tcW w:w="851"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на карте</w:t>
            </w:r>
          </w:p>
        </w:tc>
        <w:tc>
          <w:tcPr>
            <w:tcW w:w="1909"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Название </w:t>
            </w:r>
          </w:p>
        </w:tc>
        <w:tc>
          <w:tcPr>
            <w:tcW w:w="1776"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Название и характеристики согласно решениям облисполкома</w:t>
            </w:r>
          </w:p>
        </w:tc>
        <w:tc>
          <w:tcPr>
            <w:tcW w:w="1843"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Площадь, га. </w:t>
            </w:r>
          </w:p>
        </w:tc>
        <w:tc>
          <w:tcPr>
            <w:tcW w:w="2977"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Землепользователь </w:t>
            </w:r>
          </w:p>
        </w:tc>
      </w:tr>
      <w:tr w:rsidR="004B0B9A" w:rsidRPr="004B0B9A" w:rsidTr="00322E31">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77</w:t>
            </w:r>
          </w:p>
        </w:tc>
        <w:tc>
          <w:tcPr>
            <w:tcW w:w="1909" w:type="dxa"/>
            <w:tcBorders>
              <w:top w:val="single" w:sz="4" w:space="0" w:color="000000"/>
              <w:left w:val="single" w:sz="4" w:space="0" w:color="000000"/>
              <w:bottom w:val="single" w:sz="4" w:space="0" w:color="000000"/>
              <w:right w:val="single" w:sz="4" w:space="0" w:color="000000"/>
            </w:tcBorders>
          </w:tcPr>
          <w:p w:rsidR="0043425A" w:rsidRPr="004B0B9A" w:rsidRDefault="004036E3" w:rsidP="00322E31">
            <w:r w:rsidRPr="004B0B9A">
              <w:t xml:space="preserve">Меловые склоны </w:t>
            </w:r>
          </w:p>
          <w:p w:rsidR="004036E3" w:rsidRPr="004B0B9A" w:rsidRDefault="0043425A" w:rsidP="00322E31">
            <w:r w:rsidRPr="004B0B9A">
              <w:t>с. Коротояк</w:t>
            </w:r>
          </w:p>
        </w:tc>
        <w:tc>
          <w:tcPr>
            <w:tcW w:w="1776" w:type="dxa"/>
            <w:tcBorders>
              <w:top w:val="single" w:sz="4" w:space="0" w:color="000000"/>
              <w:left w:val="single" w:sz="4" w:space="0" w:color="000000"/>
              <w:bottom w:val="single" w:sz="4" w:space="0" w:color="000000"/>
              <w:right w:val="single" w:sz="4" w:space="0" w:color="000000"/>
            </w:tcBorders>
          </w:tcPr>
          <w:p w:rsidR="0043425A" w:rsidRPr="004B0B9A" w:rsidRDefault="004036E3" w:rsidP="00322E31">
            <w:r w:rsidRPr="004B0B9A">
              <w:t xml:space="preserve">Меловые склоны </w:t>
            </w:r>
          </w:p>
          <w:p w:rsidR="004036E3" w:rsidRPr="004B0B9A" w:rsidRDefault="0043425A" w:rsidP="00322E31">
            <w:r w:rsidRPr="004B0B9A">
              <w:t>с. Коротояк</w:t>
            </w:r>
          </w:p>
        </w:tc>
        <w:tc>
          <w:tcPr>
            <w:tcW w:w="1843"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42</w:t>
            </w:r>
          </w:p>
        </w:tc>
        <w:tc>
          <w:tcPr>
            <w:tcW w:w="2977" w:type="dxa"/>
            <w:tcBorders>
              <w:top w:val="single" w:sz="4" w:space="0" w:color="000000"/>
              <w:left w:val="single" w:sz="4" w:space="0" w:color="000000"/>
              <w:bottom w:val="single" w:sz="4" w:space="0" w:color="000000"/>
              <w:right w:val="single" w:sz="4" w:space="0" w:color="auto"/>
            </w:tcBorders>
          </w:tcPr>
          <w:p w:rsidR="004036E3" w:rsidRPr="004B0B9A" w:rsidRDefault="004036E3" w:rsidP="00322E31">
            <w:r w:rsidRPr="004B0B9A">
              <w:t>ТОО «Коротоякское»</w:t>
            </w:r>
          </w:p>
        </w:tc>
      </w:tr>
      <w:tr w:rsidR="004B0B9A" w:rsidRPr="004B0B9A" w:rsidTr="00322E31">
        <w:trPr>
          <w:trHeight w:val="8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78</w:t>
            </w:r>
          </w:p>
        </w:tc>
        <w:tc>
          <w:tcPr>
            <w:tcW w:w="1909" w:type="dxa"/>
            <w:tcBorders>
              <w:top w:val="single" w:sz="4" w:space="0" w:color="000000"/>
              <w:left w:val="single" w:sz="4" w:space="0" w:color="000000"/>
              <w:right w:val="single" w:sz="4" w:space="0" w:color="000000"/>
            </w:tcBorders>
          </w:tcPr>
          <w:p w:rsidR="004036E3" w:rsidRPr="004B0B9A" w:rsidRDefault="004036E3" w:rsidP="00322E31">
            <w:r w:rsidRPr="004B0B9A">
              <w:t>Меловая сосна</w:t>
            </w:r>
          </w:p>
        </w:tc>
        <w:tc>
          <w:tcPr>
            <w:tcW w:w="1776" w:type="dxa"/>
            <w:tcBorders>
              <w:top w:val="single" w:sz="4" w:space="0" w:color="000000"/>
              <w:left w:val="single" w:sz="4" w:space="0" w:color="000000"/>
              <w:right w:val="single" w:sz="4" w:space="0" w:color="000000"/>
            </w:tcBorders>
          </w:tcPr>
          <w:p w:rsidR="0043425A" w:rsidRPr="004B0B9A" w:rsidRDefault="004036E3" w:rsidP="00322E31">
            <w:r w:rsidRPr="004B0B9A">
              <w:t xml:space="preserve">Остатки мелового бора на правом берегу </w:t>
            </w:r>
          </w:p>
          <w:p w:rsidR="004036E3" w:rsidRPr="004B0B9A" w:rsidRDefault="004036E3" w:rsidP="00322E31">
            <w:r w:rsidRPr="004B0B9A">
              <w:t>р.</w:t>
            </w:r>
            <w:r w:rsidR="0043425A" w:rsidRPr="004B0B9A">
              <w:t xml:space="preserve"> </w:t>
            </w:r>
            <w:r w:rsidRPr="004B0B9A">
              <w:t>Потудань</w:t>
            </w:r>
          </w:p>
        </w:tc>
        <w:tc>
          <w:tcPr>
            <w:tcW w:w="1843" w:type="dxa"/>
            <w:tcBorders>
              <w:top w:val="single" w:sz="4" w:space="0" w:color="000000"/>
              <w:left w:val="single" w:sz="4" w:space="0" w:color="000000"/>
              <w:right w:val="single" w:sz="4" w:space="0" w:color="000000"/>
            </w:tcBorders>
          </w:tcPr>
          <w:p w:rsidR="004036E3" w:rsidRPr="004B0B9A" w:rsidRDefault="004036E3" w:rsidP="00322E31">
            <w:r w:rsidRPr="004B0B9A">
              <w:t>1.2</w:t>
            </w:r>
          </w:p>
        </w:tc>
        <w:tc>
          <w:tcPr>
            <w:tcW w:w="2977" w:type="dxa"/>
            <w:tcBorders>
              <w:top w:val="single" w:sz="4" w:space="0" w:color="000000"/>
              <w:left w:val="single" w:sz="4" w:space="0" w:color="000000"/>
              <w:right w:val="single" w:sz="4" w:space="0" w:color="auto"/>
            </w:tcBorders>
          </w:tcPr>
          <w:p w:rsidR="004036E3" w:rsidRPr="004B0B9A" w:rsidRDefault="004036E3" w:rsidP="00322E31">
            <w:r w:rsidRPr="004B0B9A">
              <w:t>Острогожский лесхоз (Коротоякское лесничество) ТОО «Петропавловское»</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79</w:t>
            </w:r>
          </w:p>
        </w:tc>
        <w:tc>
          <w:tcPr>
            <w:tcW w:w="1909" w:type="dxa"/>
            <w:tcBorders>
              <w:left w:val="single" w:sz="4" w:space="0" w:color="000000"/>
              <w:right w:val="single" w:sz="4" w:space="0" w:color="000000"/>
            </w:tcBorders>
          </w:tcPr>
          <w:p w:rsidR="004036E3" w:rsidRPr="004B0B9A" w:rsidRDefault="004036E3" w:rsidP="00322E31">
            <w:r w:rsidRPr="004B0B9A">
              <w:t>Участок реки Дон</w:t>
            </w:r>
          </w:p>
        </w:tc>
        <w:tc>
          <w:tcPr>
            <w:tcW w:w="1776" w:type="dxa"/>
            <w:tcBorders>
              <w:left w:val="single" w:sz="4" w:space="0" w:color="000000"/>
              <w:right w:val="single" w:sz="4" w:space="0" w:color="000000"/>
            </w:tcBorders>
          </w:tcPr>
          <w:p w:rsidR="004036E3" w:rsidRPr="004B0B9A" w:rsidRDefault="004036E3" w:rsidP="00322E31">
            <w:r w:rsidRPr="004B0B9A">
              <w:t xml:space="preserve">Участок </w:t>
            </w:r>
            <w:r w:rsidR="0043425A" w:rsidRPr="004B0B9A">
              <w:t>р. Дон</w:t>
            </w:r>
            <w:r w:rsidRPr="004B0B9A">
              <w:t xml:space="preserve"> от с.</w:t>
            </w:r>
            <w:r w:rsidR="0043425A" w:rsidRPr="004B0B9A">
              <w:t xml:space="preserve"> </w:t>
            </w:r>
            <w:r w:rsidRPr="004B0B9A">
              <w:t xml:space="preserve">Коротояк </w:t>
            </w:r>
            <w:r w:rsidRPr="004B0B9A">
              <w:lastRenderedPageBreak/>
              <w:t>до Дивногорья протяженностью 6км.</w:t>
            </w:r>
          </w:p>
        </w:tc>
        <w:tc>
          <w:tcPr>
            <w:tcW w:w="1843" w:type="dxa"/>
            <w:tcBorders>
              <w:left w:val="single" w:sz="4" w:space="0" w:color="000000"/>
              <w:right w:val="single" w:sz="4" w:space="0" w:color="000000"/>
            </w:tcBorders>
          </w:tcPr>
          <w:p w:rsidR="004036E3" w:rsidRPr="004B0B9A" w:rsidRDefault="004036E3" w:rsidP="00322E31">
            <w:r w:rsidRPr="004B0B9A">
              <w:lastRenderedPageBreak/>
              <w:t>50</w:t>
            </w:r>
          </w:p>
        </w:tc>
        <w:tc>
          <w:tcPr>
            <w:tcW w:w="2977" w:type="dxa"/>
            <w:tcBorders>
              <w:left w:val="single" w:sz="4" w:space="0" w:color="000000"/>
              <w:right w:val="single" w:sz="4" w:space="0" w:color="auto"/>
            </w:tcBorders>
          </w:tcPr>
          <w:p w:rsidR="004036E3" w:rsidRPr="004B0B9A" w:rsidRDefault="004036E3" w:rsidP="00322E31">
            <w:r w:rsidRPr="004B0B9A">
              <w:t>ТОО «Коротоякское»</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lastRenderedPageBreak/>
              <w:t>80</w:t>
            </w:r>
          </w:p>
        </w:tc>
        <w:tc>
          <w:tcPr>
            <w:tcW w:w="1909" w:type="dxa"/>
            <w:tcBorders>
              <w:left w:val="single" w:sz="4" w:space="0" w:color="000000"/>
              <w:right w:val="single" w:sz="4" w:space="0" w:color="000000"/>
            </w:tcBorders>
          </w:tcPr>
          <w:p w:rsidR="004036E3" w:rsidRPr="004B0B9A" w:rsidRDefault="004036E3" w:rsidP="00322E31">
            <w:r w:rsidRPr="004B0B9A">
              <w:t>Участок реки Потудань</w:t>
            </w:r>
          </w:p>
        </w:tc>
        <w:tc>
          <w:tcPr>
            <w:tcW w:w="1776" w:type="dxa"/>
            <w:tcBorders>
              <w:left w:val="single" w:sz="4" w:space="0" w:color="000000"/>
              <w:right w:val="single" w:sz="4" w:space="0" w:color="000000"/>
            </w:tcBorders>
          </w:tcPr>
          <w:p w:rsidR="004036E3" w:rsidRPr="004B0B9A" w:rsidRDefault="004036E3" w:rsidP="00322E31">
            <w:r w:rsidRPr="004B0B9A">
              <w:t>Участок р.</w:t>
            </w:r>
            <w:r w:rsidR="0043425A" w:rsidRPr="004B0B9A">
              <w:t xml:space="preserve"> </w:t>
            </w:r>
            <w:r w:rsidRPr="004B0B9A">
              <w:t>Потудань от с.</w:t>
            </w:r>
            <w:r w:rsidR="0043425A" w:rsidRPr="004B0B9A">
              <w:t xml:space="preserve"> </w:t>
            </w:r>
            <w:r w:rsidRPr="004B0B9A">
              <w:t>Солдатское до устья протяженностью 16 км.</w:t>
            </w:r>
          </w:p>
        </w:tc>
        <w:tc>
          <w:tcPr>
            <w:tcW w:w="1843" w:type="dxa"/>
            <w:tcBorders>
              <w:left w:val="single" w:sz="4" w:space="0" w:color="000000"/>
              <w:right w:val="single" w:sz="4" w:space="0" w:color="000000"/>
            </w:tcBorders>
          </w:tcPr>
          <w:p w:rsidR="004036E3" w:rsidRPr="004B0B9A" w:rsidRDefault="004036E3" w:rsidP="00322E31">
            <w:r w:rsidRPr="004B0B9A">
              <w:t>10</w:t>
            </w:r>
          </w:p>
        </w:tc>
        <w:tc>
          <w:tcPr>
            <w:tcW w:w="2977" w:type="dxa"/>
            <w:tcBorders>
              <w:left w:val="single" w:sz="4" w:space="0" w:color="000000"/>
              <w:right w:val="single" w:sz="4" w:space="0" w:color="auto"/>
            </w:tcBorders>
          </w:tcPr>
          <w:p w:rsidR="004036E3" w:rsidRPr="004B0B9A" w:rsidRDefault="004036E3" w:rsidP="00322E31">
            <w:r w:rsidRPr="004B0B9A">
              <w:t>Остогожский лесхоз</w:t>
            </w:r>
          </w:p>
        </w:tc>
      </w:tr>
    </w:tbl>
    <w:p w:rsidR="004036E3" w:rsidRPr="004B0B9A" w:rsidRDefault="004036E3" w:rsidP="0043425A">
      <w:pPr>
        <w:pStyle w:val="ConsPlusNormal"/>
        <w:widowControl/>
        <w:ind w:firstLine="680"/>
        <w:jc w:val="both"/>
        <w:outlineLvl w:val="2"/>
        <w:rPr>
          <w:rFonts w:ascii="Times New Roman" w:hAnsi="Times New Roman" w:cs="Times New Roman"/>
          <w:sz w:val="24"/>
          <w:szCs w:val="24"/>
        </w:rPr>
      </w:pPr>
      <w:r w:rsidRPr="004B0B9A">
        <w:rPr>
          <w:rFonts w:ascii="Times New Roman" w:hAnsi="Times New Roman" w:cs="Times New Roman"/>
          <w:sz w:val="24"/>
          <w:szCs w:val="24"/>
        </w:rPr>
        <w:t>На основании приложения №1 постановления администрации Воронежской области «О памятниках природы на территории Воронежской области» от 28.05.1998 №500 (в редакции постановления администрации Воронежской области от 27.10.1998г. №1025, от 22.03.2007г. №216, от 28.07.2008 №677).</w:t>
      </w:r>
    </w:p>
    <w:p w:rsidR="004036E3" w:rsidRPr="004B0B9A" w:rsidRDefault="004036E3" w:rsidP="0043425A">
      <w:pPr>
        <w:ind w:firstLine="680"/>
        <w:jc w:val="both"/>
        <w:rPr>
          <w:b/>
          <w:bCs/>
        </w:rPr>
      </w:pPr>
    </w:p>
    <w:p w:rsidR="004036E3" w:rsidRPr="004B0B9A" w:rsidRDefault="004036E3" w:rsidP="0043425A">
      <w:pPr>
        <w:ind w:firstLine="680"/>
        <w:jc w:val="both"/>
        <w:rPr>
          <w:b/>
          <w:bCs/>
        </w:rPr>
      </w:pPr>
      <w:r w:rsidRPr="004B0B9A">
        <w:rPr>
          <w:b/>
          <w:bCs/>
        </w:rPr>
        <w:t>2. Ограничения по экологическим и санитарно-гигиеническим условиям:</w:t>
      </w:r>
    </w:p>
    <w:p w:rsidR="004036E3" w:rsidRPr="004B0B9A" w:rsidRDefault="004036E3" w:rsidP="0043425A">
      <w:pPr>
        <w:ind w:firstLine="680"/>
        <w:jc w:val="both"/>
        <w:rPr>
          <w:b/>
          <w:bCs/>
        </w:rPr>
      </w:pPr>
      <w:r w:rsidRPr="004B0B9A">
        <w:rPr>
          <w:b/>
          <w:bCs/>
        </w:rPr>
        <w:t>2.1. Водоохранные зоны и прибрежные защитные полосы</w:t>
      </w:r>
    </w:p>
    <w:p w:rsidR="004036E3" w:rsidRPr="004B0B9A" w:rsidRDefault="004036E3" w:rsidP="0043425A">
      <w:pPr>
        <w:pStyle w:val="ConsPlusNormal"/>
        <w:widowControl/>
        <w:jc w:val="both"/>
        <w:rPr>
          <w:rFonts w:ascii="Times New Roman" w:hAnsi="Times New Roman" w:cs="Times New Roman"/>
          <w:sz w:val="24"/>
          <w:szCs w:val="24"/>
        </w:rPr>
      </w:pPr>
      <w:r w:rsidRPr="004B0B9A">
        <w:rPr>
          <w:rFonts w:ascii="Times New Roman" w:hAnsi="Times New Roman" w:cs="Times New Roman"/>
          <w:sz w:val="24"/>
          <w:szCs w:val="24"/>
        </w:rPr>
        <w:t>По территории Коротоякского сельского поселения расположены следующие водотоки и водные объекты (пруды):</w:t>
      </w:r>
    </w:p>
    <w:tbl>
      <w:tblPr>
        <w:tblW w:w="9680"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4"/>
        <w:gridCol w:w="2410"/>
        <w:gridCol w:w="2126"/>
      </w:tblGrid>
      <w:tr w:rsidR="004B0B9A" w:rsidRPr="004B0B9A" w:rsidTr="00322E31">
        <w:trPr>
          <w:trHeight w:val="1457"/>
        </w:trPr>
        <w:tc>
          <w:tcPr>
            <w:tcW w:w="5144"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Название водотока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Длина водотока, км</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Водоохранная </w:t>
            </w:r>
          </w:p>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зона, м</w:t>
            </w:r>
          </w:p>
        </w:tc>
      </w:tr>
      <w:tr w:rsidR="004B0B9A" w:rsidRPr="004B0B9A" w:rsidTr="00322E31">
        <w:trPr>
          <w:trHeight w:val="253"/>
        </w:trPr>
        <w:tc>
          <w:tcPr>
            <w:tcW w:w="5144" w:type="dxa"/>
          </w:tcPr>
          <w:p w:rsidR="004036E3" w:rsidRPr="004B0B9A" w:rsidRDefault="004036E3" w:rsidP="00322E31">
            <w:pPr>
              <w:pStyle w:val="311"/>
              <w:snapToGrid w:val="0"/>
              <w:spacing w:after="0"/>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Река Дон</w:t>
            </w:r>
          </w:p>
        </w:tc>
        <w:tc>
          <w:tcPr>
            <w:tcW w:w="2410" w:type="dxa"/>
          </w:tcPr>
          <w:p w:rsidR="004036E3" w:rsidRPr="004B0B9A" w:rsidRDefault="004036E3" w:rsidP="00322E31">
            <w:pPr>
              <w:pStyle w:val="311"/>
              <w:snapToGrid w:val="0"/>
              <w:spacing w:after="0"/>
              <w:jc w:val="center"/>
              <w:rPr>
                <w:rFonts w:eastAsia="Times New Roman" w:cs="Times New Roman"/>
                <w:color w:val="auto"/>
                <w:sz w:val="24"/>
                <w:szCs w:val="24"/>
                <w:lang w:val="ru-RU" w:eastAsia="ar-SA" w:bidi="ar-SA"/>
              </w:rPr>
            </w:pP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200</w:t>
            </w:r>
          </w:p>
        </w:tc>
      </w:tr>
      <w:tr w:rsidR="004B0B9A" w:rsidRPr="004B0B9A" w:rsidTr="00322E31">
        <w:trPr>
          <w:trHeight w:val="253"/>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Река Тихая Сосна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200</w:t>
            </w:r>
          </w:p>
        </w:tc>
      </w:tr>
      <w:tr w:rsidR="004B0B9A" w:rsidRPr="004B0B9A" w:rsidTr="00322E31">
        <w:trPr>
          <w:trHeight w:val="253"/>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Река Потудань</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200</w:t>
            </w:r>
          </w:p>
        </w:tc>
      </w:tr>
      <w:tr w:rsidR="004B0B9A" w:rsidRPr="004B0B9A" w:rsidTr="00322E31">
        <w:trPr>
          <w:trHeight w:val="253"/>
        </w:trPr>
        <w:tc>
          <w:tcPr>
            <w:tcW w:w="5144" w:type="dxa"/>
          </w:tcPr>
          <w:p w:rsidR="004036E3" w:rsidRPr="004B0B9A" w:rsidRDefault="0043425A"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оз. Верхнее</w:t>
            </w:r>
            <w:r w:rsidR="004036E3" w:rsidRPr="004B0B9A">
              <w:rPr>
                <w:rFonts w:eastAsia="Times New Roman" w:cs="Times New Roman"/>
                <w:color w:val="auto"/>
                <w:sz w:val="24"/>
                <w:szCs w:val="24"/>
                <w:lang w:val="ru-RU" w:eastAsia="ar-SA" w:bidi="ar-SA"/>
              </w:rPr>
              <w:t xml:space="preserve"> Банное к С от </w:t>
            </w:r>
            <w:r w:rsidRPr="004B0B9A">
              <w:rPr>
                <w:rFonts w:eastAsia="Times New Roman" w:cs="Times New Roman"/>
                <w:color w:val="auto"/>
                <w:sz w:val="24"/>
                <w:szCs w:val="24"/>
                <w:lang w:val="ru-RU" w:eastAsia="ar-SA" w:bidi="ar-SA"/>
              </w:rPr>
              <w:t>с. Коротояк</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1,94</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53"/>
        </w:trPr>
        <w:tc>
          <w:tcPr>
            <w:tcW w:w="5144" w:type="dxa"/>
          </w:tcPr>
          <w:p w:rsidR="004036E3" w:rsidRPr="004B0B9A" w:rsidRDefault="0043425A"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оз. Кружное</w:t>
            </w:r>
            <w:r w:rsidR="004036E3" w:rsidRPr="004B0B9A">
              <w:rPr>
                <w:rFonts w:eastAsia="Times New Roman" w:cs="Times New Roman"/>
                <w:color w:val="auto"/>
                <w:sz w:val="24"/>
                <w:szCs w:val="24"/>
                <w:lang w:val="ru-RU" w:eastAsia="ar-SA" w:bidi="ar-SA"/>
              </w:rPr>
              <w:t xml:space="preserve"> к С от </w:t>
            </w:r>
            <w:r w:rsidRPr="004B0B9A">
              <w:rPr>
                <w:rFonts w:eastAsia="Times New Roman" w:cs="Times New Roman"/>
                <w:color w:val="auto"/>
                <w:sz w:val="24"/>
                <w:szCs w:val="24"/>
                <w:lang w:val="ru-RU" w:eastAsia="ar-SA" w:bidi="ar-SA"/>
              </w:rPr>
              <w:t>с. Коротояк</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0,4</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53"/>
        </w:trPr>
        <w:tc>
          <w:tcPr>
            <w:tcW w:w="5144" w:type="dxa"/>
          </w:tcPr>
          <w:p w:rsidR="004036E3" w:rsidRPr="004B0B9A" w:rsidRDefault="0043425A"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оз. Кружное</w:t>
            </w:r>
            <w:r w:rsidR="004036E3" w:rsidRPr="004B0B9A">
              <w:rPr>
                <w:rFonts w:eastAsia="Times New Roman" w:cs="Times New Roman"/>
                <w:color w:val="auto"/>
                <w:sz w:val="24"/>
                <w:szCs w:val="24"/>
                <w:lang w:val="ru-RU" w:eastAsia="ar-SA" w:bidi="ar-SA"/>
              </w:rPr>
              <w:t xml:space="preserve"> к С от </w:t>
            </w:r>
            <w:r w:rsidRPr="004B0B9A">
              <w:rPr>
                <w:rFonts w:eastAsia="Times New Roman" w:cs="Times New Roman"/>
                <w:color w:val="auto"/>
                <w:sz w:val="24"/>
                <w:szCs w:val="24"/>
                <w:lang w:val="ru-RU" w:eastAsia="ar-SA" w:bidi="ar-SA"/>
              </w:rPr>
              <w:t>с. Коротояк</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0,1</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53"/>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С </w:t>
            </w:r>
            <w:r w:rsidR="0043425A" w:rsidRPr="004B0B9A">
              <w:rPr>
                <w:rFonts w:eastAsia="Times New Roman" w:cs="Times New Roman"/>
                <w:color w:val="auto"/>
                <w:sz w:val="24"/>
                <w:szCs w:val="24"/>
                <w:lang w:val="ru-RU" w:eastAsia="ar-SA" w:bidi="ar-SA"/>
              </w:rPr>
              <w:t>от с. Коротояк</w:t>
            </w:r>
            <w:r w:rsidRPr="004B0B9A">
              <w:rPr>
                <w:rFonts w:eastAsia="Times New Roman" w:cs="Times New Roman"/>
                <w:color w:val="auto"/>
                <w:sz w:val="24"/>
                <w:szCs w:val="24"/>
                <w:lang w:val="ru-RU" w:eastAsia="ar-SA" w:bidi="ar-SA"/>
              </w:rPr>
              <w:t xml:space="preserve"> </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0,2</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5"/>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В от </w:t>
            </w:r>
            <w:r w:rsidR="0043425A" w:rsidRPr="004B0B9A">
              <w:rPr>
                <w:rFonts w:eastAsia="Times New Roman" w:cs="Times New Roman"/>
                <w:color w:val="auto"/>
                <w:sz w:val="24"/>
                <w:szCs w:val="24"/>
                <w:lang w:val="ru-RU" w:eastAsia="ar-SA" w:bidi="ar-SA"/>
              </w:rPr>
              <w:t>с. Покровка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0,2</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В от </w:t>
            </w:r>
            <w:r w:rsidR="0043425A" w:rsidRPr="004B0B9A">
              <w:rPr>
                <w:rFonts w:eastAsia="Times New Roman" w:cs="Times New Roman"/>
                <w:color w:val="auto"/>
                <w:sz w:val="24"/>
                <w:szCs w:val="24"/>
                <w:lang w:val="ru-RU" w:eastAsia="ar-SA" w:bidi="ar-SA"/>
              </w:rPr>
              <w:t>с. Покровка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0,3</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В от </w:t>
            </w:r>
            <w:r w:rsidR="0043425A" w:rsidRPr="004B0B9A">
              <w:rPr>
                <w:rFonts w:eastAsia="Times New Roman" w:cs="Times New Roman"/>
                <w:color w:val="auto"/>
                <w:sz w:val="24"/>
                <w:szCs w:val="24"/>
                <w:lang w:val="ru-RU" w:eastAsia="ar-SA" w:bidi="ar-SA"/>
              </w:rPr>
              <w:t>с. Покровка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0,7</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В от </w:t>
            </w:r>
            <w:r w:rsidR="0043425A" w:rsidRPr="004B0B9A">
              <w:rPr>
                <w:rFonts w:eastAsia="Times New Roman" w:cs="Times New Roman"/>
                <w:color w:val="auto"/>
                <w:sz w:val="24"/>
                <w:szCs w:val="24"/>
                <w:lang w:val="ru-RU" w:eastAsia="ar-SA" w:bidi="ar-SA"/>
              </w:rPr>
              <w:t>с. Покровка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0,6</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43425A">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пр.</w:t>
            </w:r>
            <w:r w:rsidR="0043425A" w:rsidRPr="004B0B9A">
              <w:rPr>
                <w:rFonts w:eastAsia="Times New Roman" w:cs="Times New Roman"/>
                <w:color w:val="auto"/>
                <w:sz w:val="24"/>
                <w:szCs w:val="24"/>
                <w:lang w:val="ru-RU" w:eastAsia="ar-SA" w:bidi="ar-SA"/>
              </w:rPr>
              <w:t xml:space="preserve"> </w:t>
            </w:r>
            <w:r w:rsidRPr="004B0B9A">
              <w:rPr>
                <w:rFonts w:eastAsia="Times New Roman" w:cs="Times New Roman"/>
                <w:color w:val="auto"/>
                <w:sz w:val="24"/>
                <w:szCs w:val="24"/>
                <w:lang w:val="ru-RU" w:eastAsia="ar-SA" w:bidi="ar-SA"/>
              </w:rPr>
              <w:t>Яр Д</w:t>
            </w:r>
            <w:r w:rsidR="0043425A" w:rsidRPr="004B0B9A">
              <w:rPr>
                <w:rFonts w:eastAsia="Times New Roman" w:cs="Times New Roman"/>
                <w:color w:val="auto"/>
                <w:sz w:val="24"/>
                <w:szCs w:val="24"/>
                <w:lang w:val="ru-RU" w:eastAsia="ar-SA" w:bidi="ar-SA"/>
              </w:rPr>
              <w:t>ву</w:t>
            </w:r>
            <w:r w:rsidRPr="004B0B9A">
              <w:rPr>
                <w:rFonts w:eastAsia="Times New Roman" w:cs="Times New Roman"/>
                <w:color w:val="auto"/>
                <w:sz w:val="24"/>
                <w:szCs w:val="24"/>
                <w:lang w:val="ru-RU" w:eastAsia="ar-SA" w:bidi="ar-SA"/>
              </w:rPr>
              <w:t xml:space="preserve">ярушка к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1,2</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0,16</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пр.</w:t>
            </w:r>
            <w:r w:rsidR="0043425A" w:rsidRPr="004B0B9A">
              <w:rPr>
                <w:rFonts w:eastAsia="Times New Roman" w:cs="Times New Roman"/>
                <w:color w:val="auto"/>
                <w:sz w:val="24"/>
                <w:szCs w:val="24"/>
                <w:lang w:val="ru-RU" w:eastAsia="ar-SA" w:bidi="ar-SA"/>
              </w:rPr>
              <w:t xml:space="preserve"> </w:t>
            </w:r>
            <w:r w:rsidRPr="004B0B9A">
              <w:rPr>
                <w:rFonts w:eastAsia="Times New Roman" w:cs="Times New Roman"/>
                <w:color w:val="auto"/>
                <w:sz w:val="24"/>
                <w:szCs w:val="24"/>
                <w:lang w:val="ru-RU" w:eastAsia="ar-SA" w:bidi="ar-SA"/>
              </w:rPr>
              <w:t xml:space="preserve">Яр Полярные Озерки к ЮЗ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0,4</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Б\</w:t>
            </w:r>
            <w:r w:rsidR="00454955" w:rsidRPr="004B0B9A">
              <w:rPr>
                <w:rFonts w:eastAsia="Times New Roman" w:cs="Times New Roman"/>
                <w:color w:val="auto"/>
                <w:sz w:val="24"/>
                <w:szCs w:val="24"/>
                <w:lang w:val="ru-RU" w:eastAsia="ar-SA" w:bidi="ar-SA"/>
              </w:rPr>
              <w:t>н, к</w:t>
            </w:r>
            <w:r w:rsidRPr="004B0B9A">
              <w:rPr>
                <w:rFonts w:eastAsia="Times New Roman" w:cs="Times New Roman"/>
                <w:color w:val="auto"/>
                <w:sz w:val="24"/>
                <w:szCs w:val="24"/>
                <w:lang w:val="ru-RU" w:eastAsia="ar-SA" w:bidi="ar-SA"/>
              </w:rPr>
              <w:t xml:space="preserve"> ЮЗ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0,4</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пр.</w:t>
            </w:r>
            <w:r w:rsidR="0043425A" w:rsidRPr="004B0B9A">
              <w:rPr>
                <w:rFonts w:eastAsia="Times New Roman" w:cs="Times New Roman"/>
                <w:color w:val="auto"/>
                <w:sz w:val="24"/>
                <w:szCs w:val="24"/>
                <w:lang w:val="ru-RU" w:eastAsia="ar-SA" w:bidi="ar-SA"/>
              </w:rPr>
              <w:t xml:space="preserve"> </w:t>
            </w:r>
            <w:r w:rsidRPr="004B0B9A">
              <w:rPr>
                <w:rFonts w:eastAsia="Times New Roman" w:cs="Times New Roman"/>
                <w:color w:val="auto"/>
                <w:sz w:val="24"/>
                <w:szCs w:val="24"/>
                <w:lang w:val="ru-RU" w:eastAsia="ar-SA" w:bidi="ar-SA"/>
              </w:rPr>
              <w:t xml:space="preserve">Яр Сенное к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0,45</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Б\</w:t>
            </w:r>
            <w:r w:rsidR="00454955" w:rsidRPr="004B0B9A">
              <w:rPr>
                <w:rFonts w:eastAsia="Times New Roman" w:cs="Times New Roman"/>
                <w:color w:val="auto"/>
                <w:sz w:val="24"/>
                <w:szCs w:val="24"/>
                <w:lang w:val="ru-RU" w:eastAsia="ar-SA" w:bidi="ar-SA"/>
              </w:rPr>
              <w:t>н, к</w:t>
            </w:r>
            <w:r w:rsidRPr="004B0B9A">
              <w:rPr>
                <w:rFonts w:eastAsia="Times New Roman" w:cs="Times New Roman"/>
                <w:color w:val="auto"/>
                <w:sz w:val="24"/>
                <w:szCs w:val="24"/>
                <w:lang w:val="ru-RU" w:eastAsia="ar-SA" w:bidi="ar-SA"/>
              </w:rPr>
              <w:t xml:space="preserve">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0,09</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123"/>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Б\</w:t>
            </w:r>
            <w:r w:rsidR="00454955" w:rsidRPr="004B0B9A">
              <w:rPr>
                <w:rFonts w:eastAsia="Times New Roman" w:cs="Times New Roman"/>
                <w:color w:val="auto"/>
                <w:sz w:val="24"/>
                <w:szCs w:val="24"/>
                <w:lang w:val="ru-RU" w:eastAsia="ar-SA" w:bidi="ar-SA"/>
              </w:rPr>
              <w:t>н, к</w:t>
            </w:r>
            <w:r w:rsidRPr="004B0B9A">
              <w:rPr>
                <w:rFonts w:eastAsia="Times New Roman" w:cs="Times New Roman"/>
                <w:color w:val="auto"/>
                <w:sz w:val="24"/>
                <w:szCs w:val="24"/>
                <w:lang w:val="ru-RU" w:eastAsia="ar-SA" w:bidi="ar-SA"/>
              </w:rPr>
              <w:t xml:space="preserve">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0,18</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1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Б\</w:t>
            </w:r>
            <w:r w:rsidR="00454955" w:rsidRPr="004B0B9A">
              <w:rPr>
                <w:rFonts w:eastAsia="Times New Roman" w:cs="Times New Roman"/>
                <w:color w:val="auto"/>
                <w:sz w:val="24"/>
                <w:szCs w:val="24"/>
                <w:lang w:val="ru-RU" w:eastAsia="ar-SA" w:bidi="ar-SA"/>
              </w:rPr>
              <w:t>н, к</w:t>
            </w:r>
            <w:r w:rsidRPr="004B0B9A">
              <w:rPr>
                <w:rFonts w:eastAsia="Times New Roman" w:cs="Times New Roman"/>
                <w:color w:val="auto"/>
                <w:sz w:val="24"/>
                <w:szCs w:val="24"/>
                <w:lang w:val="ru-RU" w:eastAsia="ar-SA" w:bidi="ar-SA"/>
              </w:rPr>
              <w:t xml:space="preserve">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0,3</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bl>
    <w:p w:rsidR="004036E3" w:rsidRPr="004B0B9A" w:rsidRDefault="004036E3" w:rsidP="004036E3">
      <w:pPr>
        <w:pStyle w:val="ConsPlusNormal"/>
        <w:widowControl/>
        <w:jc w:val="both"/>
        <w:rPr>
          <w:rFonts w:ascii="Times New Roman" w:hAnsi="Times New Roman" w:cs="Times New Roman"/>
          <w:sz w:val="24"/>
          <w:szCs w:val="24"/>
        </w:rPr>
      </w:pPr>
    </w:p>
    <w:p w:rsidR="004036E3" w:rsidRPr="004B0B9A" w:rsidRDefault="004036E3" w:rsidP="00454955">
      <w:pPr>
        <w:pStyle w:val="ConsPlusNormal"/>
        <w:widowControl/>
        <w:ind w:firstLine="680"/>
        <w:jc w:val="both"/>
        <w:rPr>
          <w:rFonts w:ascii="Times New Roman" w:hAnsi="Times New Roman" w:cs="Times New Roman"/>
          <w:bCs/>
          <w:sz w:val="24"/>
          <w:szCs w:val="24"/>
        </w:rPr>
      </w:pPr>
      <w:r w:rsidRPr="004B0B9A">
        <w:rPr>
          <w:rFonts w:ascii="Times New Roman" w:hAnsi="Times New Roman" w:cs="Times New Roman"/>
          <w:bCs/>
          <w:iCs/>
          <w:sz w:val="24"/>
          <w:szCs w:val="24"/>
        </w:rPr>
        <w:t>В границах водоохранных зон запрещаются:</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1) использование сточных вод для удобрения почв;</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3) осуществление авиационных мер по борьбе с вредителями и болезнями растений;</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 xml:space="preserve">В границах </w:t>
      </w:r>
      <w:r w:rsidRPr="004B0B9A">
        <w:rPr>
          <w:rFonts w:ascii="Times New Roman" w:hAnsi="Times New Roman" w:cs="Times New Roman"/>
          <w:bCs/>
          <w:iCs/>
          <w:sz w:val="24"/>
          <w:szCs w:val="24"/>
        </w:rPr>
        <w:t>прибрежных защитных полос</w:t>
      </w:r>
      <w:r w:rsidRPr="004B0B9A">
        <w:rPr>
          <w:rFonts w:ascii="Times New Roman" w:hAnsi="Times New Roman" w:cs="Times New Roman"/>
          <w:iCs/>
          <w:sz w:val="24"/>
          <w:szCs w:val="24"/>
        </w:rPr>
        <w:t xml:space="preserve"> наряду с указанными выше ограничениями запрещаются:</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1) распашка земель;</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2) размещение отвалов размываемых грунтов;</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3) выпас сельскохозяйственных животных и организация для них летних лагерей, ванн.</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bCs/>
          <w:iCs/>
          <w:sz w:val="24"/>
          <w:szCs w:val="24"/>
        </w:rPr>
        <w:t xml:space="preserve">В границах водоохранных зон допускаются </w:t>
      </w:r>
      <w:r w:rsidRPr="004B0B9A">
        <w:rPr>
          <w:rFonts w:ascii="Times New Roman" w:hAnsi="Times New Roman" w:cs="Times New Roman"/>
          <w:iCs/>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036E3" w:rsidRPr="004B0B9A" w:rsidRDefault="004036E3" w:rsidP="00454955">
      <w:pPr>
        <w:jc w:val="both"/>
        <w:rPr>
          <w:b/>
          <w:i/>
        </w:rPr>
      </w:pPr>
    </w:p>
    <w:p w:rsidR="004036E3" w:rsidRPr="004B0B9A" w:rsidRDefault="004036E3" w:rsidP="004036E3">
      <w:pPr>
        <w:ind w:firstLine="680"/>
        <w:rPr>
          <w:b/>
          <w:bCs/>
          <w:iCs/>
        </w:rPr>
      </w:pPr>
      <w:r w:rsidRPr="004B0B9A">
        <w:rPr>
          <w:b/>
          <w:bCs/>
        </w:rPr>
        <w:t>2.2. Зона санитарной охраны источников водоснабжения (водозаборов).</w:t>
      </w:r>
    </w:p>
    <w:p w:rsidR="004036E3" w:rsidRPr="004B0B9A" w:rsidRDefault="004036E3" w:rsidP="00454955">
      <w:pPr>
        <w:ind w:firstLine="709"/>
        <w:jc w:val="both"/>
      </w:pPr>
      <w:r w:rsidRPr="004B0B9A">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036E3" w:rsidRPr="004B0B9A" w:rsidRDefault="004036E3" w:rsidP="00454955">
      <w:pPr>
        <w:pStyle w:val="ConsPlusNormal"/>
        <w:widowControl/>
        <w:jc w:val="both"/>
        <w:rPr>
          <w:rFonts w:ascii="Times New Roman" w:hAnsi="Times New Roman" w:cs="Times New Roman"/>
          <w:kern w:val="1"/>
          <w:sz w:val="24"/>
          <w:szCs w:val="24"/>
          <w:lang w:eastAsia="ar-SA"/>
        </w:rPr>
      </w:pPr>
      <w:r w:rsidRPr="004B0B9A">
        <w:rPr>
          <w:rFonts w:ascii="Times New Roman" w:hAnsi="Times New Roman" w:cs="Times New Roman"/>
          <w:sz w:val="24"/>
          <w:szCs w:val="24"/>
          <w:u w:val="single"/>
        </w:rPr>
        <w:t>1) Параметры зоны:</w:t>
      </w:r>
    </w:p>
    <w:p w:rsidR="004036E3" w:rsidRPr="004B0B9A" w:rsidRDefault="004036E3" w:rsidP="00454955">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Зоны санитарной охраны 1 пояса подземных источников водоснабжения составляют 50 м. 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u w:val="single"/>
        </w:rPr>
        <w:t>2) Ограничения деятельности:</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На территории первого пояса запрещается: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посадка высокоствольных деревьев;</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размещение жилых и общественных зданий, проживание людей;</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Допускаются рубки ухода и санитарные рубки леса.</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На территории второго и третьего пояса зоны санитарной охраны поверхностных источников водоснабжения запрещается: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загрязнение территории нечистотами, мусором, навозом, промышленными отходами и др.;</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lastRenderedPageBreak/>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применение удобрений и ядохимикатов;</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добыча песка и гравия из водотока или водоема, а также дноуглубительные работы;</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036E3" w:rsidRPr="004B0B9A" w:rsidRDefault="004036E3" w:rsidP="004036E3">
      <w:pPr>
        <w:ind w:firstLine="680"/>
        <w:rPr>
          <w:b/>
          <w:bCs/>
        </w:rPr>
      </w:pPr>
    </w:p>
    <w:p w:rsidR="004036E3" w:rsidRPr="004B0B9A" w:rsidRDefault="004036E3" w:rsidP="004036E3">
      <w:pPr>
        <w:ind w:firstLine="680"/>
        <w:rPr>
          <w:b/>
          <w:bCs/>
        </w:rPr>
      </w:pPr>
      <w:r w:rsidRPr="004B0B9A">
        <w:rPr>
          <w:b/>
          <w:bCs/>
        </w:rPr>
        <w:t>2.3. Санитарно-защитные зоны промышленных, сельскохозяйственных и иных предприятий.</w:t>
      </w:r>
    </w:p>
    <w:p w:rsidR="004036E3" w:rsidRPr="004B0B9A" w:rsidRDefault="004036E3" w:rsidP="004036E3">
      <w:pPr>
        <w:pStyle w:val="ConsPlusNormal"/>
        <w:widowControl/>
        <w:ind w:firstLine="680"/>
        <w:jc w:val="both"/>
        <w:rPr>
          <w:rFonts w:ascii="Times New Roman" w:hAnsi="Times New Roman" w:cs="Times New Roman"/>
          <w:bCs/>
          <w:iCs/>
          <w:sz w:val="24"/>
          <w:szCs w:val="24"/>
          <w:u w:val="single"/>
        </w:rPr>
      </w:pPr>
      <w:r w:rsidRPr="004B0B9A">
        <w:rPr>
          <w:rFonts w:ascii="Times New Roman" w:hAnsi="Times New Roman" w:cs="Times New Roman"/>
          <w:bCs/>
          <w:iCs/>
          <w:sz w:val="24"/>
          <w:szCs w:val="24"/>
          <w:u w:val="single"/>
        </w:rPr>
        <w:t>1) Параметры зоны:</w:t>
      </w:r>
    </w:p>
    <w:p w:rsidR="004036E3" w:rsidRPr="004B0B9A" w:rsidRDefault="004036E3" w:rsidP="004036E3">
      <w:pPr>
        <w:ind w:firstLine="720"/>
        <w:jc w:val="both"/>
      </w:pPr>
      <w:r w:rsidRPr="004B0B9A">
        <w:rPr>
          <w:bCs/>
          <w:iCs/>
        </w:rPr>
        <w:t xml:space="preserve">Размеры и границы санитарно-защитной зоны определяются в проекте санитарно-защитной зоны, </w:t>
      </w:r>
      <w:r w:rsidRPr="004B0B9A">
        <w:t>с учётом объёма производства, используемых технологий и т.д. При отсутствии разработанного проекта применяется универсальная зона, определённая СанПиН 2.2.1/2.1.1.1200-03 «Санитарно-</w:t>
      </w:r>
      <w:r w:rsidR="00454955" w:rsidRPr="004B0B9A">
        <w:t>защитные зоны</w:t>
      </w:r>
      <w:r w:rsidRPr="004B0B9A">
        <w:t xml:space="preserve"> и санитарная классификация предприятий, сооружений и иных объектов». </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4B0B9A">
        <w:rPr>
          <w:rFonts w:ascii="Times New Roman" w:hAnsi="Times New Roman" w:cs="Times New Roman"/>
          <w:bCs/>
          <w:iCs/>
          <w:sz w:val="24"/>
          <w:szCs w:val="24"/>
        </w:rPr>
        <w:pgNum/>
      </w:r>
      <w:r w:rsidRPr="004B0B9A">
        <w:rPr>
          <w:rFonts w:ascii="Times New Roman" w:hAnsi="Times New Roman" w:cs="Times New Roman"/>
          <w:bCs/>
          <w:iCs/>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промышленные объекты и производства третьего класса – 300 м;</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промышленные объекты и производства четвертого класса – 100 м;</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промышленные объекты и производства пятого класса – 50 м.</w:t>
      </w:r>
    </w:p>
    <w:p w:rsidR="004036E3" w:rsidRPr="004B0B9A" w:rsidRDefault="004036E3" w:rsidP="004036E3">
      <w:pPr>
        <w:pStyle w:val="ConsPlusNormal"/>
        <w:widowControl/>
        <w:ind w:firstLine="0"/>
        <w:outlineLvl w:val="1"/>
        <w:rPr>
          <w:rFonts w:ascii="Times New Roman" w:hAnsi="Times New Roman" w:cs="Times New Roman"/>
          <w:sz w:val="24"/>
          <w:szCs w:val="24"/>
        </w:rPr>
      </w:pPr>
      <w:r w:rsidRPr="004B0B9A">
        <w:rPr>
          <w:rFonts w:ascii="Times New Roman" w:hAnsi="Times New Roman" w:cs="Times New Roman"/>
          <w:sz w:val="24"/>
          <w:szCs w:val="24"/>
        </w:rPr>
        <w:tab/>
      </w:r>
    </w:p>
    <w:p w:rsidR="004036E3" w:rsidRPr="004B0B9A" w:rsidRDefault="004036E3" w:rsidP="004036E3">
      <w:pPr>
        <w:pStyle w:val="ConsPlusNormal"/>
        <w:widowControl/>
        <w:ind w:firstLine="0"/>
        <w:outlineLvl w:val="1"/>
        <w:rPr>
          <w:rFonts w:ascii="Times New Roman" w:hAnsi="Times New Roman" w:cs="Times New Roman"/>
          <w:sz w:val="24"/>
          <w:szCs w:val="24"/>
          <w:u w:val="single"/>
        </w:rPr>
      </w:pPr>
      <w:r w:rsidRPr="004B0B9A">
        <w:rPr>
          <w:rFonts w:ascii="Times New Roman" w:hAnsi="Times New Roman" w:cs="Times New Roman"/>
          <w:sz w:val="24"/>
          <w:szCs w:val="24"/>
        </w:rPr>
        <w:tab/>
      </w:r>
      <w:r w:rsidRPr="004B0B9A">
        <w:rPr>
          <w:rFonts w:ascii="Times New Roman" w:hAnsi="Times New Roman" w:cs="Times New Roman"/>
          <w:sz w:val="24"/>
          <w:szCs w:val="24"/>
          <w:u w:val="single"/>
        </w:rPr>
        <w:t>2) Режим территории санитарно-защитной зоны</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lastRenderedPageBreak/>
        <w:ta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Допускается размещать в границах санитарно-защитной зоны промышленного объекта или производства:</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036E3"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E1804" w:rsidRDefault="00AE1804" w:rsidP="004036E3">
      <w:pPr>
        <w:pStyle w:val="ConsPlusNormal"/>
        <w:widowControl/>
        <w:ind w:firstLine="540"/>
        <w:jc w:val="both"/>
        <w:rPr>
          <w:rFonts w:ascii="Times New Roman" w:hAnsi="Times New Roman" w:cs="Times New Roman"/>
          <w:sz w:val="24"/>
          <w:szCs w:val="24"/>
        </w:rPr>
      </w:pPr>
    </w:p>
    <w:p w:rsidR="00AE1804" w:rsidRPr="004B0B9A" w:rsidRDefault="00AE1804" w:rsidP="004036E3">
      <w:pPr>
        <w:pStyle w:val="ConsPlusNormal"/>
        <w:widowControl/>
        <w:ind w:firstLine="540"/>
        <w:jc w:val="both"/>
        <w:rPr>
          <w:rFonts w:ascii="Times New Roman" w:hAnsi="Times New Roman" w:cs="Times New Roman"/>
          <w:sz w:val="24"/>
          <w:szCs w:val="24"/>
        </w:rPr>
      </w:pPr>
    </w:p>
    <w:p w:rsidR="004036E3" w:rsidRPr="004B0B9A" w:rsidRDefault="004036E3" w:rsidP="004036E3">
      <w:pPr>
        <w:ind w:firstLine="720"/>
        <w:rPr>
          <w:b/>
          <w:bCs/>
        </w:rPr>
      </w:pPr>
    </w:p>
    <w:p w:rsidR="004036E3" w:rsidRPr="004B0B9A" w:rsidRDefault="004036E3" w:rsidP="004036E3">
      <w:pPr>
        <w:ind w:firstLine="720"/>
        <w:rPr>
          <w:b/>
        </w:rPr>
      </w:pPr>
      <w:r w:rsidRPr="004B0B9A">
        <w:rPr>
          <w:b/>
          <w:bCs/>
        </w:rPr>
        <w:t>2.4. Санитарно-защитные зоны к</w:t>
      </w:r>
      <w:r w:rsidRPr="004B0B9A">
        <w:rPr>
          <w:b/>
        </w:rPr>
        <w:t>ладбищ</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На территории Коротоякского сельского поселения расположено 2 сельских кладбища.</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1) Параметры зоны:</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Сельские и закрытых кладбищ и мемориальные комплексы с погребением путем предания тела (останков) умершего земле (захоронение в могилу, склеп) могу находится на расстоянии:</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а) 50 м от жилых, общественных зданий, спортивно-оздоровительных зон</w:t>
      </w:r>
      <w:r w:rsidRPr="004B0B9A">
        <w:rPr>
          <w:rFonts w:ascii="Times New Roman" w:hAnsi="Times New Roman" w:cs="Times New Roman"/>
          <w:sz w:val="24"/>
          <w:szCs w:val="24"/>
        </w:rPr>
        <w:tab/>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rsidR="004036E3" w:rsidRPr="004B0B9A" w:rsidRDefault="004036E3" w:rsidP="004036E3">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bCs/>
          <w:iCs/>
          <w:sz w:val="24"/>
          <w:szCs w:val="24"/>
          <w:u w:val="single"/>
        </w:rPr>
        <w:lastRenderedPageBreak/>
        <w:t>2) Ограничения деятельности:</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По территории санитарно-защитных зон и кладбищ запрещается прокладка сетей централизованного хозяйственно-питьевого водоснабжения.</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После закрытия кладбища по истечении 25 лет после последнего захоронения расстояние до жилой застройки может быть сокращено до 100 м.</w:t>
      </w:r>
    </w:p>
    <w:p w:rsidR="004036E3" w:rsidRPr="004B0B9A" w:rsidRDefault="004036E3" w:rsidP="004036E3">
      <w:pPr>
        <w:pStyle w:val="ConsPlusNormal"/>
        <w:widowControl/>
        <w:ind w:firstLine="540"/>
        <w:rPr>
          <w:rFonts w:ascii="Times New Roman" w:hAnsi="Times New Roman" w:cs="Times New Roman"/>
          <w:b/>
          <w:sz w:val="24"/>
          <w:szCs w:val="24"/>
        </w:rPr>
      </w:pPr>
      <w:r w:rsidRPr="004B0B9A">
        <w:rPr>
          <w:rFonts w:ascii="Times New Roman" w:hAnsi="Times New Roman" w:cs="Times New Roman"/>
          <w:b/>
          <w:bCs/>
          <w:sz w:val="24"/>
          <w:szCs w:val="24"/>
        </w:rPr>
        <w:t xml:space="preserve">2.5. Санитарно-защитные зоны </w:t>
      </w:r>
      <w:r w:rsidRPr="004B0B9A">
        <w:rPr>
          <w:rFonts w:ascii="Times New Roman" w:hAnsi="Times New Roman" w:cs="Times New Roman"/>
          <w:b/>
          <w:sz w:val="24"/>
          <w:szCs w:val="24"/>
        </w:rPr>
        <w:t>объектов сбора отходов потребления – Сн2.</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xml:space="preserve">На территории Коротоякского сельского поселения выделяется 1 участок зоны сбора отходов потребления, расположенные за границами населенных пунктов, в центральной части </w:t>
      </w:r>
      <w:r w:rsidR="00454955" w:rsidRPr="004B0B9A">
        <w:rPr>
          <w:rFonts w:ascii="Times New Roman" w:hAnsi="Times New Roman" w:cs="Times New Roman"/>
          <w:sz w:val="24"/>
          <w:szCs w:val="24"/>
        </w:rPr>
        <w:t>поселения к</w:t>
      </w:r>
      <w:r w:rsidRPr="004B0B9A">
        <w:rPr>
          <w:rFonts w:ascii="Times New Roman" w:hAnsi="Times New Roman" w:cs="Times New Roman"/>
          <w:sz w:val="24"/>
          <w:szCs w:val="24"/>
        </w:rPr>
        <w:t xml:space="preserve"> юго-западу от села Покровка.</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xml:space="preserve">Размер санитарно-защитной зоны от жилой застройки до границ существующих объектов сбора отходов потребления (свалок) - 1000 м. </w:t>
      </w:r>
    </w:p>
    <w:p w:rsidR="004036E3" w:rsidRPr="004B0B9A" w:rsidRDefault="004036E3" w:rsidP="00454955">
      <w:pPr>
        <w:pStyle w:val="ConsPlusNormal"/>
        <w:widowControl/>
        <w:ind w:firstLine="540"/>
        <w:jc w:val="both"/>
        <w:outlineLvl w:val="3"/>
        <w:rPr>
          <w:rFonts w:ascii="Times New Roman" w:hAnsi="Times New Roman" w:cs="Times New Roman"/>
          <w:b/>
          <w:sz w:val="24"/>
          <w:szCs w:val="24"/>
        </w:rPr>
      </w:pPr>
      <w:r w:rsidRPr="004B0B9A">
        <w:rPr>
          <w:rFonts w:ascii="Times New Roman" w:hAnsi="Times New Roman" w:cs="Times New Roman"/>
          <w:b/>
          <w:sz w:val="24"/>
          <w:szCs w:val="24"/>
        </w:rPr>
        <w:t>2.6.  Зоны подтопления грунтовыми водами</w:t>
      </w:r>
    </w:p>
    <w:p w:rsidR="004036E3" w:rsidRPr="004B0B9A" w:rsidRDefault="004036E3" w:rsidP="00454955">
      <w:pPr>
        <w:pStyle w:val="ConsPlusNormal"/>
        <w:widowControl/>
        <w:ind w:firstLine="540"/>
        <w:jc w:val="both"/>
        <w:outlineLvl w:val="3"/>
        <w:rPr>
          <w:rFonts w:ascii="Times New Roman" w:hAnsi="Times New Roman" w:cs="Times New Roman"/>
          <w:sz w:val="24"/>
          <w:szCs w:val="24"/>
        </w:rPr>
      </w:pPr>
      <w:r w:rsidRPr="004B0B9A">
        <w:rPr>
          <w:rFonts w:ascii="Times New Roman" w:hAnsi="Times New Roman" w:cs="Times New Roman"/>
          <w:sz w:val="24"/>
          <w:szCs w:val="24"/>
        </w:rPr>
        <w:t>Защита от подтопления должна включать в себя:</w:t>
      </w:r>
    </w:p>
    <w:p w:rsidR="004036E3" w:rsidRPr="004B0B9A" w:rsidRDefault="004036E3" w:rsidP="00252E1E">
      <w:pPr>
        <w:pStyle w:val="ConsPlusNormal"/>
        <w:widowControl/>
        <w:numPr>
          <w:ilvl w:val="0"/>
          <w:numId w:val="33"/>
        </w:numPr>
        <w:ind w:left="0" w:firstLine="709"/>
        <w:jc w:val="both"/>
        <w:rPr>
          <w:rFonts w:ascii="Times New Roman" w:hAnsi="Times New Roman" w:cs="Times New Roman"/>
          <w:sz w:val="24"/>
          <w:szCs w:val="24"/>
        </w:rPr>
      </w:pPr>
      <w:r w:rsidRPr="004B0B9A">
        <w:rPr>
          <w:rFonts w:ascii="Times New Roman" w:hAnsi="Times New Roman" w:cs="Times New Roman"/>
          <w:sz w:val="24"/>
          <w:szCs w:val="24"/>
        </w:rPr>
        <w:t>локальную защиту зданий, сооружений, грунтов оснований и защиту застроенной территории в целом;</w:t>
      </w:r>
    </w:p>
    <w:p w:rsidR="004036E3" w:rsidRPr="004B0B9A" w:rsidRDefault="004036E3" w:rsidP="00252E1E">
      <w:pPr>
        <w:pStyle w:val="ConsPlusNormal"/>
        <w:widowControl/>
        <w:numPr>
          <w:ilvl w:val="0"/>
          <w:numId w:val="33"/>
        </w:numPr>
        <w:ind w:left="0" w:firstLine="709"/>
        <w:jc w:val="both"/>
        <w:rPr>
          <w:rFonts w:ascii="Times New Roman" w:hAnsi="Times New Roman" w:cs="Times New Roman"/>
          <w:sz w:val="24"/>
          <w:szCs w:val="24"/>
        </w:rPr>
      </w:pPr>
      <w:r w:rsidRPr="004B0B9A">
        <w:rPr>
          <w:rFonts w:ascii="Times New Roman" w:hAnsi="Times New Roman" w:cs="Times New Roman"/>
          <w:sz w:val="24"/>
          <w:szCs w:val="24"/>
        </w:rPr>
        <w:t>водоотведение;</w:t>
      </w:r>
    </w:p>
    <w:p w:rsidR="004036E3" w:rsidRPr="004B0B9A" w:rsidRDefault="004036E3" w:rsidP="00252E1E">
      <w:pPr>
        <w:pStyle w:val="ConsPlusNormal"/>
        <w:widowControl/>
        <w:numPr>
          <w:ilvl w:val="0"/>
          <w:numId w:val="33"/>
        </w:numPr>
        <w:ind w:left="0" w:firstLine="709"/>
        <w:jc w:val="both"/>
        <w:rPr>
          <w:rFonts w:ascii="Times New Roman" w:hAnsi="Times New Roman" w:cs="Times New Roman"/>
          <w:sz w:val="24"/>
          <w:szCs w:val="24"/>
        </w:rPr>
      </w:pPr>
      <w:r w:rsidRPr="004B0B9A">
        <w:rPr>
          <w:rFonts w:ascii="Times New Roman" w:hAnsi="Times New Roman" w:cs="Times New Roman"/>
          <w:sz w:val="24"/>
          <w:szCs w:val="24"/>
        </w:rPr>
        <w:t>утилизацию (при необходимости очистки) дренажных вод;</w:t>
      </w:r>
    </w:p>
    <w:p w:rsidR="004036E3" w:rsidRPr="004B0B9A" w:rsidRDefault="004036E3" w:rsidP="00252E1E">
      <w:pPr>
        <w:pStyle w:val="ConsPlusNormal"/>
        <w:widowControl/>
        <w:numPr>
          <w:ilvl w:val="0"/>
          <w:numId w:val="33"/>
        </w:numPr>
        <w:ind w:left="0" w:firstLine="709"/>
        <w:jc w:val="both"/>
        <w:rPr>
          <w:rFonts w:ascii="Times New Roman" w:hAnsi="Times New Roman" w:cs="Times New Roman"/>
          <w:sz w:val="24"/>
          <w:szCs w:val="24"/>
        </w:rPr>
      </w:pPr>
      <w:r w:rsidRPr="004B0B9A">
        <w:rPr>
          <w:rFonts w:ascii="Times New Roman" w:hAnsi="Times New Roman" w:cs="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4036E3" w:rsidRPr="004B0B9A" w:rsidRDefault="004036E3" w:rsidP="00454955">
      <w:pPr>
        <w:pStyle w:val="ConsPlusNormal"/>
        <w:widowControl/>
        <w:ind w:firstLine="709"/>
        <w:jc w:val="both"/>
        <w:rPr>
          <w:rFonts w:ascii="Times New Roman" w:hAnsi="Times New Roman" w:cs="Times New Roman"/>
          <w:sz w:val="24"/>
          <w:szCs w:val="24"/>
        </w:rPr>
      </w:pPr>
      <w:r w:rsidRPr="004B0B9A">
        <w:rPr>
          <w:rFonts w:ascii="Times New Roman" w:hAnsi="Times New Roman" w:cs="Times New Roman"/>
          <w:sz w:val="24"/>
          <w:szCs w:val="24"/>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4036E3" w:rsidRPr="004B0B9A" w:rsidRDefault="004036E3" w:rsidP="00454955">
      <w:pPr>
        <w:ind w:firstLine="709"/>
        <w:jc w:val="both"/>
        <w:rPr>
          <w:b/>
        </w:rPr>
      </w:pPr>
    </w:p>
    <w:p w:rsidR="004036E3" w:rsidRPr="004B0B9A" w:rsidRDefault="004036E3" w:rsidP="00454955">
      <w:pPr>
        <w:ind w:firstLine="680"/>
        <w:jc w:val="both"/>
        <w:rPr>
          <w:b/>
          <w:bCs/>
          <w:iCs/>
        </w:rPr>
      </w:pPr>
      <w:r w:rsidRPr="004B0B9A">
        <w:rPr>
          <w:b/>
          <w:bCs/>
        </w:rPr>
        <w:t>2.7. Зона затопления паводком 1% обеспеченности</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В Коротоякском сельском поселении в соответствии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Территориальным фондом информации по природным ресурсам и охране окружающей среды МПР России центральному федеральному округу, затопление территорий паводком 1% обеспеченности зафиксировано:</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река Дон - до отметки 89,81, затоплению подвержены 280 домовладений;</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пруд в 6300 метрах - до отметки 93,54, затоплению подвержены 11 домовладений;</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пруд в 6800 метрах - до отметки 89,49, затоплению подвержены 6 домовладений;</w:t>
      </w:r>
    </w:p>
    <w:p w:rsidR="004036E3" w:rsidRPr="004B0B9A" w:rsidRDefault="004036E3" w:rsidP="00454955">
      <w:pPr>
        <w:pStyle w:val="ConsPlusNormal"/>
        <w:widowControl/>
        <w:ind w:firstLine="540"/>
        <w:jc w:val="both"/>
        <w:rPr>
          <w:rFonts w:ascii="Times New Roman" w:hAnsi="Times New Roman" w:cs="Times New Roman"/>
          <w:b/>
          <w:sz w:val="28"/>
          <w:szCs w:val="28"/>
        </w:rPr>
      </w:pPr>
      <w:r w:rsidRPr="004B0B9A">
        <w:rPr>
          <w:rFonts w:ascii="Times New Roman" w:hAnsi="Times New Roman" w:cs="Times New Roman"/>
          <w:sz w:val="24"/>
          <w:szCs w:val="24"/>
        </w:rPr>
        <w:t xml:space="preserve">Территории населенных пунктов, расположенных на прибрежных участках должны быть защищены от затопления паводковыми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Превышение гребня дамбы обвалования над расчетным уровнем следует устанавливать в зависимости от класса сооружений согласно СНиП 2.06.15-85 и СНиП 33-01-2003. </w:t>
      </w:r>
    </w:p>
    <w:p w:rsidR="004036E3" w:rsidRPr="004B0B9A" w:rsidRDefault="004036E3" w:rsidP="00454955">
      <w:pPr>
        <w:ind w:firstLine="709"/>
        <w:jc w:val="both"/>
        <w:rPr>
          <w:b/>
        </w:rPr>
      </w:pPr>
    </w:p>
    <w:p w:rsidR="004036E3" w:rsidRPr="004B0B9A" w:rsidRDefault="004036E3" w:rsidP="004036E3">
      <w:pPr>
        <w:pStyle w:val="ConsPlusNormal"/>
        <w:widowControl/>
        <w:ind w:firstLine="540"/>
        <w:jc w:val="both"/>
        <w:rPr>
          <w:rFonts w:ascii="Times New Roman" w:hAnsi="Times New Roman" w:cs="Times New Roman"/>
          <w:sz w:val="24"/>
          <w:szCs w:val="24"/>
        </w:rPr>
      </w:pPr>
    </w:p>
    <w:p w:rsidR="004036E3" w:rsidRPr="004B0B9A" w:rsidRDefault="004036E3" w:rsidP="004036E3">
      <w:pPr>
        <w:pStyle w:val="ConsPlusNormal"/>
        <w:widowControl/>
        <w:ind w:firstLine="540"/>
        <w:jc w:val="center"/>
        <w:rPr>
          <w:rFonts w:ascii="Times New Roman" w:hAnsi="Times New Roman" w:cs="Times New Roman"/>
          <w:b/>
          <w:bCs/>
          <w:sz w:val="24"/>
          <w:szCs w:val="24"/>
        </w:rPr>
      </w:pPr>
      <w:r w:rsidRPr="004B0B9A">
        <w:rPr>
          <w:rFonts w:ascii="Times New Roman" w:hAnsi="Times New Roman" w:cs="Times New Roman"/>
          <w:b/>
          <w:bCs/>
          <w:sz w:val="24"/>
          <w:szCs w:val="24"/>
        </w:rPr>
        <w:t>3. Ограничения по требованиям охраны инженерно-транспортных коммуникаций</w:t>
      </w:r>
    </w:p>
    <w:p w:rsidR="004036E3" w:rsidRPr="004B0B9A" w:rsidRDefault="004036E3" w:rsidP="004036E3">
      <w:pPr>
        <w:pStyle w:val="ConsPlusNormal"/>
        <w:widowControl/>
        <w:ind w:firstLine="540"/>
        <w:jc w:val="both"/>
        <w:rPr>
          <w:rFonts w:ascii="Times New Roman" w:hAnsi="Times New Roman" w:cs="Times New Roman"/>
          <w:b/>
          <w:bCs/>
          <w:sz w:val="24"/>
          <w:szCs w:val="24"/>
        </w:rPr>
      </w:pPr>
      <w:r w:rsidRPr="004B0B9A">
        <w:rPr>
          <w:rFonts w:ascii="Times New Roman" w:hAnsi="Times New Roman" w:cs="Times New Roman"/>
          <w:b/>
          <w:bCs/>
          <w:sz w:val="24"/>
          <w:szCs w:val="24"/>
        </w:rPr>
        <w:tab/>
        <w:t>3.1. Полоса отвода и придорожная полоса автомобильных дорог</w:t>
      </w:r>
    </w:p>
    <w:p w:rsidR="004036E3" w:rsidRPr="004B0B9A" w:rsidRDefault="004036E3" w:rsidP="00454955">
      <w:pPr>
        <w:ind w:firstLine="680"/>
        <w:jc w:val="both"/>
      </w:pPr>
      <w:r w:rsidRPr="004B0B9A">
        <w:lastRenderedPageBreak/>
        <w:t>Согласно п</w:t>
      </w:r>
      <w:r w:rsidRPr="004B0B9A">
        <w:rPr>
          <w:rFonts w:cs="Times New Roman"/>
        </w:rPr>
        <w:t>равил установления и использования полос отвода федеральных автомобильных дорог, утвержден</w:t>
      </w:r>
      <w:r w:rsidRPr="004B0B9A">
        <w:t xml:space="preserve">ных </w:t>
      </w:r>
      <w:r w:rsidRPr="004B0B9A">
        <w:rPr>
          <w:rFonts w:cs="Times New Roman"/>
        </w:rPr>
        <w:t>постановлением Правительства Российской Федерации от 14 апреля 2007 г. N 233</w:t>
      </w:r>
      <w:r w:rsidRPr="004B0B9A">
        <w:t>:</w:t>
      </w:r>
    </w:p>
    <w:p w:rsidR="004036E3" w:rsidRPr="004B0B9A" w:rsidRDefault="004036E3" w:rsidP="00454955">
      <w:pPr>
        <w:ind w:firstLine="680"/>
        <w:jc w:val="both"/>
        <w:rPr>
          <w:iCs/>
        </w:rPr>
      </w:pPr>
      <w:r w:rsidRPr="004B0B9A">
        <w:rPr>
          <w:bCs/>
        </w:rPr>
        <w:t>Под полосой отвода автодороги понимается совокупность земельных участков,</w:t>
      </w:r>
      <w:r w:rsidRPr="004B0B9A">
        <w:t xml:space="preserve">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1) В пределах полосы отвода автомобильной дороги запрещается:</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а) строительство жилых и общественных зданий, складов;</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б) проведение строительных, геолого-разведочных, топографических, горных и изыскательских работ, а также устройство наземных сооружений;</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4036E3"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4036E3" w:rsidRPr="004B0B9A" w:rsidRDefault="004036E3" w:rsidP="004036E3">
      <w:pPr>
        <w:rPr>
          <w:b/>
          <w:bCs/>
        </w:rPr>
      </w:pPr>
    </w:p>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bCs/>
          <w:sz w:val="24"/>
          <w:szCs w:val="24"/>
        </w:rPr>
        <w:t xml:space="preserve">3.2. </w:t>
      </w:r>
      <w:r w:rsidRPr="004B0B9A">
        <w:rPr>
          <w:rFonts w:ascii="Times New Roman" w:hAnsi="Times New Roman" w:cs="Times New Roman"/>
          <w:b/>
          <w:sz w:val="24"/>
          <w:szCs w:val="24"/>
        </w:rPr>
        <w:t>Охранные зоны объектов электросетевого хозяйства</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xml:space="preserve">По территории Коротоякского сельского поселения проходят воздушные линии </w:t>
      </w:r>
      <w:r w:rsidR="00454955" w:rsidRPr="004B0B9A">
        <w:rPr>
          <w:rFonts w:ascii="Times New Roman" w:hAnsi="Times New Roman" w:cs="Times New Roman"/>
          <w:sz w:val="24"/>
          <w:szCs w:val="24"/>
        </w:rPr>
        <w:t>электропередачи напряжением</w:t>
      </w:r>
      <w:r w:rsidRPr="004B0B9A">
        <w:rPr>
          <w:rFonts w:ascii="Times New Roman" w:hAnsi="Times New Roman" w:cs="Times New Roman"/>
          <w:i/>
          <w:sz w:val="24"/>
          <w:szCs w:val="24"/>
        </w:rPr>
        <w:t xml:space="preserve"> 330, 110, 35 и 10 кВ</w:t>
      </w:r>
      <w:r w:rsidRPr="004B0B9A">
        <w:rPr>
          <w:rFonts w:ascii="Times New Roman" w:hAnsi="Times New Roman" w:cs="Times New Roman"/>
          <w:sz w:val="24"/>
          <w:szCs w:val="24"/>
        </w:rPr>
        <w:t>.</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xml:space="preserve">Согласно Постановлению Правительства РФ от 24.02.2009 г. № 160 </w:t>
      </w:r>
      <w:r w:rsidRPr="004B0B9A">
        <w:rPr>
          <w:rFonts w:ascii="Times New Roman" w:hAnsi="Times New Roman" w:cs="Times New Roman"/>
          <w:b/>
          <w:sz w:val="24"/>
          <w:szCs w:val="24"/>
        </w:rPr>
        <w:t>«</w:t>
      </w:r>
      <w:r w:rsidRPr="004B0B9A">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4036E3" w:rsidRPr="004B0B9A" w:rsidRDefault="004036E3" w:rsidP="004036E3">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до 1 кВ – 2 м.</w:t>
      </w:r>
    </w:p>
    <w:p w:rsidR="004036E3" w:rsidRPr="004B0B9A" w:rsidRDefault="004036E3" w:rsidP="004036E3">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1-10 кВ – 10 м;</w:t>
      </w:r>
    </w:p>
    <w:p w:rsidR="004036E3" w:rsidRPr="004B0B9A" w:rsidRDefault="004036E3" w:rsidP="004036E3">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10-35 кВ-15м;</w:t>
      </w:r>
    </w:p>
    <w:p w:rsidR="004036E3" w:rsidRPr="004B0B9A" w:rsidRDefault="004036E3" w:rsidP="004036E3">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35-110кВ-20м;</w:t>
      </w:r>
    </w:p>
    <w:p w:rsidR="004036E3" w:rsidRPr="004B0B9A" w:rsidRDefault="004036E3" w:rsidP="004036E3">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110-330кВ-25м.</w:t>
      </w:r>
    </w:p>
    <w:p w:rsidR="004036E3" w:rsidRPr="004B0B9A" w:rsidRDefault="004036E3" w:rsidP="004036E3">
      <w:pPr>
        <w:pStyle w:val="ConsPlusNormal"/>
        <w:widowControl/>
        <w:ind w:firstLine="540"/>
        <w:rPr>
          <w:rFonts w:ascii="Times New Roman" w:hAnsi="Times New Roman" w:cs="Times New Roman"/>
          <w:b/>
          <w:bCs/>
          <w:sz w:val="24"/>
          <w:szCs w:val="24"/>
        </w:rPr>
      </w:pPr>
    </w:p>
    <w:p w:rsidR="004036E3" w:rsidRPr="004B0B9A" w:rsidRDefault="004036E3" w:rsidP="004036E3">
      <w:pPr>
        <w:pStyle w:val="ConsPlusNormal"/>
        <w:widowControl/>
        <w:ind w:firstLine="540"/>
        <w:rPr>
          <w:rFonts w:ascii="Times New Roman" w:hAnsi="Times New Roman" w:cs="Times New Roman"/>
          <w:sz w:val="24"/>
          <w:szCs w:val="24"/>
        </w:rPr>
      </w:pPr>
      <w:r w:rsidRPr="004B0B9A">
        <w:rPr>
          <w:rFonts w:ascii="Times New Roman" w:hAnsi="Times New Roman" w:cs="Times New Roman"/>
          <w:b/>
          <w:bCs/>
          <w:sz w:val="24"/>
          <w:szCs w:val="24"/>
        </w:rPr>
        <w:t>3.3. Охранные зоны и санитарно-защитные зоны линий связи</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xml:space="preserve">Согласно Правил охраны линий и сооружений связи Российской Федерации, </w:t>
      </w:r>
      <w:r w:rsidR="00454955" w:rsidRPr="004B0B9A">
        <w:rPr>
          <w:rFonts w:ascii="Times New Roman" w:hAnsi="Times New Roman" w:cs="Times New Roman"/>
          <w:sz w:val="24"/>
          <w:szCs w:val="24"/>
        </w:rPr>
        <w:t>утвержденных постановлением</w:t>
      </w:r>
      <w:r w:rsidRPr="004B0B9A">
        <w:rPr>
          <w:rFonts w:ascii="Times New Roman" w:hAnsi="Times New Roman" w:cs="Times New Roman"/>
          <w:sz w:val="24"/>
          <w:szCs w:val="24"/>
        </w:rPr>
        <w:t xml:space="preserve"> Правительства Российской Федерации от 9 июня 1995 г. N </w:t>
      </w:r>
      <w:r w:rsidR="00454955" w:rsidRPr="004B0B9A">
        <w:rPr>
          <w:rFonts w:ascii="Times New Roman" w:hAnsi="Times New Roman" w:cs="Times New Roman"/>
          <w:sz w:val="24"/>
          <w:szCs w:val="24"/>
        </w:rPr>
        <w:t>578; СанПиН</w:t>
      </w:r>
      <w:r w:rsidRPr="004B0B9A">
        <w:rPr>
          <w:rFonts w:ascii="Times New Roman" w:hAnsi="Times New Roman" w:cs="Times New Roman"/>
          <w:sz w:val="24"/>
          <w:szCs w:val="24"/>
        </w:rPr>
        <w:t xml:space="preserve"> 2.1.8/2.2.4.1383-03:</w:t>
      </w:r>
    </w:p>
    <w:p w:rsidR="004036E3" w:rsidRPr="004B0B9A" w:rsidRDefault="00454955"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lastRenderedPageBreak/>
        <w:t>1) На</w:t>
      </w:r>
      <w:r w:rsidR="004036E3" w:rsidRPr="004B0B9A">
        <w:rPr>
          <w:rFonts w:ascii="Times New Roman" w:hAnsi="Times New Roman" w:cs="Times New Roman"/>
          <w:sz w:val="24"/>
          <w:szCs w:val="24"/>
        </w:rPr>
        <w:t xml:space="preserve"> трассах кабельных и воздушных линий связи и линий радиофикации устанавливаются охранные зоны:</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3) Уровни электромагнитных излучений не должны превышать предельно допустимые уровни (ПДУ) согласно приложению 1 к СанПиН 2.1.8/2.2.4.1383-03. Границы санитарно-защитных зон определяются на высоте 2 м от поверхности земли по ПДУ.</w:t>
      </w:r>
    </w:p>
    <w:p w:rsidR="00761F9C" w:rsidRPr="004B0B9A" w:rsidRDefault="00761F9C" w:rsidP="00454955">
      <w:pPr>
        <w:pStyle w:val="ConsPlusNormal"/>
        <w:widowControl/>
        <w:ind w:firstLine="540"/>
        <w:jc w:val="both"/>
        <w:rPr>
          <w:rFonts w:ascii="Times New Roman" w:hAnsi="Times New Roman" w:cs="Times New Roman"/>
          <w:sz w:val="24"/>
          <w:szCs w:val="24"/>
        </w:rPr>
      </w:pPr>
    </w:p>
    <w:p w:rsidR="00761F9C" w:rsidRPr="004B0B9A" w:rsidRDefault="00761F9C" w:rsidP="00454955">
      <w:pPr>
        <w:pStyle w:val="ConsPlusNormal"/>
        <w:widowControl/>
        <w:ind w:firstLine="540"/>
        <w:jc w:val="both"/>
        <w:rPr>
          <w:rFonts w:ascii="Times New Roman" w:hAnsi="Times New Roman" w:cs="Times New Roman"/>
          <w:sz w:val="24"/>
          <w:szCs w:val="24"/>
        </w:rPr>
      </w:pPr>
    </w:p>
    <w:p w:rsidR="00761F9C" w:rsidRPr="004B0B9A" w:rsidRDefault="00761F9C" w:rsidP="00454955">
      <w:pPr>
        <w:pStyle w:val="ConsPlusNormal"/>
        <w:widowControl/>
        <w:ind w:firstLine="540"/>
        <w:jc w:val="both"/>
        <w:rPr>
          <w:rFonts w:ascii="Times New Roman" w:hAnsi="Times New Roman" w:cs="Times New Roman"/>
          <w:sz w:val="24"/>
          <w:szCs w:val="24"/>
        </w:rPr>
      </w:pPr>
    </w:p>
    <w:bookmarkEnd w:id="7"/>
    <w:bookmarkEnd w:id="8"/>
    <w:bookmarkEnd w:id="9"/>
    <w:bookmarkEnd w:id="10"/>
    <w:bookmarkEnd w:id="11"/>
    <w:p w:rsidR="00D947F3" w:rsidRPr="004B0B9A" w:rsidRDefault="00D947F3" w:rsidP="007D2E7C">
      <w:pPr>
        <w:suppressAutoHyphens/>
        <w:spacing w:line="276" w:lineRule="auto"/>
        <w:ind w:firstLine="567"/>
        <w:jc w:val="both"/>
      </w:pPr>
    </w:p>
    <w:p w:rsidR="00761F9C" w:rsidRPr="004B0B9A" w:rsidRDefault="00761F9C" w:rsidP="007D2E7C">
      <w:pPr>
        <w:suppressAutoHyphens/>
        <w:spacing w:line="276" w:lineRule="auto"/>
        <w:ind w:firstLine="567"/>
        <w:jc w:val="both"/>
        <w:rPr>
          <w:rFonts w:ascii="Arial" w:eastAsia="Arial Unicode MS" w:hAnsi="Arial" w:cs="Arial"/>
          <w:i/>
          <w:kern w:val="1"/>
          <w:szCs w:val="24"/>
          <w:lang w:eastAsia="hi-IN" w:bidi="hi-IN"/>
        </w:rPr>
      </w:pPr>
    </w:p>
    <w:p w:rsidR="004B0B9A" w:rsidRDefault="004B0B9A"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6B439E" w:rsidRDefault="006B439E" w:rsidP="007D2E7C">
      <w:pPr>
        <w:suppressAutoHyphens/>
        <w:spacing w:line="276" w:lineRule="auto"/>
        <w:ind w:firstLine="567"/>
        <w:jc w:val="both"/>
        <w:rPr>
          <w:rFonts w:ascii="Arial" w:eastAsia="Arial Unicode MS" w:hAnsi="Arial" w:cs="Arial"/>
          <w:i/>
          <w:kern w:val="1"/>
          <w:szCs w:val="24"/>
          <w:lang w:eastAsia="hi-IN" w:bidi="hi-IN"/>
        </w:rPr>
      </w:pPr>
    </w:p>
    <w:p w:rsidR="006B439E" w:rsidRDefault="006B439E" w:rsidP="007D2E7C">
      <w:pPr>
        <w:suppressAutoHyphens/>
        <w:spacing w:line="276" w:lineRule="auto"/>
        <w:ind w:firstLine="567"/>
        <w:jc w:val="both"/>
        <w:rPr>
          <w:rFonts w:ascii="Arial" w:eastAsia="Arial Unicode MS" w:hAnsi="Arial" w:cs="Arial"/>
          <w:i/>
          <w:kern w:val="1"/>
          <w:szCs w:val="24"/>
          <w:lang w:eastAsia="hi-IN" w:bidi="hi-IN"/>
        </w:rPr>
      </w:pPr>
    </w:p>
    <w:p w:rsidR="006B439E" w:rsidRPr="007D2E7C" w:rsidRDefault="006B439E" w:rsidP="007D2E7C">
      <w:pPr>
        <w:suppressAutoHyphens/>
        <w:spacing w:line="276" w:lineRule="auto"/>
        <w:ind w:firstLine="567"/>
        <w:jc w:val="both"/>
        <w:rPr>
          <w:rFonts w:ascii="Arial" w:eastAsia="Arial Unicode MS" w:hAnsi="Arial" w:cs="Arial"/>
          <w:i/>
          <w:kern w:val="1"/>
          <w:szCs w:val="24"/>
          <w:lang w:eastAsia="hi-IN" w:bidi="hi-IN"/>
        </w:rPr>
      </w:pPr>
    </w:p>
    <w:sectPr w:rsidR="006B439E" w:rsidRPr="007D2E7C" w:rsidSect="00F824EB">
      <w:headerReference w:type="default" r:id="rId13"/>
      <w:footerReference w:type="default" r:id="rId14"/>
      <w:pgSz w:w="11906" w:h="16838"/>
      <w:pgMar w:top="567"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53A" w:rsidRDefault="0067153A">
      <w:r>
        <w:separator/>
      </w:r>
    </w:p>
  </w:endnote>
  <w:endnote w:type="continuationSeparator" w:id="0">
    <w:p w:rsidR="0067153A" w:rsidRDefault="0067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font>
  <w:font w:name="Peterburg">
    <w:altName w:val="Times New Roman"/>
    <w:charset w:val="00"/>
    <w:family w:val="auto"/>
    <w:pitch w:val="variable"/>
    <w:sig w:usb0="00000003" w:usb1="00000000" w:usb2="00000000" w:usb3="00000000" w:csb0="00000001" w:csb1="00000000"/>
  </w:font>
  <w:font w:name="font374">
    <w:altName w:val="Times New Roman"/>
    <w:panose1 w:val="00000000000000000000"/>
    <w:charset w:val="00"/>
    <w:family w:val="auto"/>
    <w:notTrueType/>
    <w:pitch w:val="default"/>
    <w:sig w:usb0="0310001F" w:usb1="001F0310" w:usb2="00000000" w:usb3="00000000" w:csb0="00000000" w:csb1="C29D0002"/>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1" w:rsidRPr="00E918A6" w:rsidRDefault="000E7CC1" w:rsidP="00E918A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1" w:rsidRPr="00AA2BF3" w:rsidRDefault="000E7CC1" w:rsidP="00AA2BF3"/>
  <w:p w:rsidR="000E7CC1" w:rsidRDefault="000E7C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53A" w:rsidRDefault="0067153A">
      <w:r>
        <w:separator/>
      </w:r>
    </w:p>
  </w:footnote>
  <w:footnote w:type="continuationSeparator" w:id="0">
    <w:p w:rsidR="0067153A" w:rsidRDefault="00671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1" w:rsidRDefault="000E7CC1">
    <w:pPr>
      <w:pStyle w:val="afc"/>
    </w:pPr>
  </w:p>
  <w:p w:rsidR="000E7CC1" w:rsidRDefault="000E7CC1">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1" w:rsidRPr="00AA2BF3" w:rsidRDefault="000E7CC1" w:rsidP="00AA2BF3"/>
  <w:p w:rsidR="000E7CC1" w:rsidRPr="00AA2BF3" w:rsidRDefault="000E7CC1" w:rsidP="00AA2BF3"/>
  <w:p w:rsidR="000E7CC1" w:rsidRDefault="000E7C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25E26C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211CB8A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3E"/>
    <w:multiLevelType w:val="singleLevel"/>
    <w:tmpl w:val="0000003E"/>
    <w:name w:val="WW8Num63"/>
    <w:lvl w:ilvl="0">
      <w:start w:val="1"/>
      <w:numFmt w:val="bullet"/>
      <w:lvlText w:val=""/>
      <w:lvlJc w:val="left"/>
      <w:pPr>
        <w:tabs>
          <w:tab w:val="num" w:pos="720"/>
        </w:tabs>
        <w:ind w:left="720" w:hanging="360"/>
      </w:pPr>
      <w:rPr>
        <w:rFonts w:ascii="Symbol" w:hAnsi="Symbol"/>
      </w:rPr>
    </w:lvl>
  </w:abstractNum>
  <w:abstractNum w:abstractNumId="3">
    <w:nsid w:val="00E44D3D"/>
    <w:multiLevelType w:val="hybridMultilevel"/>
    <w:tmpl w:val="11EE4846"/>
    <w:lvl w:ilvl="0" w:tplc="049423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6715CEF"/>
    <w:multiLevelType w:val="multilevel"/>
    <w:tmpl w:val="16AAE86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21593E"/>
    <w:multiLevelType w:val="hybridMultilevel"/>
    <w:tmpl w:val="D1901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621356"/>
    <w:multiLevelType w:val="multilevel"/>
    <w:tmpl w:val="0EBA4C26"/>
    <w:lvl w:ilvl="0">
      <w:start w:val="1"/>
      <w:numFmt w:val="decimal"/>
      <w:lvlText w:val="%1."/>
      <w:lvlJc w:val="left"/>
      <w:pPr>
        <w:ind w:left="1110" w:hanging="1110"/>
      </w:pPr>
      <w:rPr>
        <w:rFonts w:hint="default"/>
      </w:rPr>
    </w:lvl>
    <w:lvl w:ilvl="1">
      <w:start w:val="1"/>
      <w:numFmt w:val="decimal"/>
      <w:lvlText w:val="%1.%2."/>
      <w:lvlJc w:val="left"/>
      <w:pPr>
        <w:ind w:left="1819" w:hanging="1110"/>
      </w:pPr>
      <w:rPr>
        <w:rFonts w:hint="default"/>
      </w:rPr>
    </w:lvl>
    <w:lvl w:ilvl="2">
      <w:start w:val="1"/>
      <w:numFmt w:val="decimal"/>
      <w:lvlText w:val="%1.%2.%3."/>
      <w:lvlJc w:val="left"/>
      <w:pPr>
        <w:ind w:left="2528" w:hanging="1110"/>
      </w:pPr>
      <w:rPr>
        <w:rFonts w:hint="default"/>
      </w:rPr>
    </w:lvl>
    <w:lvl w:ilvl="3">
      <w:start w:val="1"/>
      <w:numFmt w:val="decimal"/>
      <w:lvlText w:val="%1.%2.%3.%4."/>
      <w:lvlJc w:val="left"/>
      <w:pPr>
        <w:ind w:left="3237" w:hanging="1110"/>
      </w:pPr>
      <w:rPr>
        <w:rFonts w:hint="default"/>
      </w:rPr>
    </w:lvl>
    <w:lvl w:ilvl="4">
      <w:start w:val="1"/>
      <w:numFmt w:val="decimal"/>
      <w:lvlText w:val="%1.%2.%3.%4.%5."/>
      <w:lvlJc w:val="left"/>
      <w:pPr>
        <w:ind w:left="3946" w:hanging="1110"/>
      </w:pPr>
      <w:rPr>
        <w:rFonts w:hint="default"/>
      </w:rPr>
    </w:lvl>
    <w:lvl w:ilvl="5">
      <w:start w:val="1"/>
      <w:numFmt w:val="decimal"/>
      <w:lvlText w:val="%1.%2.%3.%4.%5.%6."/>
      <w:lvlJc w:val="left"/>
      <w:pPr>
        <w:ind w:left="4655" w:hanging="11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0C651D8A"/>
    <w:multiLevelType w:val="hybridMultilevel"/>
    <w:tmpl w:val="D97611D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0E896239"/>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EC835C5"/>
    <w:multiLevelType w:val="multilevel"/>
    <w:tmpl w:val="EC5C4156"/>
    <w:lvl w:ilvl="0">
      <w:start w:val="1"/>
      <w:numFmt w:val="decimal"/>
      <w:lvlText w:val="%1."/>
      <w:lvlJc w:val="left"/>
      <w:pPr>
        <w:ind w:left="1140"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111C175C"/>
    <w:multiLevelType w:val="hybridMultilevel"/>
    <w:tmpl w:val="ECC4DB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E8917BA"/>
    <w:multiLevelType w:val="hybridMultilevel"/>
    <w:tmpl w:val="BB507AB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1196CD0"/>
    <w:multiLevelType w:val="hybridMultilevel"/>
    <w:tmpl w:val="223EEE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762F6B"/>
    <w:multiLevelType w:val="hybridMultilevel"/>
    <w:tmpl w:val="CDDC2F3A"/>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4A7513"/>
    <w:multiLevelType w:val="multilevel"/>
    <w:tmpl w:val="4D4CBBC6"/>
    <w:lvl w:ilvl="0">
      <w:start w:val="1"/>
      <w:numFmt w:val="decimal"/>
      <w:lvlText w:val="%1."/>
      <w:lvlJc w:val="left"/>
      <w:pPr>
        <w:ind w:left="1804" w:hanging="1095"/>
      </w:pPr>
      <w:rPr>
        <w:rFonts w:ascii="Arial" w:eastAsia="Arial" w:hAnsi="Arial" w:cs="Arial"/>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pStyle w:val="4"/>
      <w:isLgl/>
      <w:lvlText w:val="%1.%2.%3.%4."/>
      <w:lvlJc w:val="left"/>
      <w:pPr>
        <w:ind w:left="1429" w:hanging="720"/>
      </w:pPr>
      <w:rPr>
        <w:rFonts w:hint="default"/>
      </w:rPr>
    </w:lvl>
    <w:lvl w:ilvl="4">
      <w:start w:val="1"/>
      <w:numFmt w:val="decimal"/>
      <w:pStyle w:val="5"/>
      <w:isLgl/>
      <w:lvlText w:val="%1.%2.%3.%4.%5."/>
      <w:lvlJc w:val="left"/>
      <w:pPr>
        <w:ind w:left="1789" w:hanging="1080"/>
      </w:pPr>
      <w:rPr>
        <w:rFonts w:hint="default"/>
      </w:rPr>
    </w:lvl>
    <w:lvl w:ilvl="5">
      <w:start w:val="1"/>
      <w:numFmt w:val="decimal"/>
      <w:pStyle w:val="6"/>
      <w:isLgl/>
      <w:lvlText w:val="%1.%2.%3.%4.%5.%6."/>
      <w:lvlJc w:val="left"/>
      <w:pPr>
        <w:ind w:left="1789" w:hanging="1080"/>
      </w:pPr>
      <w:rPr>
        <w:rFonts w:hint="default"/>
      </w:rPr>
    </w:lvl>
    <w:lvl w:ilvl="6">
      <w:start w:val="1"/>
      <w:numFmt w:val="decimal"/>
      <w:pStyle w:val="7"/>
      <w:isLgl/>
      <w:lvlText w:val="%1.%2.%3.%4.%5.%6.%7."/>
      <w:lvlJc w:val="left"/>
      <w:pPr>
        <w:ind w:left="2149" w:hanging="1440"/>
      </w:pPr>
      <w:rPr>
        <w:rFonts w:hint="default"/>
      </w:rPr>
    </w:lvl>
    <w:lvl w:ilvl="7">
      <w:start w:val="1"/>
      <w:numFmt w:val="decimal"/>
      <w:pStyle w:val="8"/>
      <w:isLgl/>
      <w:lvlText w:val="%1.%2.%3.%4.%5.%6.%7.%8."/>
      <w:lvlJc w:val="left"/>
      <w:pPr>
        <w:ind w:left="2149" w:hanging="1440"/>
      </w:pPr>
      <w:rPr>
        <w:rFonts w:hint="default"/>
      </w:rPr>
    </w:lvl>
    <w:lvl w:ilvl="8">
      <w:start w:val="1"/>
      <w:numFmt w:val="decimal"/>
      <w:pStyle w:val="9"/>
      <w:isLgl/>
      <w:lvlText w:val="%1.%2.%3.%4.%5.%6.%7.%8.%9."/>
      <w:lvlJc w:val="left"/>
      <w:pPr>
        <w:ind w:left="2509" w:hanging="1800"/>
      </w:pPr>
      <w:rPr>
        <w:rFonts w:hint="default"/>
      </w:rPr>
    </w:lvl>
  </w:abstractNum>
  <w:abstractNum w:abstractNumId="18">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2E664DA5"/>
    <w:multiLevelType w:val="hybridMultilevel"/>
    <w:tmpl w:val="2C3C43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FD54D0D"/>
    <w:multiLevelType w:val="hybridMultilevel"/>
    <w:tmpl w:val="8D1CD914"/>
    <w:lvl w:ilvl="0" w:tplc="623E6588">
      <w:start w:val="1"/>
      <w:numFmt w:val="bullet"/>
      <w:pStyle w:val="a1"/>
      <w:lvlText w:val=""/>
      <w:lvlJc w:val="left"/>
      <w:pPr>
        <w:tabs>
          <w:tab w:val="num" w:pos="4471"/>
        </w:tabs>
        <w:ind w:left="4471" w:hanging="360"/>
      </w:pPr>
      <w:rPr>
        <w:rFonts w:ascii="Wingdings" w:hAnsi="Wingdings" w:hint="default"/>
        <w:color w:val="auto"/>
      </w:rPr>
    </w:lvl>
    <w:lvl w:ilvl="1" w:tplc="04190019" w:tentative="1">
      <w:start w:val="1"/>
      <w:numFmt w:val="bullet"/>
      <w:lvlText w:val="o"/>
      <w:lvlJc w:val="left"/>
      <w:pPr>
        <w:tabs>
          <w:tab w:val="num" w:pos="1451"/>
        </w:tabs>
        <w:ind w:left="1451" w:hanging="360"/>
      </w:pPr>
      <w:rPr>
        <w:rFonts w:ascii="Courier New" w:hAnsi="Courier New" w:cs="Courier New" w:hint="default"/>
      </w:rPr>
    </w:lvl>
    <w:lvl w:ilvl="2" w:tplc="0419001B" w:tentative="1">
      <w:start w:val="1"/>
      <w:numFmt w:val="bullet"/>
      <w:lvlText w:val=""/>
      <w:lvlJc w:val="left"/>
      <w:pPr>
        <w:tabs>
          <w:tab w:val="num" w:pos="2171"/>
        </w:tabs>
        <w:ind w:left="2171" w:hanging="360"/>
      </w:pPr>
      <w:rPr>
        <w:rFonts w:ascii="Wingdings" w:hAnsi="Wingdings" w:hint="default"/>
      </w:rPr>
    </w:lvl>
    <w:lvl w:ilvl="3" w:tplc="0419000F" w:tentative="1">
      <w:start w:val="1"/>
      <w:numFmt w:val="bullet"/>
      <w:lvlText w:val=""/>
      <w:lvlJc w:val="left"/>
      <w:pPr>
        <w:tabs>
          <w:tab w:val="num" w:pos="2891"/>
        </w:tabs>
        <w:ind w:left="2891" w:hanging="360"/>
      </w:pPr>
      <w:rPr>
        <w:rFonts w:ascii="Symbol" w:hAnsi="Symbol" w:hint="default"/>
      </w:rPr>
    </w:lvl>
    <w:lvl w:ilvl="4" w:tplc="04190019" w:tentative="1">
      <w:start w:val="1"/>
      <w:numFmt w:val="bullet"/>
      <w:lvlText w:val="o"/>
      <w:lvlJc w:val="left"/>
      <w:pPr>
        <w:tabs>
          <w:tab w:val="num" w:pos="3611"/>
        </w:tabs>
        <w:ind w:left="3611" w:hanging="360"/>
      </w:pPr>
      <w:rPr>
        <w:rFonts w:ascii="Courier New" w:hAnsi="Courier New" w:cs="Courier New" w:hint="default"/>
      </w:rPr>
    </w:lvl>
    <w:lvl w:ilvl="5" w:tplc="0419001B" w:tentative="1">
      <w:start w:val="1"/>
      <w:numFmt w:val="bullet"/>
      <w:lvlText w:val=""/>
      <w:lvlJc w:val="left"/>
      <w:pPr>
        <w:tabs>
          <w:tab w:val="num" w:pos="4331"/>
        </w:tabs>
        <w:ind w:left="4331" w:hanging="360"/>
      </w:pPr>
      <w:rPr>
        <w:rFonts w:ascii="Wingdings" w:hAnsi="Wingdings" w:hint="default"/>
      </w:rPr>
    </w:lvl>
    <w:lvl w:ilvl="6" w:tplc="0419000F" w:tentative="1">
      <w:start w:val="1"/>
      <w:numFmt w:val="bullet"/>
      <w:lvlText w:val=""/>
      <w:lvlJc w:val="left"/>
      <w:pPr>
        <w:tabs>
          <w:tab w:val="num" w:pos="5051"/>
        </w:tabs>
        <w:ind w:left="5051" w:hanging="360"/>
      </w:pPr>
      <w:rPr>
        <w:rFonts w:ascii="Symbol" w:hAnsi="Symbol" w:hint="default"/>
      </w:rPr>
    </w:lvl>
    <w:lvl w:ilvl="7" w:tplc="04190019" w:tentative="1">
      <w:start w:val="1"/>
      <w:numFmt w:val="bullet"/>
      <w:lvlText w:val="o"/>
      <w:lvlJc w:val="left"/>
      <w:pPr>
        <w:tabs>
          <w:tab w:val="num" w:pos="5771"/>
        </w:tabs>
        <w:ind w:left="5771" w:hanging="360"/>
      </w:pPr>
      <w:rPr>
        <w:rFonts w:ascii="Courier New" w:hAnsi="Courier New" w:cs="Courier New" w:hint="default"/>
      </w:rPr>
    </w:lvl>
    <w:lvl w:ilvl="8" w:tplc="0419001B" w:tentative="1">
      <w:start w:val="1"/>
      <w:numFmt w:val="bullet"/>
      <w:lvlText w:val=""/>
      <w:lvlJc w:val="left"/>
      <w:pPr>
        <w:tabs>
          <w:tab w:val="num" w:pos="6491"/>
        </w:tabs>
        <w:ind w:left="6491" w:hanging="360"/>
      </w:pPr>
      <w:rPr>
        <w:rFonts w:ascii="Wingdings" w:hAnsi="Wingdings" w:hint="default"/>
      </w:rPr>
    </w:lvl>
  </w:abstractNum>
  <w:abstractNum w:abstractNumId="22">
    <w:nsid w:val="312E7D70"/>
    <w:multiLevelType w:val="hybridMultilevel"/>
    <w:tmpl w:val="E586D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0D290E"/>
    <w:multiLevelType w:val="hybridMultilevel"/>
    <w:tmpl w:val="7B167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CA1149"/>
    <w:multiLevelType w:val="hybridMultilevel"/>
    <w:tmpl w:val="96B64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953D57"/>
    <w:multiLevelType w:val="hybridMultilevel"/>
    <w:tmpl w:val="EA2A060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39A364FD"/>
    <w:multiLevelType w:val="hybridMultilevel"/>
    <w:tmpl w:val="1598BA7A"/>
    <w:lvl w:ilvl="0" w:tplc="7AE2B170">
      <w:start w:val="1"/>
      <w:numFmt w:val="bullet"/>
      <w:pStyle w:val="a2"/>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F6720F4"/>
    <w:multiLevelType w:val="hybridMultilevel"/>
    <w:tmpl w:val="7B4A6C9E"/>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4877488F"/>
    <w:multiLevelType w:val="hybridMultilevel"/>
    <w:tmpl w:val="8E6EB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0628C6"/>
    <w:multiLevelType w:val="multilevel"/>
    <w:tmpl w:val="F6441D6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2149"/>
        </w:tabs>
        <w:ind w:left="2149" w:hanging="720"/>
      </w:pPr>
      <w:rPr>
        <w:rFonts w:hint="default"/>
      </w:rPr>
    </w:lvl>
    <w:lvl w:ilvl="2">
      <w:start w:val="1"/>
      <w:numFmt w:val="decimal"/>
      <w:lvlText w:val="%1.%2.%3."/>
      <w:lvlJc w:val="left"/>
      <w:pPr>
        <w:tabs>
          <w:tab w:val="num" w:pos="3578"/>
        </w:tabs>
        <w:ind w:left="3578" w:hanging="720"/>
      </w:pPr>
      <w:rPr>
        <w:rFonts w:hint="default"/>
      </w:rPr>
    </w:lvl>
    <w:lvl w:ilvl="3">
      <w:start w:val="1"/>
      <w:numFmt w:val="decimal"/>
      <w:lvlText w:val="%1.%2.%3.%4."/>
      <w:lvlJc w:val="left"/>
      <w:pPr>
        <w:tabs>
          <w:tab w:val="num" w:pos="5367"/>
        </w:tabs>
        <w:ind w:left="5367" w:hanging="1080"/>
      </w:pPr>
      <w:rPr>
        <w:rFonts w:hint="default"/>
      </w:rPr>
    </w:lvl>
    <w:lvl w:ilvl="4">
      <w:start w:val="1"/>
      <w:numFmt w:val="decimal"/>
      <w:lvlText w:val="%1.%2.%3.%4.%5."/>
      <w:lvlJc w:val="left"/>
      <w:pPr>
        <w:tabs>
          <w:tab w:val="num" w:pos="6796"/>
        </w:tabs>
        <w:ind w:left="6796" w:hanging="1080"/>
      </w:pPr>
      <w:rPr>
        <w:rFonts w:hint="default"/>
      </w:rPr>
    </w:lvl>
    <w:lvl w:ilvl="5">
      <w:start w:val="1"/>
      <w:numFmt w:val="decimal"/>
      <w:lvlText w:val="%1.%2.%3.%4.%5.%6."/>
      <w:lvlJc w:val="left"/>
      <w:pPr>
        <w:tabs>
          <w:tab w:val="num" w:pos="8585"/>
        </w:tabs>
        <w:ind w:left="8585" w:hanging="1440"/>
      </w:pPr>
      <w:rPr>
        <w:rFonts w:hint="default"/>
      </w:rPr>
    </w:lvl>
    <w:lvl w:ilvl="6">
      <w:start w:val="1"/>
      <w:numFmt w:val="decimal"/>
      <w:lvlText w:val="%1.%2.%3.%4.%5.%6.%7."/>
      <w:lvlJc w:val="left"/>
      <w:pPr>
        <w:tabs>
          <w:tab w:val="num" w:pos="10374"/>
        </w:tabs>
        <w:ind w:left="10374" w:hanging="1800"/>
      </w:pPr>
      <w:rPr>
        <w:rFonts w:hint="default"/>
      </w:rPr>
    </w:lvl>
    <w:lvl w:ilvl="7">
      <w:start w:val="1"/>
      <w:numFmt w:val="decimal"/>
      <w:lvlText w:val="%1.%2.%3.%4.%5.%6.%7.%8."/>
      <w:lvlJc w:val="left"/>
      <w:pPr>
        <w:tabs>
          <w:tab w:val="num" w:pos="11803"/>
        </w:tabs>
        <w:ind w:left="11803" w:hanging="1800"/>
      </w:pPr>
      <w:rPr>
        <w:rFonts w:hint="default"/>
      </w:rPr>
    </w:lvl>
    <w:lvl w:ilvl="8">
      <w:start w:val="1"/>
      <w:numFmt w:val="decimal"/>
      <w:lvlText w:val="%1.%2.%3.%4.%5.%6.%7.%8.%9."/>
      <w:lvlJc w:val="left"/>
      <w:pPr>
        <w:tabs>
          <w:tab w:val="num" w:pos="13592"/>
        </w:tabs>
        <w:ind w:left="13592" w:hanging="2160"/>
      </w:pPr>
      <w:rPr>
        <w:rFonts w:hint="default"/>
      </w:rPr>
    </w:lvl>
  </w:abstractNum>
  <w:abstractNum w:abstractNumId="30">
    <w:nsid w:val="648D30CF"/>
    <w:multiLevelType w:val="multilevel"/>
    <w:tmpl w:val="411E83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4"/>
        <w:szCs w:val="24"/>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31">
    <w:nsid w:val="67BB4A42"/>
    <w:multiLevelType w:val="hybridMultilevel"/>
    <w:tmpl w:val="F8743268"/>
    <w:lvl w:ilvl="0" w:tplc="C24693A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9C028C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71047826"/>
    <w:multiLevelType w:val="hybridMultilevel"/>
    <w:tmpl w:val="3B0EF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5F1EBA"/>
    <w:multiLevelType w:val="hybridMultilevel"/>
    <w:tmpl w:val="18A03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9308A6"/>
    <w:multiLevelType w:val="hybridMultilevel"/>
    <w:tmpl w:val="DF8EE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8A7CC6"/>
    <w:multiLevelType w:val="hybridMultilevel"/>
    <w:tmpl w:val="7268A494"/>
    <w:lvl w:ilvl="0" w:tplc="268C5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
  </w:num>
  <w:num w:numId="3">
    <w:abstractNumId w:val="9"/>
  </w:num>
  <w:num w:numId="4">
    <w:abstractNumId w:val="32"/>
  </w:num>
  <w:num w:numId="5">
    <w:abstractNumId w:val="26"/>
  </w:num>
  <w:num w:numId="6">
    <w:abstractNumId w:val="21"/>
  </w:num>
  <w:num w:numId="7">
    <w:abstractNumId w:val="8"/>
  </w:num>
  <w:num w:numId="8">
    <w:abstractNumId w:val="7"/>
  </w:num>
  <w:num w:numId="9">
    <w:abstractNumId w:val="12"/>
  </w:num>
  <w:num w:numId="10">
    <w:abstractNumId w:val="13"/>
  </w:num>
  <w:num w:numId="11">
    <w:abstractNumId w:val="18"/>
  </w:num>
  <w:num w:numId="12">
    <w:abstractNumId w:val="29"/>
  </w:num>
  <w:num w:numId="13">
    <w:abstractNumId w:val="4"/>
  </w:num>
  <w:num w:numId="14">
    <w:abstractNumId w:val="25"/>
  </w:num>
  <w:num w:numId="15">
    <w:abstractNumId w:val="14"/>
  </w:num>
  <w:num w:numId="16">
    <w:abstractNumId w:val="10"/>
  </w:num>
  <w:num w:numId="17">
    <w:abstractNumId w:val="0"/>
  </w:num>
  <w:num w:numId="18">
    <w:abstractNumId w:val="33"/>
  </w:num>
  <w:num w:numId="19">
    <w:abstractNumId w:val="5"/>
  </w:num>
  <w:num w:numId="20">
    <w:abstractNumId w:val="24"/>
  </w:num>
  <w:num w:numId="21">
    <w:abstractNumId w:val="34"/>
  </w:num>
  <w:num w:numId="22">
    <w:abstractNumId w:val="23"/>
  </w:num>
  <w:num w:numId="23">
    <w:abstractNumId w:val="22"/>
  </w:num>
  <w:num w:numId="24">
    <w:abstractNumId w:val="35"/>
  </w:num>
  <w:num w:numId="25">
    <w:abstractNumId w:val="28"/>
  </w:num>
  <w:num w:numId="26">
    <w:abstractNumId w:val="27"/>
  </w:num>
  <w:num w:numId="27">
    <w:abstractNumId w:val="20"/>
  </w:num>
  <w:num w:numId="28">
    <w:abstractNumId w:val="2"/>
  </w:num>
  <w:num w:numId="29">
    <w:abstractNumId w:val="16"/>
  </w:num>
  <w:num w:numId="30">
    <w:abstractNumId w:val="30"/>
  </w:num>
  <w:num w:numId="31">
    <w:abstractNumId w:val="3"/>
  </w:num>
  <w:num w:numId="32">
    <w:abstractNumId w:val="6"/>
  </w:num>
  <w:num w:numId="33">
    <w:abstractNumId w:val="31"/>
  </w:num>
  <w:num w:numId="34">
    <w:abstractNumId w:val="11"/>
  </w:num>
  <w:num w:numId="35">
    <w:abstractNumId w:val="15"/>
  </w:num>
  <w:num w:numId="36">
    <w:abstractNumId w:val="19"/>
  </w:num>
  <w:num w:numId="37">
    <w:abstractNumId w:val="36"/>
  </w:num>
  <w:num w:numId="38">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B7"/>
    <w:rsid w:val="000054B5"/>
    <w:rsid w:val="0001348B"/>
    <w:rsid w:val="000148F0"/>
    <w:rsid w:val="00015C9D"/>
    <w:rsid w:val="00016AA7"/>
    <w:rsid w:val="00041008"/>
    <w:rsid w:val="000442C7"/>
    <w:rsid w:val="00045A1A"/>
    <w:rsid w:val="00046AAC"/>
    <w:rsid w:val="000634BB"/>
    <w:rsid w:val="000650E5"/>
    <w:rsid w:val="00076320"/>
    <w:rsid w:val="00076B21"/>
    <w:rsid w:val="00082933"/>
    <w:rsid w:val="000863F7"/>
    <w:rsid w:val="000B51EC"/>
    <w:rsid w:val="000B65EB"/>
    <w:rsid w:val="000C42CB"/>
    <w:rsid w:val="000C7198"/>
    <w:rsid w:val="000D0FF9"/>
    <w:rsid w:val="000D615A"/>
    <w:rsid w:val="000D794B"/>
    <w:rsid w:val="000E2AEE"/>
    <w:rsid w:val="000E3996"/>
    <w:rsid w:val="000E3AFD"/>
    <w:rsid w:val="000E648D"/>
    <w:rsid w:val="000E7CC1"/>
    <w:rsid w:val="000F15C0"/>
    <w:rsid w:val="00100E60"/>
    <w:rsid w:val="0011509A"/>
    <w:rsid w:val="0011781B"/>
    <w:rsid w:val="0012259E"/>
    <w:rsid w:val="0014538C"/>
    <w:rsid w:val="001618BB"/>
    <w:rsid w:val="001717B3"/>
    <w:rsid w:val="0018535B"/>
    <w:rsid w:val="00190721"/>
    <w:rsid w:val="0019180A"/>
    <w:rsid w:val="0019625E"/>
    <w:rsid w:val="001A263A"/>
    <w:rsid w:val="001A2EC8"/>
    <w:rsid w:val="001C2779"/>
    <w:rsid w:val="001E5476"/>
    <w:rsid w:val="001E6681"/>
    <w:rsid w:val="001E674B"/>
    <w:rsid w:val="002016CB"/>
    <w:rsid w:val="002043E2"/>
    <w:rsid w:val="002240E0"/>
    <w:rsid w:val="00224C38"/>
    <w:rsid w:val="00232099"/>
    <w:rsid w:val="00234093"/>
    <w:rsid w:val="00252E1E"/>
    <w:rsid w:val="002833B2"/>
    <w:rsid w:val="00294AAB"/>
    <w:rsid w:val="002A6A15"/>
    <w:rsid w:val="002A7185"/>
    <w:rsid w:val="002B5D62"/>
    <w:rsid w:val="002B6E76"/>
    <w:rsid w:val="002B6F12"/>
    <w:rsid w:val="002C4BEF"/>
    <w:rsid w:val="002C65B2"/>
    <w:rsid w:val="002E27F0"/>
    <w:rsid w:val="002E74A3"/>
    <w:rsid w:val="0030048F"/>
    <w:rsid w:val="003075AC"/>
    <w:rsid w:val="00312634"/>
    <w:rsid w:val="00322E31"/>
    <w:rsid w:val="00326322"/>
    <w:rsid w:val="00326437"/>
    <w:rsid w:val="003462DA"/>
    <w:rsid w:val="00350D0D"/>
    <w:rsid w:val="0035252D"/>
    <w:rsid w:val="00357AC0"/>
    <w:rsid w:val="00361E94"/>
    <w:rsid w:val="00372FC8"/>
    <w:rsid w:val="00373BE6"/>
    <w:rsid w:val="00387E89"/>
    <w:rsid w:val="003A056D"/>
    <w:rsid w:val="003A3367"/>
    <w:rsid w:val="003A4997"/>
    <w:rsid w:val="003B0E50"/>
    <w:rsid w:val="003B51ED"/>
    <w:rsid w:val="003B740F"/>
    <w:rsid w:val="003C013B"/>
    <w:rsid w:val="003C1F52"/>
    <w:rsid w:val="003D20A1"/>
    <w:rsid w:val="003D2485"/>
    <w:rsid w:val="003F6DBD"/>
    <w:rsid w:val="0040165F"/>
    <w:rsid w:val="004032EC"/>
    <w:rsid w:val="004036E3"/>
    <w:rsid w:val="0041725D"/>
    <w:rsid w:val="004179F1"/>
    <w:rsid w:val="00420999"/>
    <w:rsid w:val="00421568"/>
    <w:rsid w:val="00432586"/>
    <w:rsid w:val="0043425A"/>
    <w:rsid w:val="004427E1"/>
    <w:rsid w:val="00450600"/>
    <w:rsid w:val="00454955"/>
    <w:rsid w:val="004557C6"/>
    <w:rsid w:val="00457564"/>
    <w:rsid w:val="00467738"/>
    <w:rsid w:val="00481162"/>
    <w:rsid w:val="004832F0"/>
    <w:rsid w:val="00485182"/>
    <w:rsid w:val="004A341F"/>
    <w:rsid w:val="004B0A65"/>
    <w:rsid w:val="004B0B9A"/>
    <w:rsid w:val="004B47B5"/>
    <w:rsid w:val="004B4FB0"/>
    <w:rsid w:val="004C0ADE"/>
    <w:rsid w:val="004C74BB"/>
    <w:rsid w:val="004D4D44"/>
    <w:rsid w:val="004D7765"/>
    <w:rsid w:val="004D7A23"/>
    <w:rsid w:val="004E1B04"/>
    <w:rsid w:val="004F3A59"/>
    <w:rsid w:val="005039E6"/>
    <w:rsid w:val="00507C6C"/>
    <w:rsid w:val="00512BA4"/>
    <w:rsid w:val="005150D9"/>
    <w:rsid w:val="005169F7"/>
    <w:rsid w:val="005174E7"/>
    <w:rsid w:val="005238F6"/>
    <w:rsid w:val="00526FB7"/>
    <w:rsid w:val="00557856"/>
    <w:rsid w:val="00557D58"/>
    <w:rsid w:val="00567A12"/>
    <w:rsid w:val="0057026F"/>
    <w:rsid w:val="00572B33"/>
    <w:rsid w:val="00585203"/>
    <w:rsid w:val="00590510"/>
    <w:rsid w:val="005918C0"/>
    <w:rsid w:val="005C13B2"/>
    <w:rsid w:val="005D09D1"/>
    <w:rsid w:val="005F0CFB"/>
    <w:rsid w:val="005F0E78"/>
    <w:rsid w:val="005F430F"/>
    <w:rsid w:val="005F5330"/>
    <w:rsid w:val="005F7596"/>
    <w:rsid w:val="00604F35"/>
    <w:rsid w:val="00612CCB"/>
    <w:rsid w:val="00627DB9"/>
    <w:rsid w:val="006423D9"/>
    <w:rsid w:val="00642ECE"/>
    <w:rsid w:val="00644DD0"/>
    <w:rsid w:val="006478C1"/>
    <w:rsid w:val="00650BA2"/>
    <w:rsid w:val="0065444B"/>
    <w:rsid w:val="0065682C"/>
    <w:rsid w:val="00657358"/>
    <w:rsid w:val="0067153A"/>
    <w:rsid w:val="006859BA"/>
    <w:rsid w:val="00685D96"/>
    <w:rsid w:val="006877D7"/>
    <w:rsid w:val="006B439E"/>
    <w:rsid w:val="006B648E"/>
    <w:rsid w:val="006B7A68"/>
    <w:rsid w:val="006C50E4"/>
    <w:rsid w:val="006D1B3F"/>
    <w:rsid w:val="006D5846"/>
    <w:rsid w:val="006D7D49"/>
    <w:rsid w:val="006E0F6A"/>
    <w:rsid w:val="006E42FE"/>
    <w:rsid w:val="006F5D6F"/>
    <w:rsid w:val="0070231C"/>
    <w:rsid w:val="007209CA"/>
    <w:rsid w:val="00723D85"/>
    <w:rsid w:val="007268C3"/>
    <w:rsid w:val="00731362"/>
    <w:rsid w:val="0074134D"/>
    <w:rsid w:val="007517A5"/>
    <w:rsid w:val="00761F9C"/>
    <w:rsid w:val="007635F0"/>
    <w:rsid w:val="00766E2C"/>
    <w:rsid w:val="00771928"/>
    <w:rsid w:val="007818A4"/>
    <w:rsid w:val="0078210A"/>
    <w:rsid w:val="00797EED"/>
    <w:rsid w:val="007A2CD6"/>
    <w:rsid w:val="007C21AF"/>
    <w:rsid w:val="007D19D9"/>
    <w:rsid w:val="007D2E7C"/>
    <w:rsid w:val="007D62ED"/>
    <w:rsid w:val="007E1855"/>
    <w:rsid w:val="007E566C"/>
    <w:rsid w:val="007F0F1D"/>
    <w:rsid w:val="007F1471"/>
    <w:rsid w:val="00802E8E"/>
    <w:rsid w:val="00806077"/>
    <w:rsid w:val="008150EE"/>
    <w:rsid w:val="00860400"/>
    <w:rsid w:val="00862A89"/>
    <w:rsid w:val="00865307"/>
    <w:rsid w:val="00865822"/>
    <w:rsid w:val="00867847"/>
    <w:rsid w:val="00870491"/>
    <w:rsid w:val="00871651"/>
    <w:rsid w:val="00872FDB"/>
    <w:rsid w:val="008873AC"/>
    <w:rsid w:val="008A4452"/>
    <w:rsid w:val="008A734A"/>
    <w:rsid w:val="008A7D74"/>
    <w:rsid w:val="008B3BC1"/>
    <w:rsid w:val="008B589E"/>
    <w:rsid w:val="008C52B6"/>
    <w:rsid w:val="008C6EEE"/>
    <w:rsid w:val="008E2360"/>
    <w:rsid w:val="008F5A25"/>
    <w:rsid w:val="008F7D9E"/>
    <w:rsid w:val="00932CD0"/>
    <w:rsid w:val="00933171"/>
    <w:rsid w:val="009433DF"/>
    <w:rsid w:val="00951D1C"/>
    <w:rsid w:val="00952C8B"/>
    <w:rsid w:val="00957731"/>
    <w:rsid w:val="009605B2"/>
    <w:rsid w:val="009610F0"/>
    <w:rsid w:val="00970124"/>
    <w:rsid w:val="00976BD2"/>
    <w:rsid w:val="0097725A"/>
    <w:rsid w:val="00990406"/>
    <w:rsid w:val="009A516F"/>
    <w:rsid w:val="009A71A3"/>
    <w:rsid w:val="009A7AC4"/>
    <w:rsid w:val="009B1006"/>
    <w:rsid w:val="009C1F56"/>
    <w:rsid w:val="009C4AF0"/>
    <w:rsid w:val="009D155B"/>
    <w:rsid w:val="009F4494"/>
    <w:rsid w:val="00A00440"/>
    <w:rsid w:val="00A032EE"/>
    <w:rsid w:val="00A208A2"/>
    <w:rsid w:val="00A222E3"/>
    <w:rsid w:val="00A2435F"/>
    <w:rsid w:val="00A30D38"/>
    <w:rsid w:val="00A35AF0"/>
    <w:rsid w:val="00A42BDB"/>
    <w:rsid w:val="00A60E89"/>
    <w:rsid w:val="00A66892"/>
    <w:rsid w:val="00A71878"/>
    <w:rsid w:val="00A83DA9"/>
    <w:rsid w:val="00A860E6"/>
    <w:rsid w:val="00A86B81"/>
    <w:rsid w:val="00A93603"/>
    <w:rsid w:val="00A95EC2"/>
    <w:rsid w:val="00A96F5D"/>
    <w:rsid w:val="00AA2BF3"/>
    <w:rsid w:val="00AA54CF"/>
    <w:rsid w:val="00AA7E08"/>
    <w:rsid w:val="00AC5130"/>
    <w:rsid w:val="00AC5C01"/>
    <w:rsid w:val="00AC659A"/>
    <w:rsid w:val="00AC7A33"/>
    <w:rsid w:val="00AD5068"/>
    <w:rsid w:val="00AE1804"/>
    <w:rsid w:val="00AE2F7F"/>
    <w:rsid w:val="00AF4376"/>
    <w:rsid w:val="00AF63DF"/>
    <w:rsid w:val="00B060F7"/>
    <w:rsid w:val="00B177F2"/>
    <w:rsid w:val="00B2226A"/>
    <w:rsid w:val="00B2395E"/>
    <w:rsid w:val="00B30CE8"/>
    <w:rsid w:val="00B37B8D"/>
    <w:rsid w:val="00B4093C"/>
    <w:rsid w:val="00B66D7D"/>
    <w:rsid w:val="00B864C7"/>
    <w:rsid w:val="00BA118C"/>
    <w:rsid w:val="00BB3D10"/>
    <w:rsid w:val="00BB55D3"/>
    <w:rsid w:val="00BB57C1"/>
    <w:rsid w:val="00BD1035"/>
    <w:rsid w:val="00BD4FE8"/>
    <w:rsid w:val="00BE2E9E"/>
    <w:rsid w:val="00BE64AB"/>
    <w:rsid w:val="00BE751F"/>
    <w:rsid w:val="00BF3581"/>
    <w:rsid w:val="00C01D47"/>
    <w:rsid w:val="00C4442C"/>
    <w:rsid w:val="00C44B85"/>
    <w:rsid w:val="00C460FD"/>
    <w:rsid w:val="00C566B3"/>
    <w:rsid w:val="00C6206A"/>
    <w:rsid w:val="00C623ED"/>
    <w:rsid w:val="00C63F7F"/>
    <w:rsid w:val="00C71CFB"/>
    <w:rsid w:val="00C744BE"/>
    <w:rsid w:val="00C81E3A"/>
    <w:rsid w:val="00C85C5B"/>
    <w:rsid w:val="00C922C2"/>
    <w:rsid w:val="00CA5278"/>
    <w:rsid w:val="00CA56E5"/>
    <w:rsid w:val="00CC3820"/>
    <w:rsid w:val="00CE3098"/>
    <w:rsid w:val="00CE47EC"/>
    <w:rsid w:val="00CE69A1"/>
    <w:rsid w:val="00D03616"/>
    <w:rsid w:val="00D04737"/>
    <w:rsid w:val="00D12E3A"/>
    <w:rsid w:val="00D178C3"/>
    <w:rsid w:val="00D229B2"/>
    <w:rsid w:val="00D27483"/>
    <w:rsid w:val="00D27685"/>
    <w:rsid w:val="00D4775F"/>
    <w:rsid w:val="00D5150B"/>
    <w:rsid w:val="00D51A4E"/>
    <w:rsid w:val="00D533DA"/>
    <w:rsid w:val="00D56B4B"/>
    <w:rsid w:val="00D65B35"/>
    <w:rsid w:val="00D7566A"/>
    <w:rsid w:val="00D77653"/>
    <w:rsid w:val="00D93947"/>
    <w:rsid w:val="00D947F3"/>
    <w:rsid w:val="00DA2658"/>
    <w:rsid w:val="00DC7181"/>
    <w:rsid w:val="00DD60A0"/>
    <w:rsid w:val="00DD67CF"/>
    <w:rsid w:val="00DD6DAC"/>
    <w:rsid w:val="00DF3C1E"/>
    <w:rsid w:val="00DF3E1A"/>
    <w:rsid w:val="00E012EF"/>
    <w:rsid w:val="00E1291F"/>
    <w:rsid w:val="00E44405"/>
    <w:rsid w:val="00E4726D"/>
    <w:rsid w:val="00E47C28"/>
    <w:rsid w:val="00E55DAC"/>
    <w:rsid w:val="00E60C61"/>
    <w:rsid w:val="00E71462"/>
    <w:rsid w:val="00E8006E"/>
    <w:rsid w:val="00E85923"/>
    <w:rsid w:val="00E90A6E"/>
    <w:rsid w:val="00E918A6"/>
    <w:rsid w:val="00EA3CFE"/>
    <w:rsid w:val="00EB21C3"/>
    <w:rsid w:val="00EB3EFB"/>
    <w:rsid w:val="00EB5BBF"/>
    <w:rsid w:val="00EB62CC"/>
    <w:rsid w:val="00EB63CC"/>
    <w:rsid w:val="00ED0F06"/>
    <w:rsid w:val="00ED25DB"/>
    <w:rsid w:val="00ED30F9"/>
    <w:rsid w:val="00EE0F1A"/>
    <w:rsid w:val="00EF1869"/>
    <w:rsid w:val="00EF3441"/>
    <w:rsid w:val="00F05963"/>
    <w:rsid w:val="00F06492"/>
    <w:rsid w:val="00F06519"/>
    <w:rsid w:val="00F0657D"/>
    <w:rsid w:val="00F06D55"/>
    <w:rsid w:val="00F22E34"/>
    <w:rsid w:val="00F3727C"/>
    <w:rsid w:val="00F44475"/>
    <w:rsid w:val="00F45B95"/>
    <w:rsid w:val="00F80A14"/>
    <w:rsid w:val="00F80B4E"/>
    <w:rsid w:val="00F824EB"/>
    <w:rsid w:val="00F839AF"/>
    <w:rsid w:val="00F95DA0"/>
    <w:rsid w:val="00FB3B30"/>
    <w:rsid w:val="00FD5AC2"/>
    <w:rsid w:val="00FD675E"/>
    <w:rsid w:val="00FE23AB"/>
    <w:rsid w:val="00FE2821"/>
    <w:rsid w:val="00FE3CDA"/>
    <w:rsid w:val="00FE53AD"/>
    <w:rsid w:val="00FF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A72D510-8589-49BC-B237-6EDC5D8B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76BD2"/>
  </w:style>
  <w:style w:type="paragraph" w:styleId="1">
    <w:name w:val="heading 1"/>
    <w:basedOn w:val="a3"/>
    <w:next w:val="a3"/>
    <w:link w:val="10"/>
    <w:qFormat/>
    <w:rsid w:val="004036E3"/>
    <w:pPr>
      <w:keepNext/>
      <w:numPr>
        <w:numId w:val="2"/>
      </w:numPr>
      <w:suppressAutoHyphens/>
      <w:spacing w:before="120" w:after="120"/>
      <w:jc w:val="center"/>
      <w:outlineLvl w:val="0"/>
    </w:pPr>
    <w:rPr>
      <w:rFonts w:ascii="Times New Roman" w:eastAsia="Times New Roman" w:hAnsi="Times New Roman" w:cs="Calibri"/>
      <w:kern w:val="1"/>
      <w:sz w:val="28"/>
      <w:szCs w:val="24"/>
      <w:lang w:eastAsia="ar-SA"/>
    </w:rPr>
  </w:style>
  <w:style w:type="paragraph" w:styleId="2">
    <w:name w:val="heading 2"/>
    <w:basedOn w:val="a3"/>
    <w:next w:val="a3"/>
    <w:link w:val="20"/>
    <w:unhideWhenUsed/>
    <w:qFormat/>
    <w:rsid w:val="004036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3"/>
    <w:next w:val="a3"/>
    <w:link w:val="30"/>
    <w:unhideWhenUsed/>
    <w:qFormat/>
    <w:rsid w:val="004036E3"/>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4"/>
    <w:link w:val="40"/>
    <w:qFormat/>
    <w:rsid w:val="004036E3"/>
    <w:pPr>
      <w:keepNext/>
      <w:keepLines/>
      <w:widowControl w:val="0"/>
      <w:numPr>
        <w:ilvl w:val="3"/>
        <w:numId w:val="1"/>
      </w:numPr>
      <w:suppressAutoHyphens/>
      <w:spacing w:before="40"/>
      <w:ind w:left="864" w:hanging="144"/>
      <w:outlineLvl w:val="3"/>
    </w:pPr>
    <w:rPr>
      <w:rFonts w:asciiTheme="majorHAnsi" w:eastAsiaTheme="majorEastAsia" w:hAnsiTheme="majorHAnsi" w:cstheme="majorBidi"/>
      <w:i/>
      <w:iCs/>
      <w:color w:val="365F91" w:themeColor="accent1" w:themeShade="BF"/>
      <w:kern w:val="1"/>
      <w:szCs w:val="24"/>
      <w:lang w:eastAsia="ar-SA"/>
    </w:rPr>
  </w:style>
  <w:style w:type="paragraph" w:styleId="5">
    <w:name w:val="heading 5"/>
    <w:basedOn w:val="a3"/>
    <w:next w:val="a3"/>
    <w:link w:val="50"/>
    <w:qFormat/>
    <w:rsid w:val="004036E3"/>
    <w:pPr>
      <w:keepNext/>
      <w:keepLines/>
      <w:widowControl w:val="0"/>
      <w:numPr>
        <w:ilvl w:val="4"/>
        <w:numId w:val="1"/>
      </w:numPr>
      <w:suppressAutoHyphens/>
      <w:spacing w:before="40"/>
      <w:ind w:left="1008" w:hanging="432"/>
      <w:outlineLvl w:val="4"/>
    </w:pPr>
    <w:rPr>
      <w:rFonts w:asciiTheme="majorHAnsi" w:eastAsiaTheme="majorEastAsia" w:hAnsiTheme="majorHAnsi" w:cstheme="majorBidi"/>
      <w:color w:val="365F91" w:themeColor="accent1" w:themeShade="BF"/>
      <w:kern w:val="1"/>
      <w:szCs w:val="24"/>
      <w:lang w:eastAsia="ar-SA"/>
    </w:rPr>
  </w:style>
  <w:style w:type="paragraph" w:styleId="6">
    <w:name w:val="heading 6"/>
    <w:basedOn w:val="a3"/>
    <w:next w:val="a3"/>
    <w:link w:val="60"/>
    <w:qFormat/>
    <w:rsid w:val="004036E3"/>
    <w:pPr>
      <w:keepNext/>
      <w:keepLines/>
      <w:widowControl w:val="0"/>
      <w:numPr>
        <w:ilvl w:val="5"/>
        <w:numId w:val="1"/>
      </w:numPr>
      <w:suppressAutoHyphens/>
      <w:spacing w:before="40"/>
      <w:ind w:left="1152" w:hanging="432"/>
      <w:outlineLvl w:val="5"/>
    </w:pPr>
    <w:rPr>
      <w:rFonts w:asciiTheme="majorHAnsi" w:eastAsiaTheme="majorEastAsia" w:hAnsiTheme="majorHAnsi" w:cstheme="majorBidi"/>
      <w:color w:val="243F60" w:themeColor="accent1" w:themeShade="7F"/>
      <w:kern w:val="1"/>
      <w:szCs w:val="24"/>
      <w:lang w:eastAsia="ar-SA"/>
    </w:rPr>
  </w:style>
  <w:style w:type="paragraph" w:styleId="7">
    <w:name w:val="heading 7"/>
    <w:basedOn w:val="a3"/>
    <w:next w:val="a3"/>
    <w:link w:val="70"/>
    <w:qFormat/>
    <w:rsid w:val="004036E3"/>
    <w:pPr>
      <w:keepNext/>
      <w:keepLines/>
      <w:widowControl w:val="0"/>
      <w:numPr>
        <w:ilvl w:val="6"/>
        <w:numId w:val="1"/>
      </w:numPr>
      <w:suppressAutoHyphens/>
      <w:spacing w:before="40"/>
      <w:ind w:left="1296" w:hanging="288"/>
      <w:outlineLvl w:val="6"/>
    </w:pPr>
    <w:rPr>
      <w:rFonts w:asciiTheme="majorHAnsi" w:eastAsiaTheme="majorEastAsia" w:hAnsiTheme="majorHAnsi" w:cstheme="majorBidi"/>
      <w:i/>
      <w:iCs/>
      <w:color w:val="243F60" w:themeColor="accent1" w:themeShade="7F"/>
      <w:kern w:val="1"/>
      <w:szCs w:val="24"/>
      <w:lang w:eastAsia="ar-SA"/>
    </w:rPr>
  </w:style>
  <w:style w:type="paragraph" w:styleId="8">
    <w:name w:val="heading 8"/>
    <w:basedOn w:val="a3"/>
    <w:next w:val="a3"/>
    <w:link w:val="80"/>
    <w:qFormat/>
    <w:rsid w:val="004036E3"/>
    <w:pPr>
      <w:keepNext/>
      <w:keepLines/>
      <w:widowControl w:val="0"/>
      <w:numPr>
        <w:ilvl w:val="7"/>
        <w:numId w:val="1"/>
      </w:numPr>
      <w:suppressAutoHyphens/>
      <w:spacing w:before="40"/>
      <w:ind w:left="1440" w:hanging="432"/>
      <w:outlineLvl w:val="7"/>
    </w:pPr>
    <w:rPr>
      <w:rFonts w:asciiTheme="majorHAnsi" w:eastAsiaTheme="majorEastAsia" w:hAnsiTheme="majorHAnsi" w:cstheme="majorBidi"/>
      <w:color w:val="272727" w:themeColor="text1" w:themeTint="D8"/>
      <w:kern w:val="1"/>
      <w:sz w:val="21"/>
      <w:szCs w:val="21"/>
      <w:lang w:eastAsia="ar-SA"/>
    </w:rPr>
  </w:style>
  <w:style w:type="paragraph" w:styleId="9">
    <w:name w:val="heading 9"/>
    <w:basedOn w:val="a3"/>
    <w:next w:val="a3"/>
    <w:link w:val="90"/>
    <w:qFormat/>
    <w:rsid w:val="004036E3"/>
    <w:pPr>
      <w:keepNext/>
      <w:keepLines/>
      <w:widowControl w:val="0"/>
      <w:numPr>
        <w:ilvl w:val="8"/>
        <w:numId w:val="1"/>
      </w:numPr>
      <w:suppressAutoHyphens/>
      <w:spacing w:before="40"/>
      <w:ind w:left="1584" w:hanging="144"/>
      <w:outlineLvl w:val="8"/>
    </w:pPr>
    <w:rPr>
      <w:rFonts w:asciiTheme="majorHAnsi" w:eastAsiaTheme="majorEastAsia" w:hAnsiTheme="majorHAnsi" w:cstheme="majorBidi"/>
      <w:i/>
      <w:iCs/>
      <w:color w:val="272727" w:themeColor="text1" w:themeTint="D8"/>
      <w:kern w:val="1"/>
      <w:sz w:val="21"/>
      <w:szCs w:val="21"/>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rsid w:val="00F95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w:basedOn w:val="a3"/>
    <w:rsid w:val="00AE2F7F"/>
    <w:pPr>
      <w:spacing w:after="160" w:line="240" w:lineRule="exact"/>
    </w:pPr>
    <w:rPr>
      <w:rFonts w:ascii="Verdana" w:eastAsia="Times New Roman" w:hAnsi="Verdana" w:cs="Times New Roman"/>
      <w:szCs w:val="24"/>
      <w:lang w:val="en-US"/>
    </w:rPr>
  </w:style>
  <w:style w:type="paragraph" w:customStyle="1" w:styleId="ConsPlusNormal">
    <w:name w:val="ConsPlusNormal"/>
    <w:link w:val="ConsPlusNormal0"/>
    <w:rsid w:val="00AE2F7F"/>
    <w:pPr>
      <w:widowControl w:val="0"/>
      <w:autoSpaceDE w:val="0"/>
      <w:autoSpaceDN w:val="0"/>
      <w:adjustRightInd w:val="0"/>
      <w:ind w:firstLine="720"/>
    </w:pPr>
    <w:rPr>
      <w:rFonts w:ascii="Arial" w:eastAsia="Times New Roman" w:hAnsi="Arial" w:cs="Arial"/>
      <w:sz w:val="20"/>
      <w:szCs w:val="20"/>
      <w:lang w:eastAsia="ru-RU"/>
    </w:rPr>
  </w:style>
  <w:style w:type="paragraph" w:styleId="a9">
    <w:name w:val="Balloon Text"/>
    <w:basedOn w:val="a3"/>
    <w:link w:val="aa"/>
    <w:unhideWhenUsed/>
    <w:rsid w:val="00867847"/>
    <w:rPr>
      <w:rFonts w:ascii="Tahoma" w:hAnsi="Tahoma" w:cs="Tahoma"/>
      <w:sz w:val="16"/>
      <w:szCs w:val="16"/>
    </w:rPr>
  </w:style>
  <w:style w:type="character" w:customStyle="1" w:styleId="aa">
    <w:name w:val="Текст выноски Знак"/>
    <w:basedOn w:val="a5"/>
    <w:link w:val="a9"/>
    <w:rsid w:val="00867847"/>
    <w:rPr>
      <w:rFonts w:ascii="Tahoma" w:hAnsi="Tahoma" w:cs="Tahoma"/>
      <w:sz w:val="16"/>
      <w:szCs w:val="16"/>
    </w:rPr>
  </w:style>
  <w:style w:type="table" w:customStyle="1" w:styleId="11">
    <w:name w:val="Сетка таблицы1"/>
    <w:basedOn w:val="a6"/>
    <w:next w:val="a8"/>
    <w:uiPriority w:val="59"/>
    <w:rsid w:val="0032643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aliases w:val="Основной текст Знак Знак Знак Знак1,Основной текст Знак Знак Знак Знак Знак,Знак1 Знак,body text Знак Знак Знак Знак"/>
    <w:link w:val="a4"/>
    <w:locked/>
    <w:rsid w:val="004E1B04"/>
    <w:rPr>
      <w:szCs w:val="24"/>
    </w:rPr>
  </w:style>
  <w:style w:type="paragraph" w:styleId="a4">
    <w:name w:val="Body Text"/>
    <w:aliases w:val="Основной текст Знак Знак Знак,Основной текст Знак Знак Знак Знак,Знак1,body text Знак Знак Знак"/>
    <w:basedOn w:val="a3"/>
    <w:link w:val="ab"/>
    <w:rsid w:val="004E1B04"/>
    <w:pPr>
      <w:spacing w:after="120"/>
    </w:pPr>
    <w:rPr>
      <w:szCs w:val="24"/>
    </w:rPr>
  </w:style>
  <w:style w:type="character" w:customStyle="1" w:styleId="12">
    <w:name w:val="Основной текст Знак1"/>
    <w:basedOn w:val="a5"/>
    <w:semiHidden/>
    <w:rsid w:val="004E1B04"/>
  </w:style>
  <w:style w:type="paragraph" w:styleId="ac">
    <w:name w:val="List Paragraph"/>
    <w:basedOn w:val="a3"/>
    <w:uiPriority w:val="34"/>
    <w:qFormat/>
    <w:rsid w:val="00AA2BF3"/>
    <w:pPr>
      <w:ind w:left="720"/>
      <w:contextualSpacing/>
    </w:pPr>
  </w:style>
  <w:style w:type="character" w:customStyle="1" w:styleId="10">
    <w:name w:val="Заголовок 1 Знак"/>
    <w:basedOn w:val="a5"/>
    <w:link w:val="1"/>
    <w:rsid w:val="004036E3"/>
    <w:rPr>
      <w:rFonts w:ascii="Times New Roman" w:eastAsia="Times New Roman" w:hAnsi="Times New Roman" w:cs="Calibri"/>
      <w:kern w:val="1"/>
      <w:sz w:val="28"/>
      <w:szCs w:val="24"/>
      <w:lang w:eastAsia="ar-SA"/>
    </w:rPr>
  </w:style>
  <w:style w:type="character" w:styleId="ad">
    <w:name w:val="Hyperlink"/>
    <w:uiPriority w:val="99"/>
    <w:rsid w:val="004036E3"/>
    <w:rPr>
      <w:color w:val="0000FF"/>
      <w:u w:val="single"/>
    </w:rPr>
  </w:style>
  <w:style w:type="paragraph" w:customStyle="1" w:styleId="WW-Web">
    <w:name w:val="WW-Обычный (Web)"/>
    <w:basedOn w:val="a3"/>
    <w:link w:val="WW-Web0"/>
    <w:rsid w:val="004036E3"/>
    <w:pPr>
      <w:widowControl w:val="0"/>
      <w:suppressAutoHyphens/>
      <w:spacing w:before="100" w:after="100"/>
    </w:pPr>
    <w:rPr>
      <w:rFonts w:ascii="Times New Roman" w:eastAsia="Lucida Sans Unicode" w:hAnsi="Times New Roman" w:cs="Calibri"/>
      <w:kern w:val="1"/>
      <w:szCs w:val="20"/>
      <w:lang w:eastAsia="ar-SA"/>
    </w:rPr>
  </w:style>
  <w:style w:type="paragraph" w:styleId="ae">
    <w:name w:val="footer"/>
    <w:basedOn w:val="a3"/>
    <w:link w:val="13"/>
    <w:uiPriority w:val="99"/>
    <w:rsid w:val="004036E3"/>
    <w:pPr>
      <w:suppressAutoHyphens/>
      <w:ind w:firstLine="709"/>
      <w:jc w:val="both"/>
    </w:pPr>
    <w:rPr>
      <w:rFonts w:ascii="Times New Roman" w:eastAsia="Times New Roman" w:hAnsi="Times New Roman" w:cs="Calibri"/>
      <w:kern w:val="1"/>
      <w:szCs w:val="20"/>
      <w:lang w:eastAsia="ar-SA"/>
    </w:rPr>
  </w:style>
  <w:style w:type="character" w:customStyle="1" w:styleId="af">
    <w:name w:val="Нижний колонтитул Знак"/>
    <w:basedOn w:val="a5"/>
    <w:uiPriority w:val="99"/>
    <w:rsid w:val="004036E3"/>
  </w:style>
  <w:style w:type="character" w:customStyle="1" w:styleId="WW-Web0">
    <w:name w:val="WW-Обычный (Web) Знак"/>
    <w:link w:val="WW-Web"/>
    <w:rsid w:val="004036E3"/>
    <w:rPr>
      <w:rFonts w:ascii="Times New Roman" w:eastAsia="Lucida Sans Unicode" w:hAnsi="Times New Roman" w:cs="Calibri"/>
      <w:kern w:val="1"/>
      <w:szCs w:val="20"/>
      <w:lang w:eastAsia="ar-SA"/>
    </w:rPr>
  </w:style>
  <w:style w:type="character" w:customStyle="1" w:styleId="13">
    <w:name w:val="Нижний колонтитул Знак1"/>
    <w:link w:val="ae"/>
    <w:uiPriority w:val="99"/>
    <w:locked/>
    <w:rsid w:val="004036E3"/>
    <w:rPr>
      <w:rFonts w:ascii="Times New Roman" w:eastAsia="Times New Roman" w:hAnsi="Times New Roman" w:cs="Calibri"/>
      <w:kern w:val="1"/>
      <w:szCs w:val="20"/>
      <w:lang w:eastAsia="ar-SA"/>
    </w:rPr>
  </w:style>
  <w:style w:type="paragraph" w:styleId="af0">
    <w:name w:val="TOC Heading"/>
    <w:basedOn w:val="1"/>
    <w:next w:val="a3"/>
    <w:uiPriority w:val="39"/>
    <w:qFormat/>
    <w:rsid w:val="004036E3"/>
    <w:pPr>
      <w:keepLines/>
      <w:tabs>
        <w:tab w:val="clear" w:pos="0"/>
      </w:tabs>
      <w:suppressAutoHyphens w:val="0"/>
      <w:spacing w:before="480" w:line="276" w:lineRule="auto"/>
      <w:jc w:val="left"/>
      <w:outlineLvl w:val="9"/>
    </w:pPr>
    <w:rPr>
      <w:rFonts w:ascii="Cambria" w:hAnsi="Cambria" w:cs="Times New Roman"/>
      <w:bCs/>
      <w:color w:val="365F91"/>
      <w:kern w:val="0"/>
      <w:szCs w:val="28"/>
      <w:lang w:eastAsia="en-US"/>
    </w:rPr>
  </w:style>
  <w:style w:type="paragraph" w:styleId="14">
    <w:name w:val="toc 1"/>
    <w:basedOn w:val="a3"/>
    <w:next w:val="a3"/>
    <w:autoRedefine/>
    <w:uiPriority w:val="39"/>
    <w:unhideWhenUsed/>
    <w:qFormat/>
    <w:rsid w:val="004036E3"/>
    <w:pPr>
      <w:widowControl w:val="0"/>
      <w:suppressAutoHyphens/>
    </w:pPr>
    <w:rPr>
      <w:rFonts w:ascii="Times New Roman" w:eastAsia="Lucida Sans Unicode" w:hAnsi="Times New Roman" w:cs="Calibri"/>
      <w:kern w:val="1"/>
      <w:szCs w:val="24"/>
      <w:lang w:eastAsia="ar-SA"/>
    </w:rPr>
  </w:style>
  <w:style w:type="paragraph" w:styleId="31">
    <w:name w:val="toc 3"/>
    <w:basedOn w:val="a3"/>
    <w:next w:val="a3"/>
    <w:autoRedefine/>
    <w:uiPriority w:val="39"/>
    <w:unhideWhenUsed/>
    <w:qFormat/>
    <w:rsid w:val="004036E3"/>
    <w:pPr>
      <w:widowControl w:val="0"/>
      <w:suppressAutoHyphens/>
      <w:ind w:left="480"/>
    </w:pPr>
    <w:rPr>
      <w:rFonts w:ascii="Times New Roman" w:eastAsia="Lucida Sans Unicode" w:hAnsi="Times New Roman" w:cs="Calibri"/>
      <w:kern w:val="1"/>
      <w:szCs w:val="24"/>
      <w:lang w:eastAsia="ar-SA"/>
    </w:rPr>
  </w:style>
  <w:style w:type="paragraph" w:styleId="22">
    <w:name w:val="toc 2"/>
    <w:basedOn w:val="a3"/>
    <w:next w:val="a3"/>
    <w:autoRedefine/>
    <w:uiPriority w:val="39"/>
    <w:unhideWhenUsed/>
    <w:qFormat/>
    <w:rsid w:val="004036E3"/>
    <w:pPr>
      <w:widowControl w:val="0"/>
      <w:suppressAutoHyphens/>
      <w:ind w:left="240"/>
    </w:pPr>
    <w:rPr>
      <w:rFonts w:ascii="Times New Roman" w:eastAsia="Lucida Sans Unicode" w:hAnsi="Times New Roman" w:cs="Calibri"/>
      <w:kern w:val="1"/>
      <w:szCs w:val="24"/>
      <w:lang w:eastAsia="ar-SA"/>
    </w:rPr>
  </w:style>
  <w:style w:type="character" w:customStyle="1" w:styleId="20">
    <w:name w:val="Заголовок 2 Знак"/>
    <w:basedOn w:val="a5"/>
    <w:link w:val="2"/>
    <w:rsid w:val="004036E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5"/>
    <w:link w:val="3"/>
    <w:rsid w:val="004036E3"/>
    <w:rPr>
      <w:rFonts w:asciiTheme="majorHAnsi" w:eastAsiaTheme="majorEastAsia" w:hAnsiTheme="majorHAnsi" w:cstheme="majorBidi"/>
      <w:color w:val="243F60" w:themeColor="accent1" w:themeShade="7F"/>
      <w:szCs w:val="24"/>
    </w:rPr>
  </w:style>
  <w:style w:type="character" w:customStyle="1" w:styleId="40">
    <w:name w:val="Заголовок 4 Знак"/>
    <w:basedOn w:val="a5"/>
    <w:link w:val="4"/>
    <w:rsid w:val="004036E3"/>
    <w:rPr>
      <w:rFonts w:asciiTheme="majorHAnsi" w:eastAsiaTheme="majorEastAsia" w:hAnsiTheme="majorHAnsi" w:cstheme="majorBidi"/>
      <w:i/>
      <w:iCs/>
      <w:color w:val="365F91" w:themeColor="accent1" w:themeShade="BF"/>
      <w:kern w:val="1"/>
      <w:szCs w:val="24"/>
      <w:lang w:eastAsia="ar-SA"/>
    </w:rPr>
  </w:style>
  <w:style w:type="character" w:customStyle="1" w:styleId="50">
    <w:name w:val="Заголовок 5 Знак"/>
    <w:basedOn w:val="a5"/>
    <w:link w:val="5"/>
    <w:rsid w:val="004036E3"/>
    <w:rPr>
      <w:rFonts w:asciiTheme="majorHAnsi" w:eastAsiaTheme="majorEastAsia" w:hAnsiTheme="majorHAnsi" w:cstheme="majorBidi"/>
      <w:color w:val="365F91" w:themeColor="accent1" w:themeShade="BF"/>
      <w:kern w:val="1"/>
      <w:szCs w:val="24"/>
      <w:lang w:eastAsia="ar-SA"/>
    </w:rPr>
  </w:style>
  <w:style w:type="character" w:customStyle="1" w:styleId="60">
    <w:name w:val="Заголовок 6 Знак"/>
    <w:basedOn w:val="a5"/>
    <w:link w:val="6"/>
    <w:rsid w:val="004036E3"/>
    <w:rPr>
      <w:rFonts w:asciiTheme="majorHAnsi" w:eastAsiaTheme="majorEastAsia" w:hAnsiTheme="majorHAnsi" w:cstheme="majorBidi"/>
      <w:color w:val="243F60" w:themeColor="accent1" w:themeShade="7F"/>
      <w:kern w:val="1"/>
      <w:szCs w:val="24"/>
      <w:lang w:eastAsia="ar-SA"/>
    </w:rPr>
  </w:style>
  <w:style w:type="character" w:customStyle="1" w:styleId="70">
    <w:name w:val="Заголовок 7 Знак"/>
    <w:basedOn w:val="a5"/>
    <w:link w:val="7"/>
    <w:rsid w:val="004036E3"/>
    <w:rPr>
      <w:rFonts w:asciiTheme="majorHAnsi" w:eastAsiaTheme="majorEastAsia" w:hAnsiTheme="majorHAnsi" w:cstheme="majorBidi"/>
      <w:i/>
      <w:iCs/>
      <w:color w:val="243F60" w:themeColor="accent1" w:themeShade="7F"/>
      <w:kern w:val="1"/>
      <w:szCs w:val="24"/>
      <w:lang w:eastAsia="ar-SA"/>
    </w:rPr>
  </w:style>
  <w:style w:type="character" w:customStyle="1" w:styleId="80">
    <w:name w:val="Заголовок 8 Знак"/>
    <w:basedOn w:val="a5"/>
    <w:link w:val="8"/>
    <w:rsid w:val="004036E3"/>
    <w:rPr>
      <w:rFonts w:asciiTheme="majorHAnsi" w:eastAsiaTheme="majorEastAsia" w:hAnsiTheme="majorHAnsi" w:cstheme="majorBidi"/>
      <w:color w:val="272727" w:themeColor="text1" w:themeTint="D8"/>
      <w:kern w:val="1"/>
      <w:sz w:val="21"/>
      <w:szCs w:val="21"/>
      <w:lang w:eastAsia="ar-SA"/>
    </w:rPr>
  </w:style>
  <w:style w:type="character" w:customStyle="1" w:styleId="90">
    <w:name w:val="Заголовок 9 Знак"/>
    <w:basedOn w:val="a5"/>
    <w:link w:val="9"/>
    <w:rsid w:val="004036E3"/>
    <w:rPr>
      <w:rFonts w:asciiTheme="majorHAnsi" w:eastAsiaTheme="majorEastAsia" w:hAnsiTheme="majorHAnsi" w:cstheme="majorBidi"/>
      <w:i/>
      <w:iCs/>
      <w:color w:val="272727" w:themeColor="text1" w:themeTint="D8"/>
      <w:kern w:val="1"/>
      <w:sz w:val="21"/>
      <w:szCs w:val="21"/>
      <w:lang w:eastAsia="ar-SA"/>
    </w:rPr>
  </w:style>
  <w:style w:type="character" w:customStyle="1" w:styleId="WW8Num3z0">
    <w:name w:val="WW8Num3z0"/>
    <w:rsid w:val="004036E3"/>
    <w:rPr>
      <w:rFonts w:ascii="Times New Roman" w:eastAsia="Times New Roman" w:hAnsi="Times New Roman" w:cs="Times New Roman"/>
    </w:rPr>
  </w:style>
  <w:style w:type="character" w:customStyle="1" w:styleId="WW8Num3z1">
    <w:name w:val="WW8Num3z1"/>
    <w:rsid w:val="004036E3"/>
    <w:rPr>
      <w:rFonts w:ascii="Symbol" w:hAnsi="Symbol"/>
    </w:rPr>
  </w:style>
  <w:style w:type="character" w:customStyle="1" w:styleId="WW8Num3z2">
    <w:name w:val="WW8Num3z2"/>
    <w:rsid w:val="004036E3"/>
    <w:rPr>
      <w:rFonts w:ascii="Wingdings" w:hAnsi="Wingdings"/>
    </w:rPr>
  </w:style>
  <w:style w:type="character" w:customStyle="1" w:styleId="WW8Num3z3">
    <w:name w:val="WW8Num3z3"/>
    <w:rsid w:val="004036E3"/>
    <w:rPr>
      <w:rFonts w:ascii="Wingdings" w:hAnsi="Wingdings" w:cs="StarSymbol"/>
      <w:sz w:val="18"/>
      <w:szCs w:val="18"/>
    </w:rPr>
  </w:style>
  <w:style w:type="character" w:customStyle="1" w:styleId="WW8Num4z0">
    <w:name w:val="WW8Num4z0"/>
    <w:rsid w:val="004036E3"/>
    <w:rPr>
      <w:rFonts w:ascii="StarSymbol" w:hAnsi="StarSymbol"/>
    </w:rPr>
  </w:style>
  <w:style w:type="character" w:customStyle="1" w:styleId="WW8Num4z1">
    <w:name w:val="WW8Num4z1"/>
    <w:rsid w:val="004036E3"/>
    <w:rPr>
      <w:rFonts w:ascii="Courier New" w:hAnsi="Courier New"/>
    </w:rPr>
  </w:style>
  <w:style w:type="character" w:customStyle="1" w:styleId="WW8Num4z2">
    <w:name w:val="WW8Num4z2"/>
    <w:rsid w:val="004036E3"/>
    <w:rPr>
      <w:rFonts w:ascii="Wingdings" w:hAnsi="Wingdings"/>
    </w:rPr>
  </w:style>
  <w:style w:type="character" w:customStyle="1" w:styleId="WW8Num4z3">
    <w:name w:val="WW8Num4z3"/>
    <w:rsid w:val="004036E3"/>
    <w:rPr>
      <w:rFonts w:ascii="Symbol" w:hAnsi="Symbol"/>
    </w:rPr>
  </w:style>
  <w:style w:type="character" w:customStyle="1" w:styleId="WW8Num5z0">
    <w:name w:val="WW8Num5z0"/>
    <w:rsid w:val="004036E3"/>
    <w:rPr>
      <w:rFonts w:ascii="Times New Roman" w:eastAsia="Times New Roman" w:hAnsi="Times New Roman" w:cs="Times New Roman"/>
    </w:rPr>
  </w:style>
  <w:style w:type="character" w:customStyle="1" w:styleId="WW8Num5z1">
    <w:name w:val="WW8Num5z1"/>
    <w:rsid w:val="004036E3"/>
    <w:rPr>
      <w:rFonts w:ascii="Courier New" w:hAnsi="Courier New"/>
    </w:rPr>
  </w:style>
  <w:style w:type="character" w:customStyle="1" w:styleId="WW8Num5z2">
    <w:name w:val="WW8Num5z2"/>
    <w:rsid w:val="004036E3"/>
    <w:rPr>
      <w:rFonts w:ascii="Wingdings" w:hAnsi="Wingdings"/>
    </w:rPr>
  </w:style>
  <w:style w:type="character" w:customStyle="1" w:styleId="WW8Num5z4">
    <w:name w:val="WW8Num5z4"/>
    <w:rsid w:val="004036E3"/>
    <w:rPr>
      <w:rFonts w:ascii="Courier New" w:hAnsi="Courier New"/>
    </w:rPr>
  </w:style>
  <w:style w:type="character" w:customStyle="1" w:styleId="WW8Num6z0">
    <w:name w:val="WW8Num6z0"/>
    <w:rsid w:val="004036E3"/>
    <w:rPr>
      <w:rFonts w:ascii="Times New Roman" w:eastAsia="Times New Roman" w:hAnsi="Times New Roman" w:cs="Times New Roman"/>
    </w:rPr>
  </w:style>
  <w:style w:type="character" w:customStyle="1" w:styleId="WW8Num6z1">
    <w:name w:val="WW8Num6z1"/>
    <w:rsid w:val="004036E3"/>
    <w:rPr>
      <w:rFonts w:ascii="Courier New" w:hAnsi="Courier New"/>
    </w:rPr>
  </w:style>
  <w:style w:type="character" w:customStyle="1" w:styleId="WW8Num6z2">
    <w:name w:val="WW8Num6z2"/>
    <w:rsid w:val="004036E3"/>
    <w:rPr>
      <w:rFonts w:ascii="Wingdings" w:hAnsi="Wingdings"/>
    </w:rPr>
  </w:style>
  <w:style w:type="character" w:customStyle="1" w:styleId="WW8Num6z3">
    <w:name w:val="WW8Num6z3"/>
    <w:rsid w:val="004036E3"/>
    <w:rPr>
      <w:rFonts w:ascii="Symbol" w:hAnsi="Symbol"/>
    </w:rPr>
  </w:style>
  <w:style w:type="character" w:customStyle="1" w:styleId="WW8Num7z0">
    <w:name w:val="WW8Num7z0"/>
    <w:rsid w:val="004036E3"/>
    <w:rPr>
      <w:rFonts w:ascii="Symbol" w:hAnsi="Symbol"/>
    </w:rPr>
  </w:style>
  <w:style w:type="character" w:customStyle="1" w:styleId="WW8Num7z1">
    <w:name w:val="WW8Num7z1"/>
    <w:rsid w:val="004036E3"/>
    <w:rPr>
      <w:rFonts w:ascii="Wingdings 2" w:hAnsi="Wingdings 2"/>
    </w:rPr>
  </w:style>
  <w:style w:type="character" w:customStyle="1" w:styleId="WW8Num7z2">
    <w:name w:val="WW8Num7z2"/>
    <w:rsid w:val="004036E3"/>
    <w:rPr>
      <w:rFonts w:ascii="Wingdings" w:hAnsi="Wingdings"/>
    </w:rPr>
  </w:style>
  <w:style w:type="character" w:customStyle="1" w:styleId="WW8Num7z3">
    <w:name w:val="WW8Num7z3"/>
    <w:rsid w:val="004036E3"/>
    <w:rPr>
      <w:rFonts w:ascii="Wingdings" w:hAnsi="Wingdings"/>
    </w:rPr>
  </w:style>
  <w:style w:type="character" w:customStyle="1" w:styleId="WW8Num8z0">
    <w:name w:val="WW8Num8z0"/>
    <w:rsid w:val="004036E3"/>
    <w:rPr>
      <w:rFonts w:ascii="Symbol" w:hAnsi="Symbol"/>
    </w:rPr>
  </w:style>
  <w:style w:type="character" w:customStyle="1" w:styleId="WW8Num8z1">
    <w:name w:val="WW8Num8z1"/>
    <w:rsid w:val="004036E3"/>
    <w:rPr>
      <w:rFonts w:ascii="Courier New" w:hAnsi="Courier New"/>
    </w:rPr>
  </w:style>
  <w:style w:type="character" w:customStyle="1" w:styleId="WW8Num8z2">
    <w:name w:val="WW8Num8z2"/>
    <w:rsid w:val="004036E3"/>
    <w:rPr>
      <w:rFonts w:ascii="Wingdings" w:hAnsi="Wingdings"/>
    </w:rPr>
  </w:style>
  <w:style w:type="character" w:customStyle="1" w:styleId="WW8Num8z3">
    <w:name w:val="WW8Num8z3"/>
    <w:rsid w:val="004036E3"/>
    <w:rPr>
      <w:rFonts w:ascii="Wingdings" w:hAnsi="Wingdings" w:cs="StarSymbol"/>
      <w:sz w:val="18"/>
      <w:szCs w:val="18"/>
    </w:rPr>
  </w:style>
  <w:style w:type="character" w:customStyle="1" w:styleId="WW8Num9z0">
    <w:name w:val="WW8Num9z0"/>
    <w:rsid w:val="004036E3"/>
    <w:rPr>
      <w:rFonts w:ascii="Times New Roman" w:eastAsia="Times New Roman" w:hAnsi="Times New Roman" w:cs="Times New Roman"/>
    </w:rPr>
  </w:style>
  <w:style w:type="character" w:customStyle="1" w:styleId="WW8Num9z1">
    <w:name w:val="WW8Num9z1"/>
    <w:rsid w:val="004036E3"/>
    <w:rPr>
      <w:rFonts w:ascii="Symbol" w:hAnsi="Symbol"/>
    </w:rPr>
  </w:style>
  <w:style w:type="character" w:customStyle="1" w:styleId="WW8Num9z2">
    <w:name w:val="WW8Num9z2"/>
    <w:rsid w:val="004036E3"/>
    <w:rPr>
      <w:rFonts w:ascii="Wingdings" w:hAnsi="Wingdings"/>
    </w:rPr>
  </w:style>
  <w:style w:type="character" w:customStyle="1" w:styleId="WW8Num9z3">
    <w:name w:val="WW8Num9z3"/>
    <w:rsid w:val="004036E3"/>
    <w:rPr>
      <w:rFonts w:ascii="Wingdings" w:hAnsi="Wingdings" w:cs="StarSymbol"/>
      <w:sz w:val="18"/>
      <w:szCs w:val="18"/>
    </w:rPr>
  </w:style>
  <w:style w:type="character" w:customStyle="1" w:styleId="WW8Num11z0">
    <w:name w:val="WW8Num11z0"/>
    <w:rsid w:val="004036E3"/>
    <w:rPr>
      <w:rFonts w:ascii="Times New Roman" w:eastAsia="Times New Roman" w:hAnsi="Times New Roman" w:cs="Times New Roman"/>
    </w:rPr>
  </w:style>
  <w:style w:type="character" w:customStyle="1" w:styleId="WW8Num11z1">
    <w:name w:val="WW8Num11z1"/>
    <w:rsid w:val="004036E3"/>
    <w:rPr>
      <w:rFonts w:ascii="Courier New" w:hAnsi="Courier New"/>
    </w:rPr>
  </w:style>
  <w:style w:type="character" w:customStyle="1" w:styleId="WW8Num11z2">
    <w:name w:val="WW8Num11z2"/>
    <w:rsid w:val="004036E3"/>
    <w:rPr>
      <w:rFonts w:ascii="Wingdings" w:hAnsi="Wingdings"/>
    </w:rPr>
  </w:style>
  <w:style w:type="character" w:customStyle="1" w:styleId="WW8Num11z3">
    <w:name w:val="WW8Num11z3"/>
    <w:rsid w:val="004036E3"/>
    <w:rPr>
      <w:rFonts w:ascii="Symbol" w:hAnsi="Symbol"/>
    </w:rPr>
  </w:style>
  <w:style w:type="character" w:customStyle="1" w:styleId="WW8Num12z0">
    <w:name w:val="WW8Num12z0"/>
    <w:rsid w:val="004036E3"/>
    <w:rPr>
      <w:rFonts w:ascii="Times New Roman" w:eastAsia="Times New Roman" w:hAnsi="Times New Roman" w:cs="Times New Roman"/>
    </w:rPr>
  </w:style>
  <w:style w:type="character" w:customStyle="1" w:styleId="WW8Num12z1">
    <w:name w:val="WW8Num12z1"/>
    <w:rsid w:val="004036E3"/>
    <w:rPr>
      <w:rFonts w:ascii="Symbol" w:hAnsi="Symbol"/>
    </w:rPr>
  </w:style>
  <w:style w:type="character" w:customStyle="1" w:styleId="WW8Num12z2">
    <w:name w:val="WW8Num12z2"/>
    <w:rsid w:val="004036E3"/>
    <w:rPr>
      <w:rFonts w:ascii="Wingdings" w:hAnsi="Wingdings"/>
    </w:rPr>
  </w:style>
  <w:style w:type="character" w:customStyle="1" w:styleId="WW8Num12z4">
    <w:name w:val="WW8Num12z4"/>
    <w:rsid w:val="004036E3"/>
    <w:rPr>
      <w:rFonts w:ascii="Courier New" w:hAnsi="Courier New"/>
    </w:rPr>
  </w:style>
  <w:style w:type="character" w:customStyle="1" w:styleId="WW8Num13z0">
    <w:name w:val="WW8Num13z0"/>
    <w:rsid w:val="004036E3"/>
    <w:rPr>
      <w:rFonts w:ascii="Times New Roman" w:eastAsia="Times New Roman" w:hAnsi="Times New Roman" w:cs="Times New Roman"/>
    </w:rPr>
  </w:style>
  <w:style w:type="character" w:customStyle="1" w:styleId="WW8Num13z1">
    <w:name w:val="WW8Num13z1"/>
    <w:rsid w:val="004036E3"/>
    <w:rPr>
      <w:rFonts w:ascii="Symbol" w:hAnsi="Symbol"/>
    </w:rPr>
  </w:style>
  <w:style w:type="character" w:customStyle="1" w:styleId="WW8Num13z2">
    <w:name w:val="WW8Num13z2"/>
    <w:rsid w:val="004036E3"/>
    <w:rPr>
      <w:rFonts w:ascii="Wingdings" w:hAnsi="Wingdings"/>
    </w:rPr>
  </w:style>
  <w:style w:type="character" w:customStyle="1" w:styleId="WW8Num13z3">
    <w:name w:val="WW8Num13z3"/>
    <w:rsid w:val="004036E3"/>
    <w:rPr>
      <w:rFonts w:ascii="Wingdings" w:hAnsi="Wingdings"/>
    </w:rPr>
  </w:style>
  <w:style w:type="character" w:customStyle="1" w:styleId="WW8Num14z0">
    <w:name w:val="WW8Num14z0"/>
    <w:rsid w:val="004036E3"/>
    <w:rPr>
      <w:rFonts w:ascii="Times New Roman" w:eastAsia="Times New Roman" w:hAnsi="Times New Roman" w:cs="Times New Roman"/>
    </w:rPr>
  </w:style>
  <w:style w:type="character" w:customStyle="1" w:styleId="WW8Num15z0">
    <w:name w:val="WW8Num15z0"/>
    <w:rsid w:val="004036E3"/>
    <w:rPr>
      <w:rFonts w:ascii="StarSymbol" w:hAnsi="StarSymbol"/>
    </w:rPr>
  </w:style>
  <w:style w:type="character" w:customStyle="1" w:styleId="WW8Num16z0">
    <w:name w:val="WW8Num16z0"/>
    <w:rsid w:val="004036E3"/>
    <w:rPr>
      <w:rFonts w:ascii="Times New Roman" w:eastAsia="Times New Roman" w:hAnsi="Times New Roman" w:cs="Times New Roman"/>
    </w:rPr>
  </w:style>
  <w:style w:type="character" w:customStyle="1" w:styleId="WW8Num17z0">
    <w:name w:val="WW8Num17z0"/>
    <w:rsid w:val="004036E3"/>
    <w:rPr>
      <w:rFonts w:ascii="StarSymbol" w:hAnsi="StarSymbol"/>
    </w:rPr>
  </w:style>
  <w:style w:type="character" w:customStyle="1" w:styleId="WW8Num18z0">
    <w:name w:val="WW8Num18z0"/>
    <w:rsid w:val="004036E3"/>
    <w:rPr>
      <w:rFonts w:ascii="Times New Roman" w:eastAsia="Times New Roman" w:hAnsi="Times New Roman" w:cs="Times New Roman"/>
    </w:rPr>
  </w:style>
  <w:style w:type="character" w:customStyle="1" w:styleId="WW8Num19z0">
    <w:name w:val="WW8Num19z0"/>
    <w:rsid w:val="004036E3"/>
    <w:rPr>
      <w:rFonts w:ascii="Symbol" w:hAnsi="Symbol"/>
    </w:rPr>
  </w:style>
  <w:style w:type="character" w:customStyle="1" w:styleId="WW8Num20z0">
    <w:name w:val="WW8Num20z0"/>
    <w:rsid w:val="004036E3"/>
    <w:rPr>
      <w:rFonts w:ascii="Symbol" w:hAnsi="Symbol"/>
    </w:rPr>
  </w:style>
  <w:style w:type="character" w:customStyle="1" w:styleId="WW8Num21z0">
    <w:name w:val="WW8Num21z0"/>
    <w:rsid w:val="004036E3"/>
    <w:rPr>
      <w:rFonts w:ascii="Times New Roman" w:eastAsia="Times New Roman" w:hAnsi="Times New Roman" w:cs="Times New Roman"/>
    </w:rPr>
  </w:style>
  <w:style w:type="character" w:customStyle="1" w:styleId="WW8Num22z0">
    <w:name w:val="WW8Num22z0"/>
    <w:rsid w:val="004036E3"/>
    <w:rPr>
      <w:rFonts w:ascii="Times New Roman" w:eastAsia="Times New Roman" w:hAnsi="Times New Roman" w:cs="Times New Roman"/>
    </w:rPr>
  </w:style>
  <w:style w:type="character" w:customStyle="1" w:styleId="WW8Num23z0">
    <w:name w:val="WW8Num23z0"/>
    <w:rsid w:val="004036E3"/>
    <w:rPr>
      <w:rFonts w:ascii="StarSymbol" w:hAnsi="StarSymbol"/>
    </w:rPr>
  </w:style>
  <w:style w:type="character" w:customStyle="1" w:styleId="WW8Num24z0">
    <w:name w:val="WW8Num24z0"/>
    <w:rsid w:val="004036E3"/>
    <w:rPr>
      <w:rFonts w:ascii="Symbol" w:hAnsi="Symbol"/>
    </w:rPr>
  </w:style>
  <w:style w:type="character" w:customStyle="1" w:styleId="WW8Num25z0">
    <w:name w:val="WW8Num25z0"/>
    <w:rsid w:val="004036E3"/>
    <w:rPr>
      <w:rFonts w:ascii="StarSymbol" w:hAnsi="StarSymbol"/>
    </w:rPr>
  </w:style>
  <w:style w:type="character" w:customStyle="1" w:styleId="WW8Num26z0">
    <w:name w:val="WW8Num26z0"/>
    <w:rsid w:val="004036E3"/>
    <w:rPr>
      <w:rFonts w:ascii="Times New Roman" w:eastAsia="Times New Roman" w:hAnsi="Times New Roman" w:cs="Times New Roman"/>
    </w:rPr>
  </w:style>
  <w:style w:type="character" w:customStyle="1" w:styleId="WW8Num27z0">
    <w:name w:val="WW8Num27z0"/>
    <w:rsid w:val="004036E3"/>
    <w:rPr>
      <w:rFonts w:ascii="Symbol" w:hAnsi="Symbol"/>
    </w:rPr>
  </w:style>
  <w:style w:type="character" w:customStyle="1" w:styleId="WW8Num28z0">
    <w:name w:val="WW8Num28z0"/>
    <w:rsid w:val="004036E3"/>
    <w:rPr>
      <w:rFonts w:ascii="Symbol" w:hAnsi="Symbol"/>
    </w:rPr>
  </w:style>
  <w:style w:type="character" w:customStyle="1" w:styleId="WW8Num29z0">
    <w:name w:val="WW8Num29z0"/>
    <w:rsid w:val="004036E3"/>
    <w:rPr>
      <w:rFonts w:ascii="StarSymbol" w:hAnsi="StarSymbol"/>
    </w:rPr>
  </w:style>
  <w:style w:type="character" w:customStyle="1" w:styleId="WW8Num30z0">
    <w:name w:val="WW8Num30z0"/>
    <w:rsid w:val="004036E3"/>
    <w:rPr>
      <w:rFonts w:ascii="StarSymbol" w:hAnsi="StarSymbol"/>
    </w:rPr>
  </w:style>
  <w:style w:type="character" w:customStyle="1" w:styleId="WW8Num31z0">
    <w:name w:val="WW8Num31z0"/>
    <w:rsid w:val="004036E3"/>
    <w:rPr>
      <w:rFonts w:ascii="StarSymbol" w:hAnsi="StarSymbol"/>
    </w:rPr>
  </w:style>
  <w:style w:type="character" w:customStyle="1" w:styleId="WW8Num32z0">
    <w:name w:val="WW8Num32z0"/>
    <w:rsid w:val="004036E3"/>
    <w:rPr>
      <w:rFonts w:ascii="StarSymbol" w:hAnsi="StarSymbol"/>
    </w:rPr>
  </w:style>
  <w:style w:type="character" w:customStyle="1" w:styleId="WW8Num33z0">
    <w:name w:val="WW8Num33z0"/>
    <w:rsid w:val="004036E3"/>
    <w:rPr>
      <w:rFonts w:ascii="StarSymbol" w:hAnsi="StarSymbol"/>
    </w:rPr>
  </w:style>
  <w:style w:type="character" w:customStyle="1" w:styleId="WW8Num34z0">
    <w:name w:val="WW8Num34z0"/>
    <w:rsid w:val="004036E3"/>
    <w:rPr>
      <w:rFonts w:ascii="StarSymbol" w:hAnsi="StarSymbol"/>
    </w:rPr>
  </w:style>
  <w:style w:type="character" w:customStyle="1" w:styleId="WW8Num35z0">
    <w:name w:val="WW8Num35z0"/>
    <w:rsid w:val="004036E3"/>
    <w:rPr>
      <w:rFonts w:ascii="Symbol" w:eastAsia="Times New Roman" w:hAnsi="Symbol" w:cs="Times New Roman"/>
    </w:rPr>
  </w:style>
  <w:style w:type="character" w:customStyle="1" w:styleId="WW8Num36z0">
    <w:name w:val="WW8Num36z0"/>
    <w:rsid w:val="004036E3"/>
    <w:rPr>
      <w:rFonts w:ascii="Times New Roman" w:eastAsia="Times New Roman" w:hAnsi="Times New Roman" w:cs="Times New Roman"/>
    </w:rPr>
  </w:style>
  <w:style w:type="character" w:customStyle="1" w:styleId="WW8Num37z0">
    <w:name w:val="WW8Num37z0"/>
    <w:rsid w:val="004036E3"/>
    <w:rPr>
      <w:rFonts w:ascii="Symbol" w:hAnsi="Symbol"/>
    </w:rPr>
  </w:style>
  <w:style w:type="character" w:customStyle="1" w:styleId="WW8Num38z0">
    <w:name w:val="WW8Num38z0"/>
    <w:rsid w:val="004036E3"/>
    <w:rPr>
      <w:rFonts w:ascii="Times New Roman" w:eastAsia="Times New Roman" w:hAnsi="Times New Roman" w:cs="Times New Roman"/>
    </w:rPr>
  </w:style>
  <w:style w:type="character" w:customStyle="1" w:styleId="WW8Num39z0">
    <w:name w:val="WW8Num39z0"/>
    <w:rsid w:val="004036E3"/>
    <w:rPr>
      <w:rFonts w:ascii="Symbol" w:hAnsi="Symbol"/>
    </w:rPr>
  </w:style>
  <w:style w:type="character" w:customStyle="1" w:styleId="WW8Num40z0">
    <w:name w:val="WW8Num40z0"/>
    <w:rsid w:val="004036E3"/>
    <w:rPr>
      <w:rFonts w:ascii="Symbol" w:hAnsi="Symbol"/>
    </w:rPr>
  </w:style>
  <w:style w:type="character" w:customStyle="1" w:styleId="WW8Num41z0">
    <w:name w:val="WW8Num41z0"/>
    <w:rsid w:val="004036E3"/>
    <w:rPr>
      <w:rFonts w:ascii="StarSymbol" w:hAnsi="StarSymbol"/>
    </w:rPr>
  </w:style>
  <w:style w:type="character" w:customStyle="1" w:styleId="WW8Num42z0">
    <w:name w:val="WW8Num42z0"/>
    <w:rsid w:val="004036E3"/>
    <w:rPr>
      <w:rFonts w:ascii="Times New Roman" w:eastAsia="Times New Roman" w:hAnsi="Times New Roman" w:cs="Times New Roman"/>
    </w:rPr>
  </w:style>
  <w:style w:type="character" w:customStyle="1" w:styleId="WW8Num43z0">
    <w:name w:val="WW8Num43z0"/>
    <w:rsid w:val="004036E3"/>
    <w:rPr>
      <w:rFonts w:ascii="Wingdings" w:hAnsi="Wingdings"/>
    </w:rPr>
  </w:style>
  <w:style w:type="character" w:customStyle="1" w:styleId="WW8Num44z0">
    <w:name w:val="WW8Num44z0"/>
    <w:rsid w:val="004036E3"/>
    <w:rPr>
      <w:rFonts w:ascii="StarSymbol" w:hAnsi="StarSymbol"/>
    </w:rPr>
  </w:style>
  <w:style w:type="character" w:customStyle="1" w:styleId="WW8Num45z0">
    <w:name w:val="WW8Num45z0"/>
    <w:rsid w:val="004036E3"/>
    <w:rPr>
      <w:rFonts w:ascii="Symbol" w:hAnsi="Symbol"/>
    </w:rPr>
  </w:style>
  <w:style w:type="character" w:customStyle="1" w:styleId="WW8Num46z0">
    <w:name w:val="WW8Num46z0"/>
    <w:rsid w:val="004036E3"/>
    <w:rPr>
      <w:rFonts w:ascii="Times New Roman" w:eastAsia="Times New Roman" w:hAnsi="Times New Roman" w:cs="Times New Roman"/>
    </w:rPr>
  </w:style>
  <w:style w:type="character" w:customStyle="1" w:styleId="WW8Num47z0">
    <w:name w:val="WW8Num47z0"/>
    <w:rsid w:val="004036E3"/>
    <w:rPr>
      <w:rFonts w:ascii="Times New Roman" w:eastAsia="Times New Roman" w:hAnsi="Times New Roman" w:cs="Times New Roman"/>
    </w:rPr>
  </w:style>
  <w:style w:type="character" w:customStyle="1" w:styleId="WW8Num48z0">
    <w:name w:val="WW8Num48z0"/>
    <w:rsid w:val="004036E3"/>
    <w:rPr>
      <w:rFonts w:ascii="Times New Roman" w:eastAsia="Times New Roman" w:hAnsi="Times New Roman" w:cs="Times New Roman"/>
    </w:rPr>
  </w:style>
  <w:style w:type="character" w:customStyle="1" w:styleId="WW8Num49z0">
    <w:name w:val="WW8Num49z0"/>
    <w:rsid w:val="004036E3"/>
    <w:rPr>
      <w:rFonts w:ascii="StarSymbol" w:hAnsi="StarSymbol"/>
    </w:rPr>
  </w:style>
  <w:style w:type="character" w:customStyle="1" w:styleId="WW8Num50z0">
    <w:name w:val="WW8Num50z0"/>
    <w:rsid w:val="004036E3"/>
    <w:rPr>
      <w:rFonts w:ascii="Symbol" w:hAnsi="Symbol"/>
    </w:rPr>
  </w:style>
  <w:style w:type="character" w:customStyle="1" w:styleId="WW8Num51z0">
    <w:name w:val="WW8Num51z0"/>
    <w:rsid w:val="004036E3"/>
    <w:rPr>
      <w:rFonts w:ascii="StarSymbol" w:hAnsi="StarSymbol"/>
    </w:rPr>
  </w:style>
  <w:style w:type="character" w:customStyle="1" w:styleId="WW8Num52z0">
    <w:name w:val="WW8Num52z0"/>
    <w:rsid w:val="004036E3"/>
    <w:rPr>
      <w:rFonts w:ascii="Times New Roman" w:eastAsia="Times New Roman" w:hAnsi="Times New Roman" w:cs="Times New Roman"/>
    </w:rPr>
  </w:style>
  <w:style w:type="character" w:customStyle="1" w:styleId="WW8Num53z0">
    <w:name w:val="WW8Num53z0"/>
    <w:rsid w:val="004036E3"/>
    <w:rPr>
      <w:rFonts w:ascii="Symbol" w:hAnsi="Symbol"/>
      <w:b w:val="0"/>
      <w:i w:val="0"/>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0">
    <w:name w:val="WW8Num54z0"/>
    <w:rsid w:val="004036E3"/>
    <w:rPr>
      <w:rFonts w:ascii="StarSymbol" w:hAnsi="StarSymbol"/>
    </w:rPr>
  </w:style>
  <w:style w:type="character" w:customStyle="1" w:styleId="WW8Num55z0">
    <w:name w:val="WW8Num55z0"/>
    <w:rsid w:val="004036E3"/>
    <w:rPr>
      <w:rFonts w:ascii="StarSymbol" w:hAnsi="StarSymbol"/>
    </w:rPr>
  </w:style>
  <w:style w:type="character" w:customStyle="1" w:styleId="WW8Num56z0">
    <w:name w:val="WW8Num56z0"/>
    <w:rsid w:val="004036E3"/>
    <w:rPr>
      <w:rFonts w:ascii="Symbol" w:hAnsi="Symbol"/>
    </w:rPr>
  </w:style>
  <w:style w:type="character" w:customStyle="1" w:styleId="WW8Num57z0">
    <w:name w:val="WW8Num57z0"/>
    <w:rsid w:val="004036E3"/>
    <w:rPr>
      <w:rFonts w:ascii="Symbol" w:hAnsi="Symbol"/>
    </w:rPr>
  </w:style>
  <w:style w:type="character" w:customStyle="1" w:styleId="WW8Num58z0">
    <w:name w:val="WW8Num58z0"/>
    <w:rsid w:val="004036E3"/>
    <w:rPr>
      <w:rFonts w:ascii="Times New Roman" w:eastAsia="Times New Roman" w:hAnsi="Times New Roman" w:cs="Times New Roman"/>
    </w:rPr>
  </w:style>
  <w:style w:type="character" w:customStyle="1" w:styleId="WW8Num59z0">
    <w:name w:val="WW8Num59z0"/>
    <w:rsid w:val="004036E3"/>
    <w:rPr>
      <w:rFonts w:ascii="Symbol" w:hAnsi="Symbol"/>
    </w:rPr>
  </w:style>
  <w:style w:type="character" w:customStyle="1" w:styleId="WW8Num60z0">
    <w:name w:val="WW8Num60z0"/>
    <w:rsid w:val="004036E3"/>
    <w:rPr>
      <w:rFonts w:ascii="StarSymbol" w:hAnsi="StarSymbol"/>
    </w:rPr>
  </w:style>
  <w:style w:type="character" w:customStyle="1" w:styleId="WW8Num61z0">
    <w:name w:val="WW8Num61z0"/>
    <w:rsid w:val="004036E3"/>
    <w:rPr>
      <w:rFonts w:ascii="StarSymbol" w:hAnsi="StarSymbol"/>
    </w:rPr>
  </w:style>
  <w:style w:type="character" w:customStyle="1" w:styleId="WW8Num62z0">
    <w:name w:val="WW8Num62z0"/>
    <w:rsid w:val="004036E3"/>
    <w:rPr>
      <w:rFonts w:ascii="Times New Roman" w:eastAsia="Times New Roman" w:hAnsi="Times New Roman" w:cs="Times New Roman"/>
    </w:rPr>
  </w:style>
  <w:style w:type="character" w:customStyle="1" w:styleId="WW8Num63z0">
    <w:name w:val="WW8Num63z0"/>
    <w:rsid w:val="004036E3"/>
    <w:rPr>
      <w:rFonts w:ascii="StarSymbol" w:hAnsi="StarSymbol"/>
    </w:rPr>
  </w:style>
  <w:style w:type="character" w:customStyle="1" w:styleId="WW8Num64z0">
    <w:name w:val="WW8Num64z0"/>
    <w:rsid w:val="004036E3"/>
    <w:rPr>
      <w:rFonts w:ascii="Symbol" w:hAnsi="Symbol"/>
      <w:b w:val="0"/>
      <w:i w:val="0"/>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0">
    <w:name w:val="WW8Num65z0"/>
    <w:rsid w:val="004036E3"/>
    <w:rPr>
      <w:rFonts w:ascii="Times New Roman" w:eastAsia="Times New Roman" w:hAnsi="Times New Roman" w:cs="Times New Roman"/>
    </w:rPr>
  </w:style>
  <w:style w:type="character" w:customStyle="1" w:styleId="WW8Num66z0">
    <w:name w:val="WW8Num66z0"/>
    <w:rsid w:val="004036E3"/>
    <w:rPr>
      <w:rFonts w:ascii="StarSymbol" w:hAnsi="StarSymbol"/>
    </w:rPr>
  </w:style>
  <w:style w:type="character" w:customStyle="1" w:styleId="WW8Num67z0">
    <w:name w:val="WW8Num67z0"/>
    <w:rsid w:val="004036E3"/>
    <w:rPr>
      <w:rFonts w:ascii="Times New Roman" w:eastAsia="Times New Roman" w:hAnsi="Times New Roman" w:cs="Times New Roman"/>
    </w:rPr>
  </w:style>
  <w:style w:type="character" w:customStyle="1" w:styleId="WW8Num68z0">
    <w:name w:val="WW8Num68z0"/>
    <w:rsid w:val="004036E3"/>
    <w:rPr>
      <w:rFonts w:ascii="Symbol" w:hAnsi="Symbol"/>
    </w:rPr>
  </w:style>
  <w:style w:type="character" w:customStyle="1" w:styleId="WW8Num69z0">
    <w:name w:val="WW8Num69z0"/>
    <w:rsid w:val="004036E3"/>
    <w:rPr>
      <w:rFonts w:ascii="Wingdings" w:hAnsi="Wingdings"/>
    </w:rPr>
  </w:style>
  <w:style w:type="character" w:customStyle="1" w:styleId="WW8Num70z0">
    <w:name w:val="WW8Num70z0"/>
    <w:rsid w:val="004036E3"/>
    <w:rPr>
      <w:rFonts w:ascii="StarSymbol" w:hAnsi="StarSymbol"/>
    </w:rPr>
  </w:style>
  <w:style w:type="character" w:customStyle="1" w:styleId="WW8Num71z0">
    <w:name w:val="WW8Num71z0"/>
    <w:rsid w:val="004036E3"/>
    <w:rPr>
      <w:rFonts w:ascii="Times New Roman CYR" w:hAnsi="Times New Roman CYR"/>
    </w:rPr>
  </w:style>
  <w:style w:type="character" w:customStyle="1" w:styleId="WW8Num72z0">
    <w:name w:val="WW8Num72z0"/>
    <w:rsid w:val="004036E3"/>
    <w:rPr>
      <w:rFonts w:ascii="Symbol" w:hAnsi="Symbol"/>
    </w:rPr>
  </w:style>
  <w:style w:type="character" w:customStyle="1" w:styleId="WW8Num73z0">
    <w:name w:val="WW8Num73z0"/>
    <w:rsid w:val="004036E3"/>
    <w:rPr>
      <w:rFonts w:ascii="Symbol" w:hAnsi="Symbol"/>
    </w:rPr>
  </w:style>
  <w:style w:type="character" w:customStyle="1" w:styleId="WW8Num74z0">
    <w:name w:val="WW8Num74z0"/>
    <w:rsid w:val="004036E3"/>
    <w:rPr>
      <w:rFonts w:ascii="Times New Roman" w:eastAsia="Times New Roman" w:hAnsi="Times New Roman" w:cs="Times New Roman"/>
    </w:rPr>
  </w:style>
  <w:style w:type="character" w:customStyle="1" w:styleId="WW8Num75z0">
    <w:name w:val="WW8Num75z0"/>
    <w:rsid w:val="004036E3"/>
    <w:rPr>
      <w:rFonts w:ascii="Symbol" w:hAnsi="Symbol"/>
    </w:rPr>
  </w:style>
  <w:style w:type="character" w:customStyle="1" w:styleId="WW8Num76z0">
    <w:name w:val="WW8Num76z0"/>
    <w:rsid w:val="004036E3"/>
    <w:rPr>
      <w:rFonts w:ascii="Symbol" w:hAnsi="Symbol"/>
    </w:rPr>
  </w:style>
  <w:style w:type="character" w:customStyle="1" w:styleId="WW8Num77z0">
    <w:name w:val="WW8Num77z0"/>
    <w:rsid w:val="004036E3"/>
    <w:rPr>
      <w:rFonts w:ascii="Times New Roman" w:eastAsia="Times New Roman" w:hAnsi="Times New Roman" w:cs="Times New Roman"/>
    </w:rPr>
  </w:style>
  <w:style w:type="character" w:customStyle="1" w:styleId="WW8Num78z0">
    <w:name w:val="WW8Num78z0"/>
    <w:rsid w:val="004036E3"/>
    <w:rPr>
      <w:rFonts w:ascii="Times New Roman" w:eastAsia="Times New Roman" w:hAnsi="Times New Roman" w:cs="Times New Roman"/>
    </w:rPr>
  </w:style>
  <w:style w:type="character" w:customStyle="1" w:styleId="WW8Num79z0">
    <w:name w:val="WW8Num79z0"/>
    <w:rsid w:val="004036E3"/>
    <w:rPr>
      <w:rFonts w:ascii="Times New Roman" w:eastAsia="Times New Roman" w:hAnsi="Times New Roman" w:cs="Times New Roman"/>
    </w:rPr>
  </w:style>
  <w:style w:type="character" w:customStyle="1" w:styleId="WW8Num80z0">
    <w:name w:val="WW8Num80z0"/>
    <w:rsid w:val="004036E3"/>
    <w:rPr>
      <w:rFonts w:ascii="Symbol" w:hAnsi="Symbol"/>
    </w:rPr>
  </w:style>
  <w:style w:type="character" w:customStyle="1" w:styleId="WW8Num81z0">
    <w:name w:val="WW8Num81z0"/>
    <w:rsid w:val="004036E3"/>
    <w:rPr>
      <w:rFonts w:ascii="StarSymbol" w:hAnsi="StarSymbol"/>
    </w:rPr>
  </w:style>
  <w:style w:type="character" w:customStyle="1" w:styleId="WW8Num82z0">
    <w:name w:val="WW8Num82z0"/>
    <w:rsid w:val="004036E3"/>
    <w:rPr>
      <w:rFonts w:ascii="Wingdings" w:hAnsi="Wingdings"/>
    </w:rPr>
  </w:style>
  <w:style w:type="character" w:customStyle="1" w:styleId="WW8Num83z0">
    <w:name w:val="WW8Num83z0"/>
    <w:rsid w:val="004036E3"/>
    <w:rPr>
      <w:rFonts w:ascii="Symbol" w:hAnsi="Symbol"/>
    </w:rPr>
  </w:style>
  <w:style w:type="character" w:customStyle="1" w:styleId="WW8Num84z0">
    <w:name w:val="WW8Num84z0"/>
    <w:rsid w:val="004036E3"/>
    <w:rPr>
      <w:rFonts w:ascii="Symbol" w:hAnsi="Symbol"/>
    </w:rPr>
  </w:style>
  <w:style w:type="character" w:customStyle="1" w:styleId="WW8Num85z0">
    <w:name w:val="WW8Num85z0"/>
    <w:rsid w:val="004036E3"/>
    <w:rPr>
      <w:rFonts w:ascii="Symbol" w:hAnsi="Symbol"/>
    </w:rPr>
  </w:style>
  <w:style w:type="character" w:customStyle="1" w:styleId="WW8Num86z0">
    <w:name w:val="WW8Num86z0"/>
    <w:rsid w:val="004036E3"/>
    <w:rPr>
      <w:rFonts w:ascii="StarSymbol" w:hAnsi="StarSymbol"/>
    </w:rPr>
  </w:style>
  <w:style w:type="character" w:customStyle="1" w:styleId="WW8Num87z0">
    <w:name w:val="WW8Num87z0"/>
    <w:rsid w:val="004036E3"/>
    <w:rPr>
      <w:rFonts w:ascii="Symbol" w:hAnsi="Symbol"/>
    </w:rPr>
  </w:style>
  <w:style w:type="character" w:customStyle="1" w:styleId="WW8Num88z0">
    <w:name w:val="WW8Num88z0"/>
    <w:rsid w:val="004036E3"/>
    <w:rPr>
      <w:rFonts w:ascii="StarSymbol" w:hAnsi="StarSymbol"/>
    </w:rPr>
  </w:style>
  <w:style w:type="character" w:customStyle="1" w:styleId="WW8Num89z0">
    <w:name w:val="WW8Num89z0"/>
    <w:rsid w:val="004036E3"/>
    <w:rPr>
      <w:rFonts w:ascii="StarSymbol" w:hAnsi="StarSymbol"/>
    </w:rPr>
  </w:style>
  <w:style w:type="character" w:customStyle="1" w:styleId="WW8Num90z0">
    <w:name w:val="WW8Num90z0"/>
    <w:rsid w:val="004036E3"/>
    <w:rPr>
      <w:rFonts w:ascii="Symbol" w:hAnsi="Symbol"/>
    </w:rPr>
  </w:style>
  <w:style w:type="character" w:customStyle="1" w:styleId="WW8Num91z0">
    <w:name w:val="WW8Num91z0"/>
    <w:rsid w:val="004036E3"/>
    <w:rPr>
      <w:rFonts w:ascii="Times New Roman" w:eastAsia="Times New Roman" w:hAnsi="Times New Roman" w:cs="Times New Roman"/>
    </w:rPr>
  </w:style>
  <w:style w:type="character" w:customStyle="1" w:styleId="WW8Num92z0">
    <w:name w:val="WW8Num92z0"/>
    <w:rsid w:val="004036E3"/>
    <w:rPr>
      <w:rFonts w:ascii="StarSymbol" w:hAnsi="StarSymbol"/>
    </w:rPr>
  </w:style>
  <w:style w:type="character" w:customStyle="1" w:styleId="WW8Num93z0">
    <w:name w:val="WW8Num93z0"/>
    <w:rsid w:val="004036E3"/>
    <w:rPr>
      <w:rFonts w:ascii="Symbol" w:hAnsi="Symbol"/>
    </w:rPr>
  </w:style>
  <w:style w:type="character" w:customStyle="1" w:styleId="WW8Num94z0">
    <w:name w:val="WW8Num94z0"/>
    <w:rsid w:val="004036E3"/>
    <w:rPr>
      <w:rFonts w:ascii="Times New Roman" w:eastAsia="Times New Roman" w:hAnsi="Times New Roman" w:cs="Times New Roman"/>
    </w:rPr>
  </w:style>
  <w:style w:type="character" w:customStyle="1" w:styleId="WW8Num95z0">
    <w:name w:val="WW8Num95z0"/>
    <w:rsid w:val="004036E3"/>
    <w:rPr>
      <w:rFonts w:ascii="Times New Roman" w:eastAsia="Times New Roman" w:hAnsi="Times New Roman" w:cs="Times New Roman"/>
    </w:rPr>
  </w:style>
  <w:style w:type="character" w:customStyle="1" w:styleId="WW8Num96z0">
    <w:name w:val="WW8Num96z0"/>
    <w:rsid w:val="004036E3"/>
    <w:rPr>
      <w:rFonts w:ascii="Symbol" w:hAnsi="Symbol"/>
      <w:b w:val="0"/>
      <w:i w:val="0"/>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7z0">
    <w:name w:val="WW8Num97z0"/>
    <w:rsid w:val="004036E3"/>
    <w:rPr>
      <w:rFonts w:ascii="Times New Roman" w:eastAsia="Times New Roman" w:hAnsi="Times New Roman" w:cs="Times New Roman"/>
    </w:rPr>
  </w:style>
  <w:style w:type="character" w:customStyle="1" w:styleId="WW8Num98z0">
    <w:name w:val="WW8Num98z0"/>
    <w:rsid w:val="004036E3"/>
    <w:rPr>
      <w:rFonts w:ascii="Times New Roman" w:eastAsia="Times New Roman" w:hAnsi="Times New Roman" w:cs="Times New Roman"/>
    </w:rPr>
  </w:style>
  <w:style w:type="character" w:customStyle="1" w:styleId="WW8Num99z0">
    <w:name w:val="WW8Num99z0"/>
    <w:rsid w:val="004036E3"/>
    <w:rPr>
      <w:rFonts w:ascii="Times New Roman" w:eastAsia="Times New Roman" w:hAnsi="Times New Roman" w:cs="Times New Roman"/>
    </w:rPr>
  </w:style>
  <w:style w:type="character" w:customStyle="1" w:styleId="WW8Num100z0">
    <w:name w:val="WW8Num100z0"/>
    <w:rsid w:val="004036E3"/>
    <w:rPr>
      <w:rFonts w:ascii="Times New Roman" w:eastAsia="Times New Roman" w:hAnsi="Times New Roman" w:cs="Times New Roman"/>
    </w:rPr>
  </w:style>
  <w:style w:type="character" w:customStyle="1" w:styleId="WW8Num101z0">
    <w:name w:val="WW8Num101z0"/>
    <w:rsid w:val="004036E3"/>
    <w:rPr>
      <w:rFonts w:ascii="Symbol" w:hAnsi="Symbol"/>
    </w:rPr>
  </w:style>
  <w:style w:type="character" w:customStyle="1" w:styleId="WW8Num102z0">
    <w:name w:val="WW8Num102z0"/>
    <w:rsid w:val="004036E3"/>
    <w:rPr>
      <w:rFonts w:ascii="Symbol" w:hAnsi="Symbol"/>
    </w:rPr>
  </w:style>
  <w:style w:type="character" w:customStyle="1" w:styleId="WW8Num103z0">
    <w:name w:val="WW8Num103z0"/>
    <w:rsid w:val="004036E3"/>
    <w:rPr>
      <w:rFonts w:ascii="Times New Roman" w:eastAsia="Times New Roman" w:hAnsi="Times New Roman" w:cs="Times New Roman"/>
    </w:rPr>
  </w:style>
  <w:style w:type="character" w:customStyle="1" w:styleId="WW8Num104z0">
    <w:name w:val="WW8Num104z0"/>
    <w:rsid w:val="004036E3"/>
    <w:rPr>
      <w:rFonts w:ascii="Times New Roman" w:eastAsia="Times New Roman" w:hAnsi="Times New Roman" w:cs="Times New Roman"/>
    </w:rPr>
  </w:style>
  <w:style w:type="character" w:customStyle="1" w:styleId="WW8Num105z0">
    <w:name w:val="WW8Num105z0"/>
    <w:rsid w:val="004036E3"/>
    <w:rPr>
      <w:rFonts w:ascii="Symbol" w:hAnsi="Symbol"/>
    </w:rPr>
  </w:style>
  <w:style w:type="character" w:customStyle="1" w:styleId="WW8Num106z0">
    <w:name w:val="WW8Num106z0"/>
    <w:rsid w:val="004036E3"/>
    <w:rPr>
      <w:rFonts w:ascii="Symbol" w:hAnsi="Symbol"/>
    </w:rPr>
  </w:style>
  <w:style w:type="character" w:customStyle="1" w:styleId="WW8Num107z0">
    <w:name w:val="WW8Num107z0"/>
    <w:rsid w:val="004036E3"/>
    <w:rPr>
      <w:rFonts w:ascii="Symbol" w:hAnsi="Symbol"/>
    </w:rPr>
  </w:style>
  <w:style w:type="character" w:customStyle="1" w:styleId="WW8Num108z0">
    <w:name w:val="WW8Num108z0"/>
    <w:rsid w:val="004036E3"/>
    <w:rPr>
      <w:rFonts w:ascii="Symbol" w:hAnsi="Symbol"/>
    </w:rPr>
  </w:style>
  <w:style w:type="character" w:customStyle="1" w:styleId="WW8Num109z0">
    <w:name w:val="WW8Num109z0"/>
    <w:rsid w:val="004036E3"/>
    <w:rPr>
      <w:rFonts w:ascii="Symbol" w:hAnsi="Symbol"/>
    </w:rPr>
  </w:style>
  <w:style w:type="character" w:customStyle="1" w:styleId="WW8Num110z0">
    <w:name w:val="WW8Num110z0"/>
    <w:rsid w:val="004036E3"/>
    <w:rPr>
      <w:rFonts w:ascii="Symbol" w:hAnsi="Symbol"/>
    </w:rPr>
  </w:style>
  <w:style w:type="character" w:customStyle="1" w:styleId="WW8Num111z0">
    <w:name w:val="WW8Num111z0"/>
    <w:rsid w:val="004036E3"/>
    <w:rPr>
      <w:rFonts w:ascii="Symbol" w:hAnsi="Symbol"/>
    </w:rPr>
  </w:style>
  <w:style w:type="character" w:customStyle="1" w:styleId="WW8Num112z0">
    <w:name w:val="WW8Num112z0"/>
    <w:rsid w:val="004036E3"/>
    <w:rPr>
      <w:rFonts w:ascii="Symbol" w:hAnsi="Symbol"/>
    </w:rPr>
  </w:style>
  <w:style w:type="character" w:customStyle="1" w:styleId="WW8Num113z0">
    <w:name w:val="WW8Num113z0"/>
    <w:rsid w:val="004036E3"/>
    <w:rPr>
      <w:rFonts w:ascii="Symbol" w:hAnsi="Symbol"/>
    </w:rPr>
  </w:style>
  <w:style w:type="character" w:customStyle="1" w:styleId="WW8Num114z0">
    <w:name w:val="WW8Num114z0"/>
    <w:rsid w:val="004036E3"/>
    <w:rPr>
      <w:rFonts w:ascii="Symbol" w:hAnsi="Symbol"/>
    </w:rPr>
  </w:style>
  <w:style w:type="character" w:customStyle="1" w:styleId="WW8Num115z0">
    <w:name w:val="WW8Num115z0"/>
    <w:rsid w:val="004036E3"/>
    <w:rPr>
      <w:rFonts w:ascii="Symbol" w:hAnsi="Symbol"/>
    </w:rPr>
  </w:style>
  <w:style w:type="character" w:customStyle="1" w:styleId="WW8Num116z0">
    <w:name w:val="WW8Num116z0"/>
    <w:rsid w:val="004036E3"/>
    <w:rPr>
      <w:rFonts w:ascii="Symbol" w:hAnsi="Symbol"/>
    </w:rPr>
  </w:style>
  <w:style w:type="character" w:customStyle="1" w:styleId="WW8Num117z0">
    <w:name w:val="WW8Num117z0"/>
    <w:rsid w:val="004036E3"/>
    <w:rPr>
      <w:rFonts w:ascii="Symbol" w:hAnsi="Symbol"/>
    </w:rPr>
  </w:style>
  <w:style w:type="character" w:customStyle="1" w:styleId="WW8Num118z0">
    <w:name w:val="WW8Num118z0"/>
    <w:rsid w:val="004036E3"/>
    <w:rPr>
      <w:rFonts w:ascii="Symbol" w:hAnsi="Symbol"/>
    </w:rPr>
  </w:style>
  <w:style w:type="character" w:customStyle="1" w:styleId="WW8Num119z0">
    <w:name w:val="WW8Num119z0"/>
    <w:rsid w:val="004036E3"/>
    <w:rPr>
      <w:rFonts w:ascii="Symbol" w:hAnsi="Symbol"/>
    </w:rPr>
  </w:style>
  <w:style w:type="character" w:customStyle="1" w:styleId="WW8Num120z0">
    <w:name w:val="WW8Num120z0"/>
    <w:rsid w:val="004036E3"/>
    <w:rPr>
      <w:rFonts w:ascii="Symbol" w:hAnsi="Symbol"/>
    </w:rPr>
  </w:style>
  <w:style w:type="character" w:customStyle="1" w:styleId="WW8Num121z0">
    <w:name w:val="WW8Num121z0"/>
    <w:rsid w:val="004036E3"/>
    <w:rPr>
      <w:rFonts w:ascii="Symbol" w:hAnsi="Symbol"/>
    </w:rPr>
  </w:style>
  <w:style w:type="character" w:customStyle="1" w:styleId="WW8Num122z0">
    <w:name w:val="WW8Num122z0"/>
    <w:rsid w:val="004036E3"/>
    <w:rPr>
      <w:rFonts w:ascii="Symbol" w:hAnsi="Symbol"/>
    </w:rPr>
  </w:style>
  <w:style w:type="character" w:customStyle="1" w:styleId="WW8Num123z0">
    <w:name w:val="WW8Num123z0"/>
    <w:rsid w:val="004036E3"/>
    <w:rPr>
      <w:rFonts w:ascii="Symbol" w:hAnsi="Symbol"/>
    </w:rPr>
  </w:style>
  <w:style w:type="character" w:customStyle="1" w:styleId="WW8Num124z0">
    <w:name w:val="WW8Num124z0"/>
    <w:rsid w:val="004036E3"/>
    <w:rPr>
      <w:rFonts w:ascii="Symbol" w:hAnsi="Symbol"/>
    </w:rPr>
  </w:style>
  <w:style w:type="character" w:customStyle="1" w:styleId="WW8Num125z0">
    <w:name w:val="WW8Num125z0"/>
    <w:rsid w:val="004036E3"/>
    <w:rPr>
      <w:rFonts w:ascii="Symbol" w:hAnsi="Symbol"/>
    </w:rPr>
  </w:style>
  <w:style w:type="character" w:customStyle="1" w:styleId="WW8Num126z0">
    <w:name w:val="WW8Num126z0"/>
    <w:rsid w:val="004036E3"/>
    <w:rPr>
      <w:rFonts w:ascii="Symbol" w:hAnsi="Symbol"/>
    </w:rPr>
  </w:style>
  <w:style w:type="character" w:customStyle="1" w:styleId="WW8Num127z0">
    <w:name w:val="WW8Num127z0"/>
    <w:rsid w:val="004036E3"/>
    <w:rPr>
      <w:rFonts w:ascii="Symbol" w:hAnsi="Symbol"/>
    </w:rPr>
  </w:style>
  <w:style w:type="character" w:customStyle="1" w:styleId="WW8Num128z0">
    <w:name w:val="WW8Num128z0"/>
    <w:rsid w:val="004036E3"/>
    <w:rPr>
      <w:rFonts w:ascii="Symbol" w:hAnsi="Symbol"/>
    </w:rPr>
  </w:style>
  <w:style w:type="character" w:customStyle="1" w:styleId="WW8Num129z0">
    <w:name w:val="WW8Num129z0"/>
    <w:rsid w:val="004036E3"/>
    <w:rPr>
      <w:rFonts w:ascii="Symbol" w:hAnsi="Symbol"/>
    </w:rPr>
  </w:style>
  <w:style w:type="character" w:customStyle="1" w:styleId="WW8Num130z0">
    <w:name w:val="WW8Num130z0"/>
    <w:rsid w:val="004036E3"/>
    <w:rPr>
      <w:rFonts w:ascii="Symbol" w:hAnsi="Symbol"/>
    </w:rPr>
  </w:style>
  <w:style w:type="character" w:customStyle="1" w:styleId="WW8Num131z0">
    <w:name w:val="WW8Num131z0"/>
    <w:rsid w:val="004036E3"/>
    <w:rPr>
      <w:rFonts w:ascii="Symbol" w:hAnsi="Symbol"/>
    </w:rPr>
  </w:style>
  <w:style w:type="character" w:customStyle="1" w:styleId="WW8Num132z0">
    <w:name w:val="WW8Num132z0"/>
    <w:rsid w:val="004036E3"/>
    <w:rPr>
      <w:rFonts w:ascii="Symbol" w:hAnsi="Symbol"/>
    </w:rPr>
  </w:style>
  <w:style w:type="character" w:customStyle="1" w:styleId="WW8Num133z0">
    <w:name w:val="WW8Num133z0"/>
    <w:rsid w:val="004036E3"/>
    <w:rPr>
      <w:rFonts w:ascii="Wingdings" w:hAnsi="Wingdings"/>
    </w:rPr>
  </w:style>
  <w:style w:type="character" w:customStyle="1" w:styleId="WW8Num134z0">
    <w:name w:val="WW8Num134z0"/>
    <w:rsid w:val="004036E3"/>
    <w:rPr>
      <w:rFonts w:ascii="Symbol" w:hAnsi="Symbol"/>
    </w:rPr>
  </w:style>
  <w:style w:type="character" w:customStyle="1" w:styleId="WW8Num135z0">
    <w:name w:val="WW8Num135z0"/>
    <w:rsid w:val="004036E3"/>
    <w:rPr>
      <w:rFonts w:ascii="Symbol" w:hAnsi="Symbol"/>
    </w:rPr>
  </w:style>
  <w:style w:type="character" w:customStyle="1" w:styleId="WW8Num136z0">
    <w:name w:val="WW8Num136z0"/>
    <w:rsid w:val="004036E3"/>
    <w:rPr>
      <w:rFonts w:ascii="Symbol" w:hAnsi="Symbol"/>
    </w:rPr>
  </w:style>
  <w:style w:type="character" w:customStyle="1" w:styleId="WW8Num137z0">
    <w:name w:val="WW8Num137z0"/>
    <w:rsid w:val="004036E3"/>
    <w:rPr>
      <w:rFonts w:ascii="Symbol" w:hAnsi="Symbol"/>
    </w:rPr>
  </w:style>
  <w:style w:type="character" w:customStyle="1" w:styleId="WW8Num138z0">
    <w:name w:val="WW8Num138z0"/>
    <w:rsid w:val="004036E3"/>
    <w:rPr>
      <w:rFonts w:ascii="Symbol" w:hAnsi="Symbol"/>
    </w:rPr>
  </w:style>
  <w:style w:type="character" w:customStyle="1" w:styleId="WW8Num139z0">
    <w:name w:val="WW8Num139z0"/>
    <w:rsid w:val="004036E3"/>
    <w:rPr>
      <w:rFonts w:ascii="Symbol" w:hAnsi="Symbol"/>
    </w:rPr>
  </w:style>
  <w:style w:type="character" w:customStyle="1" w:styleId="WW8Num141z0">
    <w:name w:val="WW8Num141z0"/>
    <w:rsid w:val="004036E3"/>
    <w:rPr>
      <w:rFonts w:ascii="Symbol" w:hAnsi="Symbol"/>
    </w:rPr>
  </w:style>
  <w:style w:type="character" w:customStyle="1" w:styleId="WW8Num141z1">
    <w:name w:val="WW8Num141z1"/>
    <w:rsid w:val="004036E3"/>
    <w:rPr>
      <w:rFonts w:ascii="Courier New" w:hAnsi="Courier New" w:cs="Courier New"/>
    </w:rPr>
  </w:style>
  <w:style w:type="character" w:customStyle="1" w:styleId="WW8Num141z3">
    <w:name w:val="WW8Num141z3"/>
    <w:rsid w:val="004036E3"/>
    <w:rPr>
      <w:rFonts w:ascii="Symbol" w:hAnsi="Symbol" w:cs="OpenSymbol"/>
    </w:rPr>
  </w:style>
  <w:style w:type="character" w:customStyle="1" w:styleId="WW8Num142z0">
    <w:name w:val="WW8Num142z0"/>
    <w:rsid w:val="004036E3"/>
    <w:rPr>
      <w:rFonts w:ascii="Symbol" w:hAnsi="Symbol"/>
    </w:rPr>
  </w:style>
  <w:style w:type="character" w:customStyle="1" w:styleId="WW8Num142z1">
    <w:name w:val="WW8Num142z1"/>
    <w:rsid w:val="004036E3"/>
    <w:rPr>
      <w:rFonts w:ascii="Courier New" w:hAnsi="Courier New" w:cs="Courier New"/>
    </w:rPr>
  </w:style>
  <w:style w:type="character" w:customStyle="1" w:styleId="WW8Num142z3">
    <w:name w:val="WW8Num142z3"/>
    <w:rsid w:val="004036E3"/>
    <w:rPr>
      <w:rFonts w:ascii="Symbol" w:hAnsi="Symbol" w:cs="OpenSymbol"/>
    </w:rPr>
  </w:style>
  <w:style w:type="character" w:customStyle="1" w:styleId="WW8Num143z0">
    <w:name w:val="WW8Num143z0"/>
    <w:rsid w:val="004036E3"/>
    <w:rPr>
      <w:rFonts w:ascii="Symbol" w:hAnsi="Symbol"/>
    </w:rPr>
  </w:style>
  <w:style w:type="character" w:customStyle="1" w:styleId="WW8Num143z1">
    <w:name w:val="WW8Num143z1"/>
    <w:rsid w:val="004036E3"/>
    <w:rPr>
      <w:rFonts w:ascii="Courier New" w:hAnsi="Courier New" w:cs="Courier New"/>
    </w:rPr>
  </w:style>
  <w:style w:type="character" w:customStyle="1" w:styleId="WW8Num143z3">
    <w:name w:val="WW8Num143z3"/>
    <w:rsid w:val="004036E3"/>
    <w:rPr>
      <w:rFonts w:ascii="Symbol" w:hAnsi="Symbol" w:cs="OpenSymbol"/>
    </w:rPr>
  </w:style>
  <w:style w:type="character" w:customStyle="1" w:styleId="WW8Num144z0">
    <w:name w:val="WW8Num144z0"/>
    <w:rsid w:val="004036E3"/>
    <w:rPr>
      <w:rFonts w:ascii="Symbol" w:hAnsi="Symbol"/>
    </w:rPr>
  </w:style>
  <w:style w:type="character" w:customStyle="1" w:styleId="WW8Num144z1">
    <w:name w:val="WW8Num144z1"/>
    <w:rsid w:val="004036E3"/>
    <w:rPr>
      <w:rFonts w:ascii="Courier New" w:hAnsi="Courier New" w:cs="Courier New"/>
    </w:rPr>
  </w:style>
  <w:style w:type="character" w:customStyle="1" w:styleId="WW8Num144z3">
    <w:name w:val="WW8Num144z3"/>
    <w:rsid w:val="004036E3"/>
    <w:rPr>
      <w:rFonts w:ascii="Symbol" w:hAnsi="Symbol" w:cs="OpenSymbol"/>
    </w:rPr>
  </w:style>
  <w:style w:type="character" w:customStyle="1" w:styleId="WW8Num145z0">
    <w:name w:val="WW8Num145z0"/>
    <w:rsid w:val="004036E3"/>
    <w:rPr>
      <w:rFonts w:ascii="Symbol" w:hAnsi="Symbol"/>
    </w:rPr>
  </w:style>
  <w:style w:type="character" w:customStyle="1" w:styleId="WW8Num145z1">
    <w:name w:val="WW8Num145z1"/>
    <w:rsid w:val="004036E3"/>
    <w:rPr>
      <w:rFonts w:ascii="Courier New" w:hAnsi="Courier New" w:cs="Courier New"/>
    </w:rPr>
  </w:style>
  <w:style w:type="character" w:customStyle="1" w:styleId="WW8Num145z3">
    <w:name w:val="WW8Num145z3"/>
    <w:rsid w:val="004036E3"/>
    <w:rPr>
      <w:rFonts w:ascii="Symbol" w:hAnsi="Symbol" w:cs="OpenSymbol"/>
    </w:rPr>
  </w:style>
  <w:style w:type="character" w:customStyle="1" w:styleId="WW8Num146z0">
    <w:name w:val="WW8Num146z0"/>
    <w:rsid w:val="004036E3"/>
    <w:rPr>
      <w:rFonts w:ascii="Symbol" w:hAnsi="Symbol"/>
    </w:rPr>
  </w:style>
  <w:style w:type="character" w:customStyle="1" w:styleId="WW8Num146z1">
    <w:name w:val="WW8Num146z1"/>
    <w:rsid w:val="004036E3"/>
    <w:rPr>
      <w:rFonts w:ascii="Courier New" w:hAnsi="Courier New" w:cs="Courier New"/>
    </w:rPr>
  </w:style>
  <w:style w:type="character" w:customStyle="1" w:styleId="WW8Num146z3">
    <w:name w:val="WW8Num146z3"/>
    <w:rsid w:val="004036E3"/>
    <w:rPr>
      <w:rFonts w:ascii="Symbol" w:hAnsi="Symbol" w:cs="OpenSymbol"/>
    </w:rPr>
  </w:style>
  <w:style w:type="character" w:customStyle="1" w:styleId="WW8Num147z0">
    <w:name w:val="WW8Num147z0"/>
    <w:rsid w:val="004036E3"/>
    <w:rPr>
      <w:rFonts w:ascii="Symbol" w:hAnsi="Symbol"/>
    </w:rPr>
  </w:style>
  <w:style w:type="character" w:customStyle="1" w:styleId="WW8Num147z1">
    <w:name w:val="WW8Num147z1"/>
    <w:rsid w:val="004036E3"/>
    <w:rPr>
      <w:rFonts w:ascii="Courier New" w:hAnsi="Courier New" w:cs="Courier New"/>
    </w:rPr>
  </w:style>
  <w:style w:type="character" w:customStyle="1" w:styleId="WW8Num147z2">
    <w:name w:val="WW8Num147z2"/>
    <w:rsid w:val="004036E3"/>
    <w:rPr>
      <w:rFonts w:ascii="Wingdings" w:hAnsi="Wingdings"/>
    </w:rPr>
  </w:style>
  <w:style w:type="character" w:customStyle="1" w:styleId="41">
    <w:name w:val="Основной шрифт абзаца4"/>
    <w:rsid w:val="004036E3"/>
  </w:style>
  <w:style w:type="character" w:customStyle="1" w:styleId="Absatz-Standardschriftart">
    <w:name w:val="Absatz-Standardschriftart"/>
    <w:rsid w:val="004036E3"/>
  </w:style>
  <w:style w:type="character" w:customStyle="1" w:styleId="WW-Absatz-Standardschriftart">
    <w:name w:val="WW-Absatz-Standardschriftart"/>
    <w:rsid w:val="004036E3"/>
  </w:style>
  <w:style w:type="character" w:customStyle="1" w:styleId="WW-Absatz-Standardschriftart1">
    <w:name w:val="WW-Absatz-Standardschriftart1"/>
    <w:rsid w:val="004036E3"/>
  </w:style>
  <w:style w:type="character" w:customStyle="1" w:styleId="WW-Absatz-Standardschriftart11">
    <w:name w:val="WW-Absatz-Standardschriftart11"/>
    <w:rsid w:val="004036E3"/>
  </w:style>
  <w:style w:type="character" w:customStyle="1" w:styleId="WW-Absatz-Standardschriftart111">
    <w:name w:val="WW-Absatz-Standardschriftart111"/>
    <w:rsid w:val="004036E3"/>
  </w:style>
  <w:style w:type="character" w:customStyle="1" w:styleId="WW-Absatz-Standardschriftart1111">
    <w:name w:val="WW-Absatz-Standardschriftart1111"/>
    <w:rsid w:val="004036E3"/>
  </w:style>
  <w:style w:type="character" w:customStyle="1" w:styleId="WW8Num10z0">
    <w:name w:val="WW8Num10z0"/>
    <w:rsid w:val="004036E3"/>
    <w:rPr>
      <w:rFonts w:ascii="Times New Roman" w:eastAsia="Times New Roman" w:hAnsi="Times New Roman" w:cs="Times New Roman"/>
    </w:rPr>
  </w:style>
  <w:style w:type="character" w:customStyle="1" w:styleId="WW8Num10z1">
    <w:name w:val="WW8Num10z1"/>
    <w:rsid w:val="004036E3"/>
    <w:rPr>
      <w:rFonts w:ascii="Symbol" w:hAnsi="Symbol"/>
    </w:rPr>
  </w:style>
  <w:style w:type="character" w:customStyle="1" w:styleId="WW8Num10z2">
    <w:name w:val="WW8Num10z2"/>
    <w:rsid w:val="004036E3"/>
    <w:rPr>
      <w:rFonts w:ascii="Wingdings" w:hAnsi="Wingdings"/>
    </w:rPr>
  </w:style>
  <w:style w:type="character" w:customStyle="1" w:styleId="WW8Num10z4">
    <w:name w:val="WW8Num10z4"/>
    <w:rsid w:val="004036E3"/>
    <w:rPr>
      <w:rFonts w:ascii="Courier New" w:hAnsi="Courier New"/>
    </w:rPr>
  </w:style>
  <w:style w:type="character" w:customStyle="1" w:styleId="WW8Num11z4">
    <w:name w:val="WW8Num11z4"/>
    <w:rsid w:val="004036E3"/>
    <w:rPr>
      <w:rFonts w:ascii="Courier New" w:hAnsi="Courier New"/>
    </w:rPr>
  </w:style>
  <w:style w:type="character" w:customStyle="1" w:styleId="WW8Num14z1">
    <w:name w:val="WW8Num14z1"/>
    <w:rsid w:val="004036E3"/>
    <w:rPr>
      <w:rFonts w:ascii="Courier New" w:hAnsi="Courier New"/>
    </w:rPr>
  </w:style>
  <w:style w:type="character" w:customStyle="1" w:styleId="WW8Num14z2">
    <w:name w:val="WW8Num14z2"/>
    <w:rsid w:val="004036E3"/>
    <w:rPr>
      <w:rFonts w:ascii="Wingdings" w:hAnsi="Wingdings"/>
    </w:rPr>
  </w:style>
  <w:style w:type="character" w:customStyle="1" w:styleId="WW8Num14z3">
    <w:name w:val="WW8Num14z3"/>
    <w:rsid w:val="004036E3"/>
    <w:rPr>
      <w:rFonts w:ascii="Symbol" w:hAnsi="Symbol"/>
    </w:rPr>
  </w:style>
  <w:style w:type="character" w:customStyle="1" w:styleId="WW8Num15z1">
    <w:name w:val="WW8Num15z1"/>
    <w:rsid w:val="004036E3"/>
    <w:rPr>
      <w:rFonts w:ascii="Symbol" w:eastAsia="Times New Roman" w:hAnsi="Symbol" w:cs="Times New Roman"/>
    </w:rPr>
  </w:style>
  <w:style w:type="character" w:customStyle="1" w:styleId="WW8Num15z2">
    <w:name w:val="WW8Num15z2"/>
    <w:rsid w:val="004036E3"/>
    <w:rPr>
      <w:rFonts w:ascii="Wingdings" w:hAnsi="Wingdings"/>
    </w:rPr>
  </w:style>
  <w:style w:type="character" w:customStyle="1" w:styleId="WW8Num15z4">
    <w:name w:val="WW8Num15z4"/>
    <w:rsid w:val="004036E3"/>
    <w:rPr>
      <w:rFonts w:ascii="Courier New" w:hAnsi="Courier New"/>
    </w:rPr>
  </w:style>
  <w:style w:type="character" w:customStyle="1" w:styleId="WW8Num16z1">
    <w:name w:val="WW8Num16z1"/>
    <w:rsid w:val="004036E3"/>
    <w:rPr>
      <w:rFonts w:ascii="Courier New" w:hAnsi="Courier New"/>
    </w:rPr>
  </w:style>
  <w:style w:type="character" w:customStyle="1" w:styleId="WW8Num16z2">
    <w:name w:val="WW8Num16z2"/>
    <w:rsid w:val="004036E3"/>
    <w:rPr>
      <w:rFonts w:ascii="Wingdings" w:hAnsi="Wingdings"/>
    </w:rPr>
  </w:style>
  <w:style w:type="character" w:customStyle="1" w:styleId="WW8Num16z3">
    <w:name w:val="WW8Num16z3"/>
    <w:rsid w:val="004036E3"/>
    <w:rPr>
      <w:rFonts w:ascii="Symbol" w:hAnsi="Symbol"/>
    </w:rPr>
  </w:style>
  <w:style w:type="character" w:customStyle="1" w:styleId="WW8Num18z1">
    <w:name w:val="WW8Num18z1"/>
    <w:rsid w:val="004036E3"/>
    <w:rPr>
      <w:rFonts w:ascii="Symbol" w:hAnsi="Symbol"/>
    </w:rPr>
  </w:style>
  <w:style w:type="character" w:customStyle="1" w:styleId="WW8Num18z2">
    <w:name w:val="WW8Num18z2"/>
    <w:rsid w:val="004036E3"/>
    <w:rPr>
      <w:rFonts w:ascii="Wingdings" w:hAnsi="Wingdings"/>
    </w:rPr>
  </w:style>
  <w:style w:type="character" w:customStyle="1" w:styleId="WW8Num18z4">
    <w:name w:val="WW8Num18z4"/>
    <w:rsid w:val="004036E3"/>
    <w:rPr>
      <w:rFonts w:ascii="Courier New" w:hAnsi="Courier New"/>
    </w:rPr>
  </w:style>
  <w:style w:type="character" w:customStyle="1" w:styleId="WW8Num20z1">
    <w:name w:val="WW8Num20z1"/>
    <w:rsid w:val="004036E3"/>
    <w:rPr>
      <w:rFonts w:ascii="Courier New" w:hAnsi="Courier New"/>
    </w:rPr>
  </w:style>
  <w:style w:type="character" w:customStyle="1" w:styleId="WW8Num20z2">
    <w:name w:val="WW8Num20z2"/>
    <w:rsid w:val="004036E3"/>
    <w:rPr>
      <w:rFonts w:ascii="Wingdings" w:hAnsi="Wingdings"/>
    </w:rPr>
  </w:style>
  <w:style w:type="character" w:customStyle="1" w:styleId="WW8Num20z4">
    <w:name w:val="WW8Num20z4"/>
    <w:rsid w:val="004036E3"/>
    <w:rPr>
      <w:rFonts w:ascii="Courier New" w:hAnsi="Courier New"/>
    </w:rPr>
  </w:style>
  <w:style w:type="character" w:customStyle="1" w:styleId="WW8Num22z1">
    <w:name w:val="WW8Num22z1"/>
    <w:rsid w:val="004036E3"/>
    <w:rPr>
      <w:rFonts w:ascii="Symbol" w:hAnsi="Symbol"/>
    </w:rPr>
  </w:style>
  <w:style w:type="character" w:customStyle="1" w:styleId="WW8Num22z2">
    <w:name w:val="WW8Num22z2"/>
    <w:rsid w:val="004036E3"/>
    <w:rPr>
      <w:rFonts w:ascii="Wingdings" w:hAnsi="Wingdings"/>
    </w:rPr>
  </w:style>
  <w:style w:type="character" w:customStyle="1" w:styleId="WW8Num22z4">
    <w:name w:val="WW8Num22z4"/>
    <w:rsid w:val="004036E3"/>
    <w:rPr>
      <w:rFonts w:ascii="Courier New" w:hAnsi="Courier New"/>
    </w:rPr>
  </w:style>
  <w:style w:type="character" w:customStyle="1" w:styleId="WW8Num23z1">
    <w:name w:val="WW8Num23z1"/>
    <w:rsid w:val="004036E3"/>
    <w:rPr>
      <w:rFonts w:ascii="Symbol" w:hAnsi="Symbol"/>
    </w:rPr>
  </w:style>
  <w:style w:type="character" w:customStyle="1" w:styleId="WW8Num23z2">
    <w:name w:val="WW8Num23z2"/>
    <w:rsid w:val="004036E3"/>
    <w:rPr>
      <w:rFonts w:ascii="Wingdings" w:hAnsi="Wingdings"/>
    </w:rPr>
  </w:style>
  <w:style w:type="character" w:customStyle="1" w:styleId="WW8Num23z4">
    <w:name w:val="WW8Num23z4"/>
    <w:rsid w:val="004036E3"/>
    <w:rPr>
      <w:rFonts w:ascii="Courier New" w:hAnsi="Courier New"/>
    </w:rPr>
  </w:style>
  <w:style w:type="character" w:customStyle="1" w:styleId="WW8Num27z1">
    <w:name w:val="WW8Num27z1"/>
    <w:rsid w:val="004036E3"/>
    <w:rPr>
      <w:rFonts w:ascii="Courier New" w:hAnsi="Courier New"/>
    </w:rPr>
  </w:style>
  <w:style w:type="character" w:customStyle="1" w:styleId="WW8Num27z2">
    <w:name w:val="WW8Num27z2"/>
    <w:rsid w:val="004036E3"/>
    <w:rPr>
      <w:rFonts w:ascii="Wingdings" w:hAnsi="Wingdings"/>
    </w:rPr>
  </w:style>
  <w:style w:type="character" w:customStyle="1" w:styleId="WW8Num27z4">
    <w:name w:val="WW8Num27z4"/>
    <w:rsid w:val="004036E3"/>
    <w:rPr>
      <w:rFonts w:ascii="Courier New" w:hAnsi="Courier New"/>
    </w:rPr>
  </w:style>
  <w:style w:type="character" w:customStyle="1" w:styleId="WW8Num29z1">
    <w:name w:val="WW8Num29z1"/>
    <w:rsid w:val="004036E3"/>
    <w:rPr>
      <w:rFonts w:ascii="Courier New" w:hAnsi="Courier New"/>
    </w:rPr>
  </w:style>
  <w:style w:type="character" w:customStyle="1" w:styleId="WW8Num29z2">
    <w:name w:val="WW8Num29z2"/>
    <w:rsid w:val="004036E3"/>
    <w:rPr>
      <w:rFonts w:ascii="Wingdings" w:hAnsi="Wingdings"/>
    </w:rPr>
  </w:style>
  <w:style w:type="character" w:customStyle="1" w:styleId="WW8Num29z4">
    <w:name w:val="WW8Num29z4"/>
    <w:rsid w:val="004036E3"/>
    <w:rPr>
      <w:rFonts w:ascii="Courier New" w:hAnsi="Courier New"/>
    </w:rPr>
  </w:style>
  <w:style w:type="character" w:customStyle="1" w:styleId="WW8Num140z0">
    <w:name w:val="WW8Num140z0"/>
    <w:rsid w:val="004036E3"/>
    <w:rPr>
      <w:rFonts w:ascii="Symbol" w:hAnsi="Symbol"/>
    </w:rPr>
  </w:style>
  <w:style w:type="character" w:customStyle="1" w:styleId="WW8Num148z0">
    <w:name w:val="WW8Num148z0"/>
    <w:rsid w:val="004036E3"/>
    <w:rPr>
      <w:rFonts w:ascii="Symbol" w:hAnsi="Symbol"/>
    </w:rPr>
  </w:style>
  <w:style w:type="character" w:customStyle="1" w:styleId="WW8Num149z0">
    <w:name w:val="WW8Num149z0"/>
    <w:rsid w:val="004036E3"/>
    <w:rPr>
      <w:rFonts w:ascii="Symbol" w:hAnsi="Symbol"/>
    </w:rPr>
  </w:style>
  <w:style w:type="character" w:customStyle="1" w:styleId="WW8Num150z0">
    <w:name w:val="WW8Num150z0"/>
    <w:rsid w:val="004036E3"/>
    <w:rPr>
      <w:rFonts w:ascii="Symbol" w:hAnsi="Symbol"/>
    </w:rPr>
  </w:style>
  <w:style w:type="character" w:customStyle="1" w:styleId="WW8Num151z0">
    <w:name w:val="WW8Num151z0"/>
    <w:rsid w:val="004036E3"/>
    <w:rPr>
      <w:rFonts w:ascii="Symbol" w:hAnsi="Symbol"/>
    </w:rPr>
  </w:style>
  <w:style w:type="character" w:customStyle="1" w:styleId="WW8Num152z0">
    <w:name w:val="WW8Num152z0"/>
    <w:rsid w:val="004036E3"/>
    <w:rPr>
      <w:rFonts w:ascii="Symbol" w:hAnsi="Symbol"/>
    </w:rPr>
  </w:style>
  <w:style w:type="character" w:customStyle="1" w:styleId="WW8Num153z0">
    <w:name w:val="WW8Num153z0"/>
    <w:rsid w:val="004036E3"/>
    <w:rPr>
      <w:rFonts w:ascii="Symbol" w:hAnsi="Symbol"/>
    </w:rPr>
  </w:style>
  <w:style w:type="character" w:customStyle="1" w:styleId="32">
    <w:name w:val="Основной шрифт абзаца3"/>
    <w:rsid w:val="004036E3"/>
  </w:style>
  <w:style w:type="character" w:customStyle="1" w:styleId="WW8Num2z0">
    <w:name w:val="WW8Num2z0"/>
    <w:rsid w:val="004036E3"/>
    <w:rPr>
      <w:rFonts w:ascii="Times New Roman" w:eastAsia="Times New Roman" w:hAnsi="Times New Roman" w:cs="Times New Roman"/>
    </w:rPr>
  </w:style>
  <w:style w:type="character" w:customStyle="1" w:styleId="WW8Num2z1">
    <w:name w:val="WW8Num2z1"/>
    <w:rsid w:val="004036E3"/>
    <w:rPr>
      <w:rFonts w:ascii="Courier New" w:hAnsi="Courier New"/>
    </w:rPr>
  </w:style>
  <w:style w:type="character" w:customStyle="1" w:styleId="WW8Num2z2">
    <w:name w:val="WW8Num2z2"/>
    <w:rsid w:val="004036E3"/>
    <w:rPr>
      <w:rFonts w:ascii="Wingdings" w:hAnsi="Wingdings"/>
    </w:rPr>
  </w:style>
  <w:style w:type="character" w:customStyle="1" w:styleId="WW8Num2z3">
    <w:name w:val="WW8Num2z3"/>
    <w:rsid w:val="004036E3"/>
    <w:rPr>
      <w:rFonts w:ascii="Symbol" w:hAnsi="Symbol"/>
    </w:rPr>
  </w:style>
  <w:style w:type="character" w:customStyle="1" w:styleId="WW8Num4z4">
    <w:name w:val="WW8Num4z4"/>
    <w:rsid w:val="004036E3"/>
    <w:rPr>
      <w:rFonts w:ascii="Courier New" w:hAnsi="Courier New"/>
    </w:rPr>
  </w:style>
  <w:style w:type="character" w:customStyle="1" w:styleId="WW8Num5z3">
    <w:name w:val="WW8Num5z3"/>
    <w:rsid w:val="004036E3"/>
    <w:rPr>
      <w:rFonts w:ascii="Symbol" w:hAnsi="Symbol"/>
    </w:rPr>
  </w:style>
  <w:style w:type="character" w:customStyle="1" w:styleId="WW8Num13z4">
    <w:name w:val="WW8Num13z4"/>
    <w:rsid w:val="004036E3"/>
    <w:rPr>
      <w:rFonts w:ascii="Courier New" w:hAnsi="Courier New"/>
    </w:rPr>
  </w:style>
  <w:style w:type="character" w:customStyle="1" w:styleId="WW8Num15z3">
    <w:name w:val="WW8Num15z3"/>
    <w:rsid w:val="004036E3"/>
    <w:rPr>
      <w:rFonts w:ascii="Symbol" w:hAnsi="Symbol"/>
    </w:rPr>
  </w:style>
  <w:style w:type="character" w:customStyle="1" w:styleId="WW8Num19z1">
    <w:name w:val="WW8Num19z1"/>
    <w:rsid w:val="004036E3"/>
    <w:rPr>
      <w:rFonts w:ascii="Courier New" w:hAnsi="Courier New"/>
    </w:rPr>
  </w:style>
  <w:style w:type="character" w:customStyle="1" w:styleId="WW8Num19z2">
    <w:name w:val="WW8Num19z2"/>
    <w:rsid w:val="004036E3"/>
    <w:rPr>
      <w:rFonts w:ascii="Wingdings" w:hAnsi="Wingdings"/>
    </w:rPr>
  </w:style>
  <w:style w:type="character" w:customStyle="1" w:styleId="WW8Num19z3">
    <w:name w:val="WW8Num19z3"/>
    <w:rsid w:val="004036E3"/>
    <w:rPr>
      <w:rFonts w:ascii="Wingdings" w:hAnsi="Wingdings" w:cs="StarSymbol"/>
      <w:sz w:val="18"/>
      <w:szCs w:val="18"/>
    </w:rPr>
  </w:style>
  <w:style w:type="character" w:customStyle="1" w:styleId="WW8Num21z1">
    <w:name w:val="WW8Num21z1"/>
    <w:rsid w:val="004036E3"/>
    <w:rPr>
      <w:rFonts w:ascii="Symbol" w:hAnsi="Symbol"/>
    </w:rPr>
  </w:style>
  <w:style w:type="character" w:customStyle="1" w:styleId="WW8Num21z2">
    <w:name w:val="WW8Num21z2"/>
    <w:rsid w:val="004036E3"/>
    <w:rPr>
      <w:rFonts w:ascii="Wingdings" w:hAnsi="Wingdings"/>
    </w:rPr>
  </w:style>
  <w:style w:type="character" w:customStyle="1" w:styleId="WW8Num21z3">
    <w:name w:val="WW8Num21z3"/>
    <w:rsid w:val="004036E3"/>
    <w:rPr>
      <w:rFonts w:ascii="Wingdings" w:hAnsi="Wingdings" w:cs="StarSymbol"/>
      <w:sz w:val="18"/>
      <w:szCs w:val="18"/>
    </w:rPr>
  </w:style>
  <w:style w:type="character" w:customStyle="1" w:styleId="WW8Num33z1">
    <w:name w:val="WW8Num33z1"/>
    <w:rsid w:val="004036E3"/>
    <w:rPr>
      <w:rFonts w:ascii="Courier New" w:hAnsi="Courier New"/>
    </w:rPr>
  </w:style>
  <w:style w:type="character" w:customStyle="1" w:styleId="WW8Num33z2">
    <w:name w:val="WW8Num33z2"/>
    <w:rsid w:val="004036E3"/>
    <w:rPr>
      <w:rFonts w:ascii="Wingdings" w:hAnsi="Wingdings"/>
    </w:rPr>
  </w:style>
  <w:style w:type="character" w:customStyle="1" w:styleId="WW8Num33z4">
    <w:name w:val="WW8Num33z4"/>
    <w:rsid w:val="004036E3"/>
    <w:rPr>
      <w:rFonts w:ascii="Courier New" w:hAnsi="Courier New"/>
    </w:rPr>
  </w:style>
  <w:style w:type="character" w:customStyle="1" w:styleId="WW8Num34z1">
    <w:name w:val="WW8Num34z1"/>
    <w:rsid w:val="004036E3"/>
    <w:rPr>
      <w:rFonts w:ascii="Times New Roman" w:hAnsi="Times New Roman" w:cs="Times New Roman"/>
    </w:rPr>
  </w:style>
  <w:style w:type="character" w:customStyle="1" w:styleId="WW8Num35z1">
    <w:name w:val="WW8Num35z1"/>
    <w:rsid w:val="004036E3"/>
    <w:rPr>
      <w:rFonts w:ascii="Courier New" w:hAnsi="Courier New"/>
    </w:rPr>
  </w:style>
  <w:style w:type="character" w:customStyle="1" w:styleId="WW8Num35z2">
    <w:name w:val="WW8Num35z2"/>
    <w:rsid w:val="004036E3"/>
    <w:rPr>
      <w:rFonts w:ascii="Wingdings" w:hAnsi="Wingdings"/>
    </w:rPr>
  </w:style>
  <w:style w:type="character" w:customStyle="1" w:styleId="WW8Num35z4">
    <w:name w:val="WW8Num35z4"/>
    <w:rsid w:val="004036E3"/>
    <w:rPr>
      <w:rFonts w:ascii="Courier New" w:hAnsi="Courier New"/>
    </w:rPr>
  </w:style>
  <w:style w:type="character" w:customStyle="1" w:styleId="WW8Num37z2">
    <w:name w:val="WW8Num37z2"/>
    <w:rsid w:val="004036E3"/>
    <w:rPr>
      <w:rFonts w:ascii="Wingdings" w:hAnsi="Wingdings"/>
    </w:rPr>
  </w:style>
  <w:style w:type="character" w:customStyle="1" w:styleId="WW8Num37z4">
    <w:name w:val="WW8Num37z4"/>
    <w:rsid w:val="004036E3"/>
    <w:rPr>
      <w:rFonts w:ascii="Courier New" w:hAnsi="Courier New"/>
    </w:rPr>
  </w:style>
  <w:style w:type="character" w:customStyle="1" w:styleId="WW8Num39z1">
    <w:name w:val="WW8Num39z1"/>
    <w:rsid w:val="004036E3"/>
    <w:rPr>
      <w:rFonts w:ascii="Courier New" w:hAnsi="Courier New"/>
    </w:rPr>
  </w:style>
  <w:style w:type="character" w:customStyle="1" w:styleId="WW8Num39z2">
    <w:name w:val="WW8Num39z2"/>
    <w:rsid w:val="004036E3"/>
    <w:rPr>
      <w:rFonts w:ascii="Wingdings" w:hAnsi="Wingdings"/>
    </w:rPr>
  </w:style>
  <w:style w:type="character" w:customStyle="1" w:styleId="WW8Num39z4">
    <w:name w:val="WW8Num39z4"/>
    <w:rsid w:val="004036E3"/>
    <w:rPr>
      <w:rFonts w:ascii="Courier New" w:hAnsi="Courier New"/>
    </w:rPr>
  </w:style>
  <w:style w:type="character" w:customStyle="1" w:styleId="WW8Num43z1">
    <w:name w:val="WW8Num43z1"/>
    <w:rsid w:val="004036E3"/>
    <w:rPr>
      <w:rFonts w:ascii="Courier New" w:hAnsi="Courier New"/>
    </w:rPr>
  </w:style>
  <w:style w:type="character" w:customStyle="1" w:styleId="WW8Num43z2">
    <w:name w:val="WW8Num43z2"/>
    <w:rsid w:val="004036E3"/>
    <w:rPr>
      <w:rFonts w:ascii="Wingdings" w:hAnsi="Wingdings"/>
    </w:rPr>
  </w:style>
  <w:style w:type="character" w:customStyle="1" w:styleId="WW8Num43z4">
    <w:name w:val="WW8Num43z4"/>
    <w:rsid w:val="004036E3"/>
    <w:rPr>
      <w:rFonts w:ascii="Courier New" w:hAnsi="Courier New"/>
    </w:rPr>
  </w:style>
  <w:style w:type="character" w:customStyle="1" w:styleId="WW8Num45z1">
    <w:name w:val="WW8Num45z1"/>
    <w:rsid w:val="004036E3"/>
    <w:rPr>
      <w:rFonts w:ascii="Courier New" w:hAnsi="Courier New"/>
    </w:rPr>
  </w:style>
  <w:style w:type="character" w:customStyle="1" w:styleId="WW8Num45z2">
    <w:name w:val="WW8Num45z2"/>
    <w:rsid w:val="004036E3"/>
    <w:rPr>
      <w:rFonts w:ascii="Wingdings" w:hAnsi="Wingdings"/>
    </w:rPr>
  </w:style>
  <w:style w:type="character" w:customStyle="1" w:styleId="WW8Num45z4">
    <w:name w:val="WW8Num45z4"/>
    <w:rsid w:val="004036E3"/>
    <w:rPr>
      <w:rFonts w:ascii="Courier New" w:hAnsi="Courier New"/>
    </w:rPr>
  </w:style>
  <w:style w:type="character" w:customStyle="1" w:styleId="WW8Num50z1">
    <w:name w:val="WW8Num50z1"/>
    <w:rsid w:val="004036E3"/>
    <w:rPr>
      <w:rFonts w:ascii="Courier New" w:hAnsi="Courier New"/>
    </w:rPr>
  </w:style>
  <w:style w:type="character" w:customStyle="1" w:styleId="WW8Num50z2">
    <w:name w:val="WW8Num50z2"/>
    <w:rsid w:val="004036E3"/>
    <w:rPr>
      <w:rFonts w:ascii="Wingdings" w:hAnsi="Wingdings"/>
    </w:rPr>
  </w:style>
  <w:style w:type="character" w:customStyle="1" w:styleId="WW8Num50z3">
    <w:name w:val="WW8Num50z3"/>
    <w:rsid w:val="004036E3"/>
    <w:rPr>
      <w:rFonts w:ascii="Symbol" w:hAnsi="Symbol"/>
    </w:rPr>
  </w:style>
  <w:style w:type="character" w:customStyle="1" w:styleId="WW8Num54z2">
    <w:name w:val="WW8Num54z2"/>
    <w:rsid w:val="004036E3"/>
    <w:rPr>
      <w:rFonts w:ascii="Wingdings" w:hAnsi="Wingdings"/>
    </w:rPr>
  </w:style>
  <w:style w:type="character" w:customStyle="1" w:styleId="WW8Num54z4">
    <w:name w:val="WW8Num54z4"/>
    <w:rsid w:val="004036E3"/>
    <w:rPr>
      <w:rFonts w:ascii="Courier New" w:hAnsi="Courier New"/>
    </w:rPr>
  </w:style>
  <w:style w:type="character" w:customStyle="1" w:styleId="WW8Num71z1">
    <w:name w:val="WW8Num71z1"/>
    <w:rsid w:val="004036E3"/>
    <w:rPr>
      <w:rFonts w:ascii="Symbol" w:hAnsi="Symbol"/>
    </w:rPr>
  </w:style>
  <w:style w:type="character" w:customStyle="1" w:styleId="WW8Num71z2">
    <w:name w:val="WW8Num71z2"/>
    <w:rsid w:val="004036E3"/>
    <w:rPr>
      <w:rFonts w:ascii="Wingdings" w:hAnsi="Wingdings"/>
    </w:rPr>
  </w:style>
  <w:style w:type="character" w:customStyle="1" w:styleId="WW8Num71z4">
    <w:name w:val="WW8Num71z4"/>
    <w:rsid w:val="004036E3"/>
    <w:rPr>
      <w:rFonts w:ascii="Courier New" w:hAnsi="Courier New"/>
    </w:rPr>
  </w:style>
  <w:style w:type="character" w:customStyle="1" w:styleId="WW8Num75z1">
    <w:name w:val="WW8Num75z1"/>
    <w:rsid w:val="004036E3"/>
    <w:rPr>
      <w:rFonts w:ascii="Symbol" w:hAnsi="Symbol"/>
    </w:rPr>
  </w:style>
  <w:style w:type="character" w:customStyle="1" w:styleId="WW8Num75z2">
    <w:name w:val="WW8Num75z2"/>
    <w:rsid w:val="004036E3"/>
    <w:rPr>
      <w:rFonts w:ascii="Wingdings" w:hAnsi="Wingdings"/>
    </w:rPr>
  </w:style>
  <w:style w:type="character" w:customStyle="1" w:styleId="WW8Num75z4">
    <w:name w:val="WW8Num75z4"/>
    <w:rsid w:val="004036E3"/>
    <w:rPr>
      <w:rFonts w:ascii="Courier New" w:hAnsi="Courier New"/>
    </w:rPr>
  </w:style>
  <w:style w:type="character" w:customStyle="1" w:styleId="WW8Num76z1">
    <w:name w:val="WW8Num76z1"/>
    <w:rsid w:val="004036E3"/>
    <w:rPr>
      <w:rFonts w:ascii="Courier New" w:hAnsi="Courier New"/>
    </w:rPr>
  </w:style>
  <w:style w:type="character" w:customStyle="1" w:styleId="WW8Num76z2">
    <w:name w:val="WW8Num76z2"/>
    <w:rsid w:val="004036E3"/>
    <w:rPr>
      <w:rFonts w:ascii="Wingdings" w:hAnsi="Wingdings"/>
    </w:rPr>
  </w:style>
  <w:style w:type="character" w:customStyle="1" w:styleId="WW8Num76z4">
    <w:name w:val="WW8Num76z4"/>
    <w:rsid w:val="004036E3"/>
    <w:rPr>
      <w:rFonts w:ascii="Courier New" w:hAnsi="Courier New"/>
    </w:rPr>
  </w:style>
  <w:style w:type="character" w:customStyle="1" w:styleId="WW8Num95z1">
    <w:name w:val="WW8Num95z1"/>
    <w:rsid w:val="004036E3"/>
    <w:rPr>
      <w:rFonts w:ascii="Courier New" w:hAnsi="Courier New"/>
    </w:rPr>
  </w:style>
  <w:style w:type="character" w:customStyle="1" w:styleId="WW8Num95z2">
    <w:name w:val="WW8Num95z2"/>
    <w:rsid w:val="004036E3"/>
    <w:rPr>
      <w:rFonts w:ascii="Wingdings" w:hAnsi="Wingdings"/>
    </w:rPr>
  </w:style>
  <w:style w:type="character" w:customStyle="1" w:styleId="WW8Num95z4">
    <w:name w:val="WW8Num95z4"/>
    <w:rsid w:val="004036E3"/>
    <w:rPr>
      <w:rFonts w:ascii="Courier New" w:hAnsi="Courier New"/>
    </w:rPr>
  </w:style>
  <w:style w:type="character" w:customStyle="1" w:styleId="WW8Num97z1">
    <w:name w:val="WW8Num97z1"/>
    <w:rsid w:val="004036E3"/>
    <w:rPr>
      <w:rFonts w:ascii="Courier New" w:hAnsi="Courier New"/>
    </w:rPr>
  </w:style>
  <w:style w:type="character" w:customStyle="1" w:styleId="WW8Num97z2">
    <w:name w:val="WW8Num97z2"/>
    <w:rsid w:val="004036E3"/>
    <w:rPr>
      <w:rFonts w:ascii="Wingdings" w:hAnsi="Wingdings"/>
    </w:rPr>
  </w:style>
  <w:style w:type="character" w:customStyle="1" w:styleId="WW8Num97z4">
    <w:name w:val="WW8Num97z4"/>
    <w:rsid w:val="004036E3"/>
    <w:rPr>
      <w:rFonts w:ascii="Courier New" w:hAnsi="Courier New"/>
    </w:rPr>
  </w:style>
  <w:style w:type="character" w:customStyle="1" w:styleId="WW8Num101z1">
    <w:name w:val="WW8Num101z1"/>
    <w:rsid w:val="004036E3"/>
    <w:rPr>
      <w:rFonts w:ascii="Courier New" w:hAnsi="Courier New"/>
    </w:rPr>
  </w:style>
  <w:style w:type="character" w:customStyle="1" w:styleId="WW8Num101z2">
    <w:name w:val="WW8Num101z2"/>
    <w:rsid w:val="004036E3"/>
    <w:rPr>
      <w:rFonts w:ascii="Wingdings" w:hAnsi="Wingdings"/>
    </w:rPr>
  </w:style>
  <w:style w:type="character" w:customStyle="1" w:styleId="WW8Num101z4">
    <w:name w:val="WW8Num101z4"/>
    <w:rsid w:val="004036E3"/>
    <w:rPr>
      <w:rFonts w:ascii="Courier New" w:hAnsi="Courier New"/>
    </w:rPr>
  </w:style>
  <w:style w:type="character" w:customStyle="1" w:styleId="WW8Num104z1">
    <w:name w:val="WW8Num104z1"/>
    <w:rsid w:val="004036E3"/>
    <w:rPr>
      <w:rFonts w:ascii="Symbol" w:hAnsi="Symbol"/>
    </w:rPr>
  </w:style>
  <w:style w:type="character" w:customStyle="1" w:styleId="WW8Num104z2">
    <w:name w:val="WW8Num104z2"/>
    <w:rsid w:val="004036E3"/>
    <w:rPr>
      <w:rFonts w:ascii="Wingdings" w:hAnsi="Wingdings"/>
    </w:rPr>
  </w:style>
  <w:style w:type="character" w:customStyle="1" w:styleId="WW8Num105z1">
    <w:name w:val="WW8Num105z1"/>
    <w:rsid w:val="004036E3"/>
    <w:rPr>
      <w:rFonts w:ascii="Courier New" w:hAnsi="Courier New"/>
    </w:rPr>
  </w:style>
  <w:style w:type="character" w:customStyle="1" w:styleId="WW8Num105z2">
    <w:name w:val="WW8Num105z2"/>
    <w:rsid w:val="004036E3"/>
    <w:rPr>
      <w:rFonts w:ascii="Wingdings" w:hAnsi="Wingdings"/>
    </w:rPr>
  </w:style>
  <w:style w:type="character" w:customStyle="1" w:styleId="WW8Num106z1">
    <w:name w:val="WW8Num106z1"/>
    <w:rsid w:val="004036E3"/>
    <w:rPr>
      <w:rFonts w:ascii="Courier New" w:hAnsi="Courier New" w:cs="Courier New"/>
    </w:rPr>
  </w:style>
  <w:style w:type="character" w:customStyle="1" w:styleId="WW8Num106z2">
    <w:name w:val="WW8Num106z2"/>
    <w:rsid w:val="004036E3"/>
    <w:rPr>
      <w:rFonts w:ascii="Wingdings" w:hAnsi="Wingdings"/>
    </w:rPr>
  </w:style>
  <w:style w:type="character" w:customStyle="1" w:styleId="WW8Num107z1">
    <w:name w:val="WW8Num107z1"/>
    <w:rsid w:val="004036E3"/>
    <w:rPr>
      <w:rFonts w:ascii="Courier New" w:hAnsi="Courier New" w:cs="Courier New"/>
    </w:rPr>
  </w:style>
  <w:style w:type="character" w:customStyle="1" w:styleId="WW8Num107z2">
    <w:name w:val="WW8Num107z2"/>
    <w:rsid w:val="004036E3"/>
    <w:rPr>
      <w:rFonts w:ascii="Wingdings" w:hAnsi="Wingdings"/>
    </w:rPr>
  </w:style>
  <w:style w:type="character" w:customStyle="1" w:styleId="WW8Num108z1">
    <w:name w:val="WW8Num108z1"/>
    <w:rsid w:val="004036E3"/>
    <w:rPr>
      <w:rFonts w:ascii="Courier New" w:hAnsi="Courier New" w:cs="Courier New"/>
    </w:rPr>
  </w:style>
  <w:style w:type="character" w:customStyle="1" w:styleId="WW8Num108z2">
    <w:name w:val="WW8Num108z2"/>
    <w:rsid w:val="004036E3"/>
    <w:rPr>
      <w:rFonts w:ascii="Wingdings" w:hAnsi="Wingdings"/>
    </w:rPr>
  </w:style>
  <w:style w:type="character" w:customStyle="1" w:styleId="WW8Num109z1">
    <w:name w:val="WW8Num109z1"/>
    <w:rsid w:val="004036E3"/>
    <w:rPr>
      <w:rFonts w:ascii="Courier New" w:hAnsi="Courier New" w:cs="Courier New"/>
    </w:rPr>
  </w:style>
  <w:style w:type="character" w:customStyle="1" w:styleId="WW8Num109z2">
    <w:name w:val="WW8Num109z2"/>
    <w:rsid w:val="004036E3"/>
    <w:rPr>
      <w:rFonts w:ascii="Wingdings" w:hAnsi="Wingdings"/>
    </w:rPr>
  </w:style>
  <w:style w:type="character" w:customStyle="1" w:styleId="WW8Num110z1">
    <w:name w:val="WW8Num110z1"/>
    <w:rsid w:val="004036E3"/>
    <w:rPr>
      <w:rFonts w:ascii="Courier New" w:hAnsi="Courier New" w:cs="Courier New"/>
    </w:rPr>
  </w:style>
  <w:style w:type="character" w:customStyle="1" w:styleId="WW8Num110z2">
    <w:name w:val="WW8Num110z2"/>
    <w:rsid w:val="004036E3"/>
    <w:rPr>
      <w:rFonts w:ascii="Wingdings" w:hAnsi="Wingdings"/>
    </w:rPr>
  </w:style>
  <w:style w:type="character" w:customStyle="1" w:styleId="WW8Num111z1">
    <w:name w:val="WW8Num111z1"/>
    <w:rsid w:val="004036E3"/>
    <w:rPr>
      <w:rFonts w:ascii="Courier New" w:hAnsi="Courier New" w:cs="Courier New"/>
    </w:rPr>
  </w:style>
  <w:style w:type="character" w:customStyle="1" w:styleId="WW8Num111z2">
    <w:name w:val="WW8Num111z2"/>
    <w:rsid w:val="004036E3"/>
    <w:rPr>
      <w:rFonts w:ascii="Wingdings" w:hAnsi="Wingdings"/>
    </w:rPr>
  </w:style>
  <w:style w:type="character" w:customStyle="1" w:styleId="WW8Num112z1">
    <w:name w:val="WW8Num112z1"/>
    <w:rsid w:val="004036E3"/>
    <w:rPr>
      <w:rFonts w:ascii="Courier New" w:hAnsi="Courier New" w:cs="Courier New"/>
    </w:rPr>
  </w:style>
  <w:style w:type="character" w:customStyle="1" w:styleId="WW8Num112z2">
    <w:name w:val="WW8Num112z2"/>
    <w:rsid w:val="004036E3"/>
    <w:rPr>
      <w:rFonts w:ascii="Wingdings" w:hAnsi="Wingdings"/>
    </w:rPr>
  </w:style>
  <w:style w:type="character" w:customStyle="1" w:styleId="WW8Num113z1">
    <w:name w:val="WW8Num113z1"/>
    <w:rsid w:val="004036E3"/>
    <w:rPr>
      <w:rFonts w:ascii="Courier New" w:hAnsi="Courier New" w:cs="Courier New"/>
    </w:rPr>
  </w:style>
  <w:style w:type="character" w:customStyle="1" w:styleId="WW8Num113z2">
    <w:name w:val="WW8Num113z2"/>
    <w:rsid w:val="004036E3"/>
    <w:rPr>
      <w:rFonts w:ascii="Wingdings" w:hAnsi="Wingdings"/>
    </w:rPr>
  </w:style>
  <w:style w:type="character" w:customStyle="1" w:styleId="WW8Num114z1">
    <w:name w:val="WW8Num114z1"/>
    <w:rsid w:val="004036E3"/>
    <w:rPr>
      <w:rFonts w:ascii="Courier New" w:hAnsi="Courier New" w:cs="Courier New"/>
    </w:rPr>
  </w:style>
  <w:style w:type="character" w:customStyle="1" w:styleId="WW8Num114z2">
    <w:name w:val="WW8Num114z2"/>
    <w:rsid w:val="004036E3"/>
    <w:rPr>
      <w:rFonts w:ascii="Wingdings" w:hAnsi="Wingdings"/>
    </w:rPr>
  </w:style>
  <w:style w:type="character" w:customStyle="1" w:styleId="WW8Num115z1">
    <w:name w:val="WW8Num115z1"/>
    <w:rsid w:val="004036E3"/>
    <w:rPr>
      <w:rFonts w:ascii="Courier New" w:hAnsi="Courier New" w:cs="Courier New"/>
    </w:rPr>
  </w:style>
  <w:style w:type="character" w:customStyle="1" w:styleId="WW8Num115z2">
    <w:name w:val="WW8Num115z2"/>
    <w:rsid w:val="004036E3"/>
    <w:rPr>
      <w:rFonts w:ascii="Wingdings" w:hAnsi="Wingdings"/>
    </w:rPr>
  </w:style>
  <w:style w:type="character" w:customStyle="1" w:styleId="WW8Num116z1">
    <w:name w:val="WW8Num116z1"/>
    <w:rsid w:val="004036E3"/>
    <w:rPr>
      <w:rFonts w:ascii="Courier New" w:hAnsi="Courier New" w:cs="Courier New"/>
    </w:rPr>
  </w:style>
  <w:style w:type="character" w:customStyle="1" w:styleId="WW8Num116z2">
    <w:name w:val="WW8Num116z2"/>
    <w:rsid w:val="004036E3"/>
    <w:rPr>
      <w:rFonts w:ascii="Wingdings" w:hAnsi="Wingdings"/>
    </w:rPr>
  </w:style>
  <w:style w:type="character" w:customStyle="1" w:styleId="WW8Num117z1">
    <w:name w:val="WW8Num117z1"/>
    <w:rsid w:val="004036E3"/>
    <w:rPr>
      <w:rFonts w:ascii="Courier New" w:hAnsi="Courier New" w:cs="Courier New"/>
    </w:rPr>
  </w:style>
  <w:style w:type="character" w:customStyle="1" w:styleId="WW8Num117z2">
    <w:name w:val="WW8Num117z2"/>
    <w:rsid w:val="004036E3"/>
    <w:rPr>
      <w:rFonts w:ascii="Wingdings" w:hAnsi="Wingdings"/>
    </w:rPr>
  </w:style>
  <w:style w:type="character" w:customStyle="1" w:styleId="WW8Num118z1">
    <w:name w:val="WW8Num118z1"/>
    <w:rsid w:val="004036E3"/>
    <w:rPr>
      <w:rFonts w:ascii="Courier New" w:hAnsi="Courier New" w:cs="Courier New"/>
    </w:rPr>
  </w:style>
  <w:style w:type="character" w:customStyle="1" w:styleId="WW8Num118z2">
    <w:name w:val="WW8Num118z2"/>
    <w:rsid w:val="004036E3"/>
    <w:rPr>
      <w:rFonts w:ascii="Wingdings" w:hAnsi="Wingdings"/>
    </w:rPr>
  </w:style>
  <w:style w:type="character" w:customStyle="1" w:styleId="WW8Num119z1">
    <w:name w:val="WW8Num119z1"/>
    <w:rsid w:val="004036E3"/>
    <w:rPr>
      <w:rFonts w:ascii="Courier New" w:hAnsi="Courier New" w:cs="Courier New"/>
    </w:rPr>
  </w:style>
  <w:style w:type="character" w:customStyle="1" w:styleId="WW8Num119z2">
    <w:name w:val="WW8Num119z2"/>
    <w:rsid w:val="004036E3"/>
    <w:rPr>
      <w:rFonts w:ascii="Wingdings" w:hAnsi="Wingdings"/>
    </w:rPr>
  </w:style>
  <w:style w:type="character" w:customStyle="1" w:styleId="WW8Num120z1">
    <w:name w:val="WW8Num120z1"/>
    <w:rsid w:val="004036E3"/>
    <w:rPr>
      <w:rFonts w:ascii="Courier New" w:hAnsi="Courier New" w:cs="Courier New"/>
    </w:rPr>
  </w:style>
  <w:style w:type="character" w:customStyle="1" w:styleId="WW8Num120z2">
    <w:name w:val="WW8Num120z2"/>
    <w:rsid w:val="004036E3"/>
    <w:rPr>
      <w:rFonts w:ascii="Wingdings" w:hAnsi="Wingdings"/>
    </w:rPr>
  </w:style>
  <w:style w:type="character" w:customStyle="1" w:styleId="WW8Num121z1">
    <w:name w:val="WW8Num121z1"/>
    <w:rsid w:val="004036E3"/>
    <w:rPr>
      <w:rFonts w:ascii="Courier New" w:hAnsi="Courier New" w:cs="Courier New"/>
    </w:rPr>
  </w:style>
  <w:style w:type="character" w:customStyle="1" w:styleId="WW8Num121z2">
    <w:name w:val="WW8Num121z2"/>
    <w:rsid w:val="004036E3"/>
    <w:rPr>
      <w:rFonts w:ascii="Wingdings" w:hAnsi="Wingdings"/>
    </w:rPr>
  </w:style>
  <w:style w:type="character" w:customStyle="1" w:styleId="WW8Num122z1">
    <w:name w:val="WW8Num122z1"/>
    <w:rsid w:val="004036E3"/>
    <w:rPr>
      <w:rFonts w:ascii="Courier New" w:hAnsi="Courier New" w:cs="Courier New"/>
    </w:rPr>
  </w:style>
  <w:style w:type="character" w:customStyle="1" w:styleId="WW8Num122z2">
    <w:name w:val="WW8Num122z2"/>
    <w:rsid w:val="004036E3"/>
    <w:rPr>
      <w:rFonts w:ascii="Wingdings" w:hAnsi="Wingdings"/>
    </w:rPr>
  </w:style>
  <w:style w:type="character" w:customStyle="1" w:styleId="WW8Num123z1">
    <w:name w:val="WW8Num123z1"/>
    <w:rsid w:val="004036E3"/>
    <w:rPr>
      <w:rFonts w:ascii="Courier New" w:hAnsi="Courier New" w:cs="Courier New"/>
    </w:rPr>
  </w:style>
  <w:style w:type="character" w:customStyle="1" w:styleId="WW8Num123z2">
    <w:name w:val="WW8Num123z2"/>
    <w:rsid w:val="004036E3"/>
    <w:rPr>
      <w:rFonts w:ascii="Wingdings" w:hAnsi="Wingdings"/>
    </w:rPr>
  </w:style>
  <w:style w:type="character" w:customStyle="1" w:styleId="WW8Num124z1">
    <w:name w:val="WW8Num124z1"/>
    <w:rsid w:val="004036E3"/>
    <w:rPr>
      <w:rFonts w:ascii="Courier New" w:hAnsi="Courier New" w:cs="Courier New"/>
    </w:rPr>
  </w:style>
  <w:style w:type="character" w:customStyle="1" w:styleId="WW8Num124z2">
    <w:name w:val="WW8Num124z2"/>
    <w:rsid w:val="004036E3"/>
    <w:rPr>
      <w:rFonts w:ascii="Wingdings" w:hAnsi="Wingdings"/>
    </w:rPr>
  </w:style>
  <w:style w:type="character" w:customStyle="1" w:styleId="WW8Num125z1">
    <w:name w:val="WW8Num125z1"/>
    <w:rsid w:val="004036E3"/>
    <w:rPr>
      <w:rFonts w:ascii="Courier New" w:hAnsi="Courier New" w:cs="Courier New"/>
    </w:rPr>
  </w:style>
  <w:style w:type="character" w:customStyle="1" w:styleId="WW8Num125z2">
    <w:name w:val="WW8Num125z2"/>
    <w:rsid w:val="004036E3"/>
    <w:rPr>
      <w:rFonts w:ascii="Wingdings" w:hAnsi="Wingdings"/>
    </w:rPr>
  </w:style>
  <w:style w:type="character" w:customStyle="1" w:styleId="WW8Num126z1">
    <w:name w:val="WW8Num126z1"/>
    <w:rsid w:val="004036E3"/>
    <w:rPr>
      <w:rFonts w:ascii="Courier New" w:hAnsi="Courier New" w:cs="Courier New"/>
    </w:rPr>
  </w:style>
  <w:style w:type="character" w:customStyle="1" w:styleId="WW8Num126z2">
    <w:name w:val="WW8Num126z2"/>
    <w:rsid w:val="004036E3"/>
    <w:rPr>
      <w:rFonts w:ascii="Wingdings" w:hAnsi="Wingdings"/>
    </w:rPr>
  </w:style>
  <w:style w:type="character" w:customStyle="1" w:styleId="WW8Num127z1">
    <w:name w:val="WW8Num127z1"/>
    <w:rsid w:val="004036E3"/>
    <w:rPr>
      <w:rFonts w:ascii="Courier New" w:hAnsi="Courier New" w:cs="Courier New"/>
    </w:rPr>
  </w:style>
  <w:style w:type="character" w:customStyle="1" w:styleId="WW8Num127z2">
    <w:name w:val="WW8Num127z2"/>
    <w:rsid w:val="004036E3"/>
    <w:rPr>
      <w:rFonts w:ascii="Wingdings" w:hAnsi="Wingdings"/>
    </w:rPr>
  </w:style>
  <w:style w:type="character" w:customStyle="1" w:styleId="WW8Num128z1">
    <w:name w:val="WW8Num128z1"/>
    <w:rsid w:val="004036E3"/>
    <w:rPr>
      <w:rFonts w:ascii="Courier New" w:hAnsi="Courier New" w:cs="Courier New"/>
    </w:rPr>
  </w:style>
  <w:style w:type="character" w:customStyle="1" w:styleId="WW8Num128z2">
    <w:name w:val="WW8Num128z2"/>
    <w:rsid w:val="004036E3"/>
    <w:rPr>
      <w:rFonts w:ascii="Wingdings" w:hAnsi="Wingdings"/>
    </w:rPr>
  </w:style>
  <w:style w:type="character" w:customStyle="1" w:styleId="WW8Num129z1">
    <w:name w:val="WW8Num129z1"/>
    <w:rsid w:val="004036E3"/>
    <w:rPr>
      <w:rFonts w:ascii="Courier New" w:hAnsi="Courier New" w:cs="Courier New"/>
    </w:rPr>
  </w:style>
  <w:style w:type="character" w:customStyle="1" w:styleId="WW8Num129z2">
    <w:name w:val="WW8Num129z2"/>
    <w:rsid w:val="004036E3"/>
    <w:rPr>
      <w:rFonts w:ascii="Wingdings" w:hAnsi="Wingdings"/>
    </w:rPr>
  </w:style>
  <w:style w:type="character" w:customStyle="1" w:styleId="WW8Num130z1">
    <w:name w:val="WW8Num130z1"/>
    <w:rsid w:val="004036E3"/>
    <w:rPr>
      <w:rFonts w:ascii="Courier New" w:hAnsi="Courier New" w:cs="Courier New"/>
    </w:rPr>
  </w:style>
  <w:style w:type="character" w:customStyle="1" w:styleId="WW8Num130z2">
    <w:name w:val="WW8Num130z2"/>
    <w:rsid w:val="004036E3"/>
    <w:rPr>
      <w:rFonts w:ascii="Wingdings" w:hAnsi="Wingdings"/>
    </w:rPr>
  </w:style>
  <w:style w:type="character" w:customStyle="1" w:styleId="WW8Num131z1">
    <w:name w:val="WW8Num131z1"/>
    <w:rsid w:val="004036E3"/>
    <w:rPr>
      <w:rFonts w:ascii="Courier New" w:hAnsi="Courier New" w:cs="Courier New"/>
    </w:rPr>
  </w:style>
  <w:style w:type="character" w:customStyle="1" w:styleId="WW8Num131z2">
    <w:name w:val="WW8Num131z2"/>
    <w:rsid w:val="004036E3"/>
    <w:rPr>
      <w:rFonts w:ascii="Wingdings" w:hAnsi="Wingdings"/>
    </w:rPr>
  </w:style>
  <w:style w:type="character" w:customStyle="1" w:styleId="WW8Num132z1">
    <w:name w:val="WW8Num132z1"/>
    <w:rsid w:val="004036E3"/>
    <w:rPr>
      <w:rFonts w:ascii="Courier New" w:hAnsi="Courier New" w:cs="Courier New"/>
    </w:rPr>
  </w:style>
  <w:style w:type="character" w:customStyle="1" w:styleId="WW8Num132z2">
    <w:name w:val="WW8Num132z2"/>
    <w:rsid w:val="004036E3"/>
    <w:rPr>
      <w:rFonts w:ascii="Wingdings" w:hAnsi="Wingdings"/>
    </w:rPr>
  </w:style>
  <w:style w:type="character" w:customStyle="1" w:styleId="WW8Num133z1">
    <w:name w:val="WW8Num133z1"/>
    <w:rsid w:val="004036E3"/>
    <w:rPr>
      <w:rFonts w:ascii="Courier New" w:hAnsi="Courier New" w:cs="Courier New"/>
    </w:rPr>
  </w:style>
  <w:style w:type="character" w:customStyle="1" w:styleId="WW8Num133z3">
    <w:name w:val="WW8Num133z3"/>
    <w:rsid w:val="004036E3"/>
    <w:rPr>
      <w:rFonts w:ascii="Symbol" w:hAnsi="Symbol"/>
    </w:rPr>
  </w:style>
  <w:style w:type="character" w:customStyle="1" w:styleId="WW8Num134z1">
    <w:name w:val="WW8Num134z1"/>
    <w:rsid w:val="004036E3"/>
    <w:rPr>
      <w:rFonts w:ascii="Courier New" w:hAnsi="Courier New" w:cs="Courier New"/>
    </w:rPr>
  </w:style>
  <w:style w:type="character" w:customStyle="1" w:styleId="WW8Num134z2">
    <w:name w:val="WW8Num134z2"/>
    <w:rsid w:val="004036E3"/>
    <w:rPr>
      <w:rFonts w:ascii="Wingdings" w:hAnsi="Wingdings"/>
    </w:rPr>
  </w:style>
  <w:style w:type="character" w:customStyle="1" w:styleId="WW8Num135z1">
    <w:name w:val="WW8Num135z1"/>
    <w:rsid w:val="004036E3"/>
    <w:rPr>
      <w:rFonts w:ascii="Courier New" w:hAnsi="Courier New" w:cs="Courier New"/>
    </w:rPr>
  </w:style>
  <w:style w:type="character" w:customStyle="1" w:styleId="WW8Num135z2">
    <w:name w:val="WW8Num135z2"/>
    <w:rsid w:val="004036E3"/>
    <w:rPr>
      <w:rFonts w:ascii="Wingdings" w:hAnsi="Wingdings"/>
    </w:rPr>
  </w:style>
  <w:style w:type="character" w:customStyle="1" w:styleId="WW8Num136z1">
    <w:name w:val="WW8Num136z1"/>
    <w:rsid w:val="004036E3"/>
    <w:rPr>
      <w:rFonts w:ascii="Courier New" w:hAnsi="Courier New" w:cs="Courier New"/>
    </w:rPr>
  </w:style>
  <w:style w:type="character" w:customStyle="1" w:styleId="WW8Num136z2">
    <w:name w:val="WW8Num136z2"/>
    <w:rsid w:val="004036E3"/>
    <w:rPr>
      <w:rFonts w:ascii="Wingdings" w:hAnsi="Wingdings"/>
    </w:rPr>
  </w:style>
  <w:style w:type="character" w:customStyle="1" w:styleId="WW8Num137z1">
    <w:name w:val="WW8Num137z1"/>
    <w:rsid w:val="004036E3"/>
    <w:rPr>
      <w:rFonts w:ascii="Courier New" w:hAnsi="Courier New" w:cs="Courier New"/>
    </w:rPr>
  </w:style>
  <w:style w:type="character" w:customStyle="1" w:styleId="WW8Num137z2">
    <w:name w:val="WW8Num137z2"/>
    <w:rsid w:val="004036E3"/>
    <w:rPr>
      <w:rFonts w:ascii="Wingdings" w:hAnsi="Wingdings"/>
    </w:rPr>
  </w:style>
  <w:style w:type="character" w:customStyle="1" w:styleId="WW8Num138z1">
    <w:name w:val="WW8Num138z1"/>
    <w:rsid w:val="004036E3"/>
    <w:rPr>
      <w:rFonts w:ascii="Courier New" w:hAnsi="Courier New" w:cs="Courier New"/>
    </w:rPr>
  </w:style>
  <w:style w:type="character" w:customStyle="1" w:styleId="WW8Num138z2">
    <w:name w:val="WW8Num138z2"/>
    <w:rsid w:val="004036E3"/>
    <w:rPr>
      <w:rFonts w:ascii="Wingdings" w:hAnsi="Wingdings"/>
    </w:rPr>
  </w:style>
  <w:style w:type="character" w:customStyle="1" w:styleId="WW8Num139z1">
    <w:name w:val="WW8Num139z1"/>
    <w:rsid w:val="004036E3"/>
    <w:rPr>
      <w:rFonts w:ascii="Courier New" w:hAnsi="Courier New" w:cs="Courier New"/>
    </w:rPr>
  </w:style>
  <w:style w:type="character" w:customStyle="1" w:styleId="WW8Num139z2">
    <w:name w:val="WW8Num139z2"/>
    <w:rsid w:val="004036E3"/>
    <w:rPr>
      <w:rFonts w:ascii="Wingdings" w:hAnsi="Wingdings"/>
    </w:rPr>
  </w:style>
  <w:style w:type="character" w:customStyle="1" w:styleId="WW8Num140z1">
    <w:name w:val="WW8Num140z1"/>
    <w:rsid w:val="004036E3"/>
    <w:rPr>
      <w:rFonts w:ascii="Courier New" w:hAnsi="Courier New" w:cs="Courier New"/>
    </w:rPr>
  </w:style>
  <w:style w:type="character" w:customStyle="1" w:styleId="WW8Num140z2">
    <w:name w:val="WW8Num140z2"/>
    <w:rsid w:val="004036E3"/>
    <w:rPr>
      <w:rFonts w:ascii="Wingdings" w:hAnsi="Wingdings"/>
    </w:rPr>
  </w:style>
  <w:style w:type="character" w:customStyle="1" w:styleId="WW8Num141z2">
    <w:name w:val="WW8Num141z2"/>
    <w:rsid w:val="004036E3"/>
    <w:rPr>
      <w:rFonts w:ascii="Wingdings" w:hAnsi="Wingdings"/>
    </w:rPr>
  </w:style>
  <w:style w:type="character" w:customStyle="1" w:styleId="WW8Num142z2">
    <w:name w:val="WW8Num142z2"/>
    <w:rsid w:val="004036E3"/>
    <w:rPr>
      <w:rFonts w:ascii="Wingdings" w:hAnsi="Wingdings"/>
    </w:rPr>
  </w:style>
  <w:style w:type="character" w:customStyle="1" w:styleId="WW8Num143z2">
    <w:name w:val="WW8Num143z2"/>
    <w:rsid w:val="004036E3"/>
    <w:rPr>
      <w:rFonts w:ascii="Wingdings" w:hAnsi="Wingdings"/>
    </w:rPr>
  </w:style>
  <w:style w:type="character" w:customStyle="1" w:styleId="WW8Num144z2">
    <w:name w:val="WW8Num144z2"/>
    <w:rsid w:val="004036E3"/>
    <w:rPr>
      <w:rFonts w:ascii="Wingdings" w:hAnsi="Wingdings"/>
    </w:rPr>
  </w:style>
  <w:style w:type="character" w:customStyle="1" w:styleId="WW8Num145z2">
    <w:name w:val="WW8Num145z2"/>
    <w:rsid w:val="004036E3"/>
    <w:rPr>
      <w:rFonts w:ascii="Wingdings" w:hAnsi="Wingdings"/>
    </w:rPr>
  </w:style>
  <w:style w:type="character" w:customStyle="1" w:styleId="WW8Num146z2">
    <w:name w:val="WW8Num146z2"/>
    <w:rsid w:val="004036E3"/>
    <w:rPr>
      <w:rFonts w:ascii="Wingdings" w:hAnsi="Wingdings"/>
    </w:rPr>
  </w:style>
  <w:style w:type="character" w:customStyle="1" w:styleId="WW8Num148z1">
    <w:name w:val="WW8Num148z1"/>
    <w:rsid w:val="004036E3"/>
    <w:rPr>
      <w:rFonts w:ascii="Courier New" w:hAnsi="Courier New" w:cs="Courier New"/>
    </w:rPr>
  </w:style>
  <w:style w:type="character" w:customStyle="1" w:styleId="WW8Num148z2">
    <w:name w:val="WW8Num148z2"/>
    <w:rsid w:val="004036E3"/>
    <w:rPr>
      <w:rFonts w:ascii="Wingdings" w:hAnsi="Wingdings"/>
    </w:rPr>
  </w:style>
  <w:style w:type="character" w:customStyle="1" w:styleId="WW8Num149z1">
    <w:name w:val="WW8Num149z1"/>
    <w:rsid w:val="004036E3"/>
    <w:rPr>
      <w:rFonts w:ascii="Courier New" w:hAnsi="Courier New" w:cs="Courier New"/>
    </w:rPr>
  </w:style>
  <w:style w:type="character" w:customStyle="1" w:styleId="WW8Num149z2">
    <w:name w:val="WW8Num149z2"/>
    <w:rsid w:val="004036E3"/>
    <w:rPr>
      <w:rFonts w:ascii="Wingdings" w:hAnsi="Wingdings"/>
    </w:rPr>
  </w:style>
  <w:style w:type="character" w:customStyle="1" w:styleId="WW8Num150z1">
    <w:name w:val="WW8Num150z1"/>
    <w:rsid w:val="004036E3"/>
    <w:rPr>
      <w:rFonts w:ascii="Courier New" w:hAnsi="Courier New" w:cs="Courier New"/>
    </w:rPr>
  </w:style>
  <w:style w:type="character" w:customStyle="1" w:styleId="WW8Num150z2">
    <w:name w:val="WW8Num150z2"/>
    <w:rsid w:val="004036E3"/>
    <w:rPr>
      <w:rFonts w:ascii="Wingdings" w:hAnsi="Wingdings"/>
    </w:rPr>
  </w:style>
  <w:style w:type="character" w:customStyle="1" w:styleId="WW8Num151z1">
    <w:name w:val="WW8Num151z1"/>
    <w:rsid w:val="004036E3"/>
    <w:rPr>
      <w:rFonts w:ascii="Courier New" w:hAnsi="Courier New" w:cs="Courier New"/>
    </w:rPr>
  </w:style>
  <w:style w:type="character" w:customStyle="1" w:styleId="WW8Num151z2">
    <w:name w:val="WW8Num151z2"/>
    <w:rsid w:val="004036E3"/>
    <w:rPr>
      <w:rFonts w:ascii="Wingdings" w:hAnsi="Wingdings"/>
    </w:rPr>
  </w:style>
  <w:style w:type="character" w:customStyle="1" w:styleId="WW8Num152z1">
    <w:name w:val="WW8Num152z1"/>
    <w:rsid w:val="004036E3"/>
    <w:rPr>
      <w:rFonts w:ascii="Courier New" w:hAnsi="Courier New" w:cs="Courier New"/>
    </w:rPr>
  </w:style>
  <w:style w:type="character" w:customStyle="1" w:styleId="WW8Num152z2">
    <w:name w:val="WW8Num152z2"/>
    <w:rsid w:val="004036E3"/>
    <w:rPr>
      <w:rFonts w:ascii="Wingdings" w:hAnsi="Wingdings"/>
    </w:rPr>
  </w:style>
  <w:style w:type="character" w:customStyle="1" w:styleId="WW8Num153z1">
    <w:name w:val="WW8Num153z1"/>
    <w:rsid w:val="004036E3"/>
    <w:rPr>
      <w:rFonts w:ascii="Courier New" w:hAnsi="Courier New" w:cs="Courier New"/>
    </w:rPr>
  </w:style>
  <w:style w:type="character" w:customStyle="1" w:styleId="WW8Num153z2">
    <w:name w:val="WW8Num153z2"/>
    <w:rsid w:val="004036E3"/>
    <w:rPr>
      <w:rFonts w:ascii="Wingdings" w:hAnsi="Wingdings"/>
    </w:rPr>
  </w:style>
  <w:style w:type="character" w:customStyle="1" w:styleId="WW8Num154z0">
    <w:name w:val="WW8Num154z0"/>
    <w:rsid w:val="004036E3"/>
    <w:rPr>
      <w:rFonts w:ascii="Symbol" w:hAnsi="Symbol"/>
    </w:rPr>
  </w:style>
  <w:style w:type="character" w:customStyle="1" w:styleId="WW8Num154z1">
    <w:name w:val="WW8Num154z1"/>
    <w:rsid w:val="004036E3"/>
    <w:rPr>
      <w:rFonts w:ascii="Courier New" w:hAnsi="Courier New" w:cs="Courier New"/>
    </w:rPr>
  </w:style>
  <w:style w:type="character" w:customStyle="1" w:styleId="WW8Num154z2">
    <w:name w:val="WW8Num154z2"/>
    <w:rsid w:val="004036E3"/>
    <w:rPr>
      <w:rFonts w:ascii="Wingdings" w:hAnsi="Wingdings"/>
    </w:rPr>
  </w:style>
  <w:style w:type="character" w:customStyle="1" w:styleId="WW8Num155z0">
    <w:name w:val="WW8Num155z0"/>
    <w:rsid w:val="004036E3"/>
    <w:rPr>
      <w:rFonts w:ascii="Symbol" w:hAnsi="Symbol"/>
    </w:rPr>
  </w:style>
  <w:style w:type="character" w:customStyle="1" w:styleId="WW8Num155z1">
    <w:name w:val="WW8Num155z1"/>
    <w:rsid w:val="004036E3"/>
    <w:rPr>
      <w:rFonts w:ascii="Courier New" w:hAnsi="Courier New" w:cs="Courier New"/>
    </w:rPr>
  </w:style>
  <w:style w:type="character" w:customStyle="1" w:styleId="WW8Num155z2">
    <w:name w:val="WW8Num155z2"/>
    <w:rsid w:val="004036E3"/>
    <w:rPr>
      <w:rFonts w:ascii="Wingdings" w:hAnsi="Wingdings"/>
    </w:rPr>
  </w:style>
  <w:style w:type="character" w:customStyle="1" w:styleId="WW8Num156z0">
    <w:name w:val="WW8Num156z0"/>
    <w:rsid w:val="004036E3"/>
    <w:rPr>
      <w:rFonts w:ascii="Symbol" w:hAnsi="Symbol"/>
    </w:rPr>
  </w:style>
  <w:style w:type="character" w:customStyle="1" w:styleId="WW8Num156z1">
    <w:name w:val="WW8Num156z1"/>
    <w:rsid w:val="004036E3"/>
    <w:rPr>
      <w:rFonts w:ascii="Courier New" w:hAnsi="Courier New" w:cs="Courier New"/>
    </w:rPr>
  </w:style>
  <w:style w:type="character" w:customStyle="1" w:styleId="WW8Num156z2">
    <w:name w:val="WW8Num156z2"/>
    <w:rsid w:val="004036E3"/>
    <w:rPr>
      <w:rFonts w:ascii="Wingdings" w:hAnsi="Wingdings"/>
    </w:rPr>
  </w:style>
  <w:style w:type="character" w:customStyle="1" w:styleId="WW8Num157z0">
    <w:name w:val="WW8Num157z0"/>
    <w:rsid w:val="004036E3"/>
    <w:rPr>
      <w:rFonts w:ascii="Symbol" w:hAnsi="Symbol"/>
    </w:rPr>
  </w:style>
  <w:style w:type="character" w:customStyle="1" w:styleId="WW8Num157z1">
    <w:name w:val="WW8Num157z1"/>
    <w:rsid w:val="004036E3"/>
    <w:rPr>
      <w:rFonts w:ascii="Courier New" w:hAnsi="Courier New" w:cs="Courier New"/>
    </w:rPr>
  </w:style>
  <w:style w:type="character" w:customStyle="1" w:styleId="WW8Num157z2">
    <w:name w:val="WW8Num157z2"/>
    <w:rsid w:val="004036E3"/>
    <w:rPr>
      <w:rFonts w:ascii="Wingdings" w:hAnsi="Wingdings"/>
    </w:rPr>
  </w:style>
  <w:style w:type="character" w:customStyle="1" w:styleId="WW8Num158z0">
    <w:name w:val="WW8Num158z0"/>
    <w:rsid w:val="004036E3"/>
    <w:rPr>
      <w:rFonts w:ascii="Symbol" w:hAnsi="Symbol"/>
    </w:rPr>
  </w:style>
  <w:style w:type="character" w:customStyle="1" w:styleId="WW8Num158z1">
    <w:name w:val="WW8Num158z1"/>
    <w:rsid w:val="004036E3"/>
    <w:rPr>
      <w:rFonts w:ascii="Courier New" w:hAnsi="Courier New" w:cs="Courier New"/>
    </w:rPr>
  </w:style>
  <w:style w:type="character" w:customStyle="1" w:styleId="WW8Num158z2">
    <w:name w:val="WW8Num158z2"/>
    <w:rsid w:val="004036E3"/>
    <w:rPr>
      <w:rFonts w:ascii="Wingdings" w:hAnsi="Wingdings"/>
    </w:rPr>
  </w:style>
  <w:style w:type="character" w:customStyle="1" w:styleId="WW8Num159z0">
    <w:name w:val="WW8Num159z0"/>
    <w:rsid w:val="004036E3"/>
    <w:rPr>
      <w:rFonts w:ascii="Symbol" w:hAnsi="Symbol"/>
    </w:rPr>
  </w:style>
  <w:style w:type="character" w:customStyle="1" w:styleId="WW8Num159z1">
    <w:name w:val="WW8Num159z1"/>
    <w:rsid w:val="004036E3"/>
    <w:rPr>
      <w:rFonts w:ascii="Courier New" w:hAnsi="Courier New" w:cs="Courier New"/>
    </w:rPr>
  </w:style>
  <w:style w:type="character" w:customStyle="1" w:styleId="WW8Num159z2">
    <w:name w:val="WW8Num159z2"/>
    <w:rsid w:val="004036E3"/>
    <w:rPr>
      <w:rFonts w:ascii="Wingdings" w:hAnsi="Wingdings"/>
    </w:rPr>
  </w:style>
  <w:style w:type="character" w:customStyle="1" w:styleId="WW8Num160z0">
    <w:name w:val="WW8Num160z0"/>
    <w:rsid w:val="004036E3"/>
    <w:rPr>
      <w:rFonts w:ascii="Symbol" w:hAnsi="Symbol"/>
    </w:rPr>
  </w:style>
  <w:style w:type="character" w:customStyle="1" w:styleId="WW8Num160z1">
    <w:name w:val="WW8Num160z1"/>
    <w:rsid w:val="004036E3"/>
    <w:rPr>
      <w:rFonts w:ascii="Courier New" w:hAnsi="Courier New" w:cs="Courier New"/>
    </w:rPr>
  </w:style>
  <w:style w:type="character" w:customStyle="1" w:styleId="WW8Num160z2">
    <w:name w:val="WW8Num160z2"/>
    <w:rsid w:val="004036E3"/>
    <w:rPr>
      <w:rFonts w:ascii="Wingdings" w:hAnsi="Wingdings"/>
    </w:rPr>
  </w:style>
  <w:style w:type="character" w:customStyle="1" w:styleId="WW8Num161z0">
    <w:name w:val="WW8Num161z0"/>
    <w:rsid w:val="004036E3"/>
    <w:rPr>
      <w:rFonts w:ascii="Symbol" w:hAnsi="Symbol"/>
    </w:rPr>
  </w:style>
  <w:style w:type="character" w:customStyle="1" w:styleId="WW8Num161z1">
    <w:name w:val="WW8Num161z1"/>
    <w:rsid w:val="004036E3"/>
    <w:rPr>
      <w:rFonts w:ascii="Courier New" w:hAnsi="Courier New" w:cs="Courier New"/>
    </w:rPr>
  </w:style>
  <w:style w:type="character" w:customStyle="1" w:styleId="WW8Num161z2">
    <w:name w:val="WW8Num161z2"/>
    <w:rsid w:val="004036E3"/>
    <w:rPr>
      <w:rFonts w:ascii="Wingdings" w:hAnsi="Wingdings"/>
    </w:rPr>
  </w:style>
  <w:style w:type="character" w:customStyle="1" w:styleId="WW8Num162z0">
    <w:name w:val="WW8Num162z0"/>
    <w:rsid w:val="004036E3"/>
    <w:rPr>
      <w:rFonts w:ascii="Symbol" w:hAnsi="Symbol"/>
    </w:rPr>
  </w:style>
  <w:style w:type="character" w:customStyle="1" w:styleId="WW8Num162z1">
    <w:name w:val="WW8Num162z1"/>
    <w:rsid w:val="004036E3"/>
    <w:rPr>
      <w:rFonts w:ascii="Courier New" w:hAnsi="Courier New" w:cs="Courier New"/>
    </w:rPr>
  </w:style>
  <w:style w:type="character" w:customStyle="1" w:styleId="WW8Num162z2">
    <w:name w:val="WW8Num162z2"/>
    <w:rsid w:val="004036E3"/>
    <w:rPr>
      <w:rFonts w:ascii="Wingdings" w:hAnsi="Wingdings"/>
    </w:rPr>
  </w:style>
  <w:style w:type="character" w:customStyle="1" w:styleId="WW8Num163z0">
    <w:name w:val="WW8Num163z0"/>
    <w:rsid w:val="004036E3"/>
    <w:rPr>
      <w:rFonts w:ascii="Symbol" w:hAnsi="Symbol"/>
    </w:rPr>
  </w:style>
  <w:style w:type="character" w:customStyle="1" w:styleId="WW8Num163z1">
    <w:name w:val="WW8Num163z1"/>
    <w:rsid w:val="004036E3"/>
    <w:rPr>
      <w:rFonts w:ascii="Courier New" w:hAnsi="Courier New" w:cs="Courier New"/>
    </w:rPr>
  </w:style>
  <w:style w:type="character" w:customStyle="1" w:styleId="WW8Num163z2">
    <w:name w:val="WW8Num163z2"/>
    <w:rsid w:val="004036E3"/>
    <w:rPr>
      <w:rFonts w:ascii="Wingdings" w:hAnsi="Wingdings"/>
    </w:rPr>
  </w:style>
  <w:style w:type="character" w:customStyle="1" w:styleId="WW8Num164z0">
    <w:name w:val="WW8Num164z0"/>
    <w:rsid w:val="004036E3"/>
    <w:rPr>
      <w:rFonts w:ascii="Symbol" w:hAnsi="Symbol"/>
    </w:rPr>
  </w:style>
  <w:style w:type="character" w:customStyle="1" w:styleId="WW8Num164z1">
    <w:name w:val="WW8Num164z1"/>
    <w:rsid w:val="004036E3"/>
    <w:rPr>
      <w:rFonts w:ascii="Courier New" w:hAnsi="Courier New" w:cs="Courier New"/>
    </w:rPr>
  </w:style>
  <w:style w:type="character" w:customStyle="1" w:styleId="WW8Num164z2">
    <w:name w:val="WW8Num164z2"/>
    <w:rsid w:val="004036E3"/>
    <w:rPr>
      <w:rFonts w:ascii="Wingdings" w:hAnsi="Wingdings"/>
    </w:rPr>
  </w:style>
  <w:style w:type="character" w:customStyle="1" w:styleId="WW8Num165z0">
    <w:name w:val="WW8Num165z0"/>
    <w:rsid w:val="004036E3"/>
    <w:rPr>
      <w:rFonts w:ascii="Symbol" w:hAnsi="Symbol"/>
    </w:rPr>
  </w:style>
  <w:style w:type="character" w:customStyle="1" w:styleId="WW8Num165z1">
    <w:name w:val="WW8Num165z1"/>
    <w:rsid w:val="004036E3"/>
    <w:rPr>
      <w:rFonts w:ascii="Courier New" w:hAnsi="Courier New" w:cs="Courier New"/>
    </w:rPr>
  </w:style>
  <w:style w:type="character" w:customStyle="1" w:styleId="WW8Num165z2">
    <w:name w:val="WW8Num165z2"/>
    <w:rsid w:val="004036E3"/>
    <w:rPr>
      <w:rFonts w:ascii="Wingdings" w:hAnsi="Wingdings"/>
    </w:rPr>
  </w:style>
  <w:style w:type="character" w:customStyle="1" w:styleId="WW8Num166z0">
    <w:name w:val="WW8Num166z0"/>
    <w:rsid w:val="004036E3"/>
    <w:rPr>
      <w:rFonts w:ascii="Symbol" w:hAnsi="Symbol"/>
    </w:rPr>
  </w:style>
  <w:style w:type="character" w:customStyle="1" w:styleId="WW8Num166z1">
    <w:name w:val="WW8Num166z1"/>
    <w:rsid w:val="004036E3"/>
    <w:rPr>
      <w:rFonts w:ascii="Courier New" w:hAnsi="Courier New" w:cs="Courier New"/>
    </w:rPr>
  </w:style>
  <w:style w:type="character" w:customStyle="1" w:styleId="WW8Num166z2">
    <w:name w:val="WW8Num166z2"/>
    <w:rsid w:val="004036E3"/>
    <w:rPr>
      <w:rFonts w:ascii="Wingdings" w:hAnsi="Wingdings"/>
    </w:rPr>
  </w:style>
  <w:style w:type="character" w:customStyle="1" w:styleId="WW8Num167z0">
    <w:name w:val="WW8Num167z0"/>
    <w:rsid w:val="004036E3"/>
    <w:rPr>
      <w:rFonts w:ascii="Symbol" w:hAnsi="Symbol"/>
    </w:rPr>
  </w:style>
  <w:style w:type="character" w:customStyle="1" w:styleId="WW8Num167z1">
    <w:name w:val="WW8Num167z1"/>
    <w:rsid w:val="004036E3"/>
    <w:rPr>
      <w:rFonts w:ascii="Courier New" w:hAnsi="Courier New" w:cs="Courier New"/>
    </w:rPr>
  </w:style>
  <w:style w:type="character" w:customStyle="1" w:styleId="WW8Num167z2">
    <w:name w:val="WW8Num167z2"/>
    <w:rsid w:val="004036E3"/>
    <w:rPr>
      <w:rFonts w:ascii="Wingdings" w:hAnsi="Wingdings"/>
    </w:rPr>
  </w:style>
  <w:style w:type="character" w:customStyle="1" w:styleId="WW8Num168z0">
    <w:name w:val="WW8Num168z0"/>
    <w:rsid w:val="004036E3"/>
    <w:rPr>
      <w:rFonts w:ascii="Symbol" w:hAnsi="Symbol"/>
    </w:rPr>
  </w:style>
  <w:style w:type="character" w:customStyle="1" w:styleId="WW8Num168z1">
    <w:name w:val="WW8Num168z1"/>
    <w:rsid w:val="004036E3"/>
    <w:rPr>
      <w:rFonts w:ascii="Courier New" w:hAnsi="Courier New" w:cs="Courier New"/>
    </w:rPr>
  </w:style>
  <w:style w:type="character" w:customStyle="1" w:styleId="WW8Num168z2">
    <w:name w:val="WW8Num168z2"/>
    <w:rsid w:val="004036E3"/>
    <w:rPr>
      <w:rFonts w:ascii="Wingdings" w:hAnsi="Wingdings"/>
    </w:rPr>
  </w:style>
  <w:style w:type="character" w:customStyle="1" w:styleId="WW8Num169z0">
    <w:name w:val="WW8Num169z0"/>
    <w:rsid w:val="004036E3"/>
    <w:rPr>
      <w:rFonts w:ascii="Symbol" w:hAnsi="Symbol"/>
    </w:rPr>
  </w:style>
  <w:style w:type="character" w:customStyle="1" w:styleId="WW8Num169z1">
    <w:name w:val="WW8Num169z1"/>
    <w:rsid w:val="004036E3"/>
    <w:rPr>
      <w:rFonts w:ascii="Courier New" w:hAnsi="Courier New" w:cs="Courier New"/>
    </w:rPr>
  </w:style>
  <w:style w:type="character" w:customStyle="1" w:styleId="WW8Num169z2">
    <w:name w:val="WW8Num169z2"/>
    <w:rsid w:val="004036E3"/>
    <w:rPr>
      <w:rFonts w:ascii="Wingdings" w:hAnsi="Wingdings"/>
    </w:rPr>
  </w:style>
  <w:style w:type="character" w:customStyle="1" w:styleId="WW8Num170z0">
    <w:name w:val="WW8Num170z0"/>
    <w:rsid w:val="004036E3"/>
    <w:rPr>
      <w:rFonts w:ascii="Symbol" w:hAnsi="Symbol"/>
    </w:rPr>
  </w:style>
  <w:style w:type="character" w:customStyle="1" w:styleId="WW8Num170z1">
    <w:name w:val="WW8Num170z1"/>
    <w:rsid w:val="004036E3"/>
    <w:rPr>
      <w:rFonts w:ascii="Courier New" w:hAnsi="Courier New" w:cs="Courier New"/>
    </w:rPr>
  </w:style>
  <w:style w:type="character" w:customStyle="1" w:styleId="WW8Num170z2">
    <w:name w:val="WW8Num170z2"/>
    <w:rsid w:val="004036E3"/>
    <w:rPr>
      <w:rFonts w:ascii="Wingdings" w:hAnsi="Wingdings"/>
    </w:rPr>
  </w:style>
  <w:style w:type="character" w:customStyle="1" w:styleId="WW8Num171z0">
    <w:name w:val="WW8Num171z0"/>
    <w:rsid w:val="004036E3"/>
    <w:rPr>
      <w:rFonts w:ascii="Symbol" w:hAnsi="Symbol"/>
    </w:rPr>
  </w:style>
  <w:style w:type="character" w:customStyle="1" w:styleId="WW8Num171z1">
    <w:name w:val="WW8Num171z1"/>
    <w:rsid w:val="004036E3"/>
    <w:rPr>
      <w:rFonts w:ascii="Courier New" w:hAnsi="Courier New" w:cs="Courier New"/>
    </w:rPr>
  </w:style>
  <w:style w:type="character" w:customStyle="1" w:styleId="WW8Num171z2">
    <w:name w:val="WW8Num171z2"/>
    <w:rsid w:val="004036E3"/>
    <w:rPr>
      <w:rFonts w:ascii="Wingdings" w:hAnsi="Wingdings"/>
    </w:rPr>
  </w:style>
  <w:style w:type="character" w:customStyle="1" w:styleId="WW8Num172z0">
    <w:name w:val="WW8Num172z0"/>
    <w:rsid w:val="004036E3"/>
    <w:rPr>
      <w:rFonts w:ascii="Symbol" w:hAnsi="Symbol"/>
    </w:rPr>
  </w:style>
  <w:style w:type="character" w:customStyle="1" w:styleId="WW8Num172z1">
    <w:name w:val="WW8Num172z1"/>
    <w:rsid w:val="004036E3"/>
    <w:rPr>
      <w:rFonts w:ascii="Courier New" w:hAnsi="Courier New" w:cs="Courier New"/>
    </w:rPr>
  </w:style>
  <w:style w:type="character" w:customStyle="1" w:styleId="WW8Num172z2">
    <w:name w:val="WW8Num172z2"/>
    <w:rsid w:val="004036E3"/>
    <w:rPr>
      <w:rFonts w:ascii="Wingdings" w:hAnsi="Wingdings"/>
    </w:rPr>
  </w:style>
  <w:style w:type="character" w:customStyle="1" w:styleId="WW8Num173z0">
    <w:name w:val="WW8Num173z0"/>
    <w:rsid w:val="004036E3"/>
    <w:rPr>
      <w:rFonts w:ascii="Symbol" w:hAnsi="Symbol"/>
    </w:rPr>
  </w:style>
  <w:style w:type="character" w:customStyle="1" w:styleId="WW8Num173z1">
    <w:name w:val="WW8Num173z1"/>
    <w:rsid w:val="004036E3"/>
    <w:rPr>
      <w:rFonts w:ascii="Courier New" w:hAnsi="Courier New" w:cs="Courier New"/>
    </w:rPr>
  </w:style>
  <w:style w:type="character" w:customStyle="1" w:styleId="WW8Num173z2">
    <w:name w:val="WW8Num173z2"/>
    <w:rsid w:val="004036E3"/>
    <w:rPr>
      <w:rFonts w:ascii="Wingdings" w:hAnsi="Wingdings"/>
    </w:rPr>
  </w:style>
  <w:style w:type="character" w:customStyle="1" w:styleId="WW8Num174z0">
    <w:name w:val="WW8Num174z0"/>
    <w:rsid w:val="004036E3"/>
    <w:rPr>
      <w:rFonts w:ascii="Symbol" w:hAnsi="Symbol"/>
    </w:rPr>
  </w:style>
  <w:style w:type="character" w:customStyle="1" w:styleId="WW8Num174z1">
    <w:name w:val="WW8Num174z1"/>
    <w:rsid w:val="004036E3"/>
    <w:rPr>
      <w:rFonts w:ascii="Courier New" w:hAnsi="Courier New" w:cs="Courier New"/>
    </w:rPr>
  </w:style>
  <w:style w:type="character" w:customStyle="1" w:styleId="WW8Num174z2">
    <w:name w:val="WW8Num174z2"/>
    <w:rsid w:val="004036E3"/>
    <w:rPr>
      <w:rFonts w:ascii="Wingdings" w:hAnsi="Wingdings"/>
    </w:rPr>
  </w:style>
  <w:style w:type="character" w:customStyle="1" w:styleId="WW8Num175z0">
    <w:name w:val="WW8Num175z0"/>
    <w:rsid w:val="004036E3"/>
    <w:rPr>
      <w:rFonts w:ascii="Symbol" w:hAnsi="Symbol"/>
    </w:rPr>
  </w:style>
  <w:style w:type="character" w:customStyle="1" w:styleId="WW8Num175z1">
    <w:name w:val="WW8Num175z1"/>
    <w:rsid w:val="004036E3"/>
    <w:rPr>
      <w:rFonts w:ascii="Courier New" w:hAnsi="Courier New" w:cs="Courier New"/>
    </w:rPr>
  </w:style>
  <w:style w:type="character" w:customStyle="1" w:styleId="WW8Num175z2">
    <w:name w:val="WW8Num175z2"/>
    <w:rsid w:val="004036E3"/>
    <w:rPr>
      <w:rFonts w:ascii="Wingdings" w:hAnsi="Wingdings"/>
    </w:rPr>
  </w:style>
  <w:style w:type="character" w:customStyle="1" w:styleId="WW8Num176z0">
    <w:name w:val="WW8Num176z0"/>
    <w:rsid w:val="004036E3"/>
    <w:rPr>
      <w:rFonts w:ascii="Symbol" w:hAnsi="Symbol"/>
    </w:rPr>
  </w:style>
  <w:style w:type="character" w:customStyle="1" w:styleId="WW8Num176z1">
    <w:name w:val="WW8Num176z1"/>
    <w:rsid w:val="004036E3"/>
    <w:rPr>
      <w:rFonts w:ascii="Courier New" w:hAnsi="Courier New" w:cs="Courier New"/>
    </w:rPr>
  </w:style>
  <w:style w:type="character" w:customStyle="1" w:styleId="WW8Num176z2">
    <w:name w:val="WW8Num176z2"/>
    <w:rsid w:val="004036E3"/>
    <w:rPr>
      <w:rFonts w:ascii="Wingdings" w:hAnsi="Wingdings"/>
    </w:rPr>
  </w:style>
  <w:style w:type="character" w:customStyle="1" w:styleId="WW8Num177z0">
    <w:name w:val="WW8Num177z0"/>
    <w:rsid w:val="004036E3"/>
    <w:rPr>
      <w:rFonts w:ascii="Symbol" w:hAnsi="Symbol"/>
    </w:rPr>
  </w:style>
  <w:style w:type="character" w:customStyle="1" w:styleId="WW8Num177z1">
    <w:name w:val="WW8Num177z1"/>
    <w:rsid w:val="004036E3"/>
    <w:rPr>
      <w:rFonts w:ascii="Courier New" w:hAnsi="Courier New" w:cs="Courier New"/>
    </w:rPr>
  </w:style>
  <w:style w:type="character" w:customStyle="1" w:styleId="WW8Num177z2">
    <w:name w:val="WW8Num177z2"/>
    <w:rsid w:val="004036E3"/>
    <w:rPr>
      <w:rFonts w:ascii="Wingdings" w:hAnsi="Wingdings"/>
    </w:rPr>
  </w:style>
  <w:style w:type="character" w:customStyle="1" w:styleId="WW8Num178z0">
    <w:name w:val="WW8Num178z0"/>
    <w:rsid w:val="004036E3"/>
    <w:rPr>
      <w:rFonts w:ascii="Symbol" w:hAnsi="Symbol"/>
    </w:rPr>
  </w:style>
  <w:style w:type="character" w:customStyle="1" w:styleId="WW8Num178z1">
    <w:name w:val="WW8Num178z1"/>
    <w:rsid w:val="004036E3"/>
    <w:rPr>
      <w:rFonts w:ascii="Courier New" w:hAnsi="Courier New" w:cs="Courier New"/>
    </w:rPr>
  </w:style>
  <w:style w:type="character" w:customStyle="1" w:styleId="WW8Num178z2">
    <w:name w:val="WW8Num178z2"/>
    <w:rsid w:val="004036E3"/>
    <w:rPr>
      <w:rFonts w:ascii="Wingdings" w:hAnsi="Wingdings"/>
    </w:rPr>
  </w:style>
  <w:style w:type="character" w:customStyle="1" w:styleId="WW8Num179z0">
    <w:name w:val="WW8Num179z0"/>
    <w:rsid w:val="004036E3"/>
    <w:rPr>
      <w:rFonts w:ascii="Symbol" w:hAnsi="Symbol"/>
    </w:rPr>
  </w:style>
  <w:style w:type="character" w:customStyle="1" w:styleId="WW8Num179z1">
    <w:name w:val="WW8Num179z1"/>
    <w:rsid w:val="004036E3"/>
    <w:rPr>
      <w:rFonts w:ascii="Courier New" w:hAnsi="Courier New" w:cs="Courier New"/>
    </w:rPr>
  </w:style>
  <w:style w:type="character" w:customStyle="1" w:styleId="WW8Num179z2">
    <w:name w:val="WW8Num179z2"/>
    <w:rsid w:val="004036E3"/>
    <w:rPr>
      <w:rFonts w:ascii="Wingdings" w:hAnsi="Wingdings"/>
    </w:rPr>
  </w:style>
  <w:style w:type="character" w:customStyle="1" w:styleId="WW8Num180z0">
    <w:name w:val="WW8Num180z0"/>
    <w:rsid w:val="004036E3"/>
    <w:rPr>
      <w:rFonts w:ascii="Symbol" w:hAnsi="Symbol"/>
    </w:rPr>
  </w:style>
  <w:style w:type="character" w:customStyle="1" w:styleId="WW8Num180z1">
    <w:name w:val="WW8Num180z1"/>
    <w:rsid w:val="004036E3"/>
    <w:rPr>
      <w:rFonts w:ascii="Courier New" w:hAnsi="Courier New" w:cs="Courier New"/>
    </w:rPr>
  </w:style>
  <w:style w:type="character" w:customStyle="1" w:styleId="WW8Num180z2">
    <w:name w:val="WW8Num180z2"/>
    <w:rsid w:val="004036E3"/>
    <w:rPr>
      <w:rFonts w:ascii="Wingdings" w:hAnsi="Wingdings"/>
    </w:rPr>
  </w:style>
  <w:style w:type="character" w:customStyle="1" w:styleId="WW8Num181z0">
    <w:name w:val="WW8Num181z0"/>
    <w:rsid w:val="004036E3"/>
    <w:rPr>
      <w:rFonts w:ascii="Symbol" w:hAnsi="Symbol"/>
    </w:rPr>
  </w:style>
  <w:style w:type="character" w:customStyle="1" w:styleId="WW8Num181z1">
    <w:name w:val="WW8Num181z1"/>
    <w:rsid w:val="004036E3"/>
    <w:rPr>
      <w:rFonts w:ascii="Courier New" w:hAnsi="Courier New" w:cs="Courier New"/>
    </w:rPr>
  </w:style>
  <w:style w:type="character" w:customStyle="1" w:styleId="WW8Num181z2">
    <w:name w:val="WW8Num181z2"/>
    <w:rsid w:val="004036E3"/>
    <w:rPr>
      <w:rFonts w:ascii="Wingdings" w:hAnsi="Wingdings"/>
    </w:rPr>
  </w:style>
  <w:style w:type="character" w:customStyle="1" w:styleId="WW8Num182z0">
    <w:name w:val="WW8Num182z0"/>
    <w:rsid w:val="004036E3"/>
    <w:rPr>
      <w:rFonts w:ascii="Symbol" w:hAnsi="Symbol"/>
    </w:rPr>
  </w:style>
  <w:style w:type="character" w:customStyle="1" w:styleId="WW8Num182z1">
    <w:name w:val="WW8Num182z1"/>
    <w:rsid w:val="004036E3"/>
    <w:rPr>
      <w:rFonts w:ascii="Courier New" w:hAnsi="Courier New" w:cs="Courier New"/>
    </w:rPr>
  </w:style>
  <w:style w:type="character" w:customStyle="1" w:styleId="WW8Num182z2">
    <w:name w:val="WW8Num182z2"/>
    <w:rsid w:val="004036E3"/>
    <w:rPr>
      <w:rFonts w:ascii="Wingdings" w:hAnsi="Wingdings"/>
    </w:rPr>
  </w:style>
  <w:style w:type="character" w:customStyle="1" w:styleId="WW8Num183z0">
    <w:name w:val="WW8Num183z0"/>
    <w:rsid w:val="004036E3"/>
    <w:rPr>
      <w:rFonts w:ascii="Symbol" w:hAnsi="Symbol"/>
    </w:rPr>
  </w:style>
  <w:style w:type="character" w:customStyle="1" w:styleId="WW8Num183z1">
    <w:name w:val="WW8Num183z1"/>
    <w:rsid w:val="004036E3"/>
    <w:rPr>
      <w:rFonts w:ascii="Courier New" w:hAnsi="Courier New" w:cs="Courier New"/>
    </w:rPr>
  </w:style>
  <w:style w:type="character" w:customStyle="1" w:styleId="WW8Num183z2">
    <w:name w:val="WW8Num183z2"/>
    <w:rsid w:val="004036E3"/>
    <w:rPr>
      <w:rFonts w:ascii="Wingdings" w:hAnsi="Wingdings"/>
    </w:rPr>
  </w:style>
  <w:style w:type="character" w:customStyle="1" w:styleId="WW8Num184z0">
    <w:name w:val="WW8Num184z0"/>
    <w:rsid w:val="004036E3"/>
    <w:rPr>
      <w:rFonts w:ascii="Symbol" w:hAnsi="Symbol"/>
    </w:rPr>
  </w:style>
  <w:style w:type="character" w:customStyle="1" w:styleId="WW8Num184z1">
    <w:name w:val="WW8Num184z1"/>
    <w:rsid w:val="004036E3"/>
    <w:rPr>
      <w:rFonts w:ascii="Courier New" w:hAnsi="Courier New" w:cs="Courier New"/>
    </w:rPr>
  </w:style>
  <w:style w:type="character" w:customStyle="1" w:styleId="WW8Num184z2">
    <w:name w:val="WW8Num184z2"/>
    <w:rsid w:val="004036E3"/>
    <w:rPr>
      <w:rFonts w:ascii="Wingdings" w:hAnsi="Wingdings"/>
    </w:rPr>
  </w:style>
  <w:style w:type="character" w:customStyle="1" w:styleId="WW8Num185z0">
    <w:name w:val="WW8Num185z0"/>
    <w:rsid w:val="004036E3"/>
    <w:rPr>
      <w:rFonts w:ascii="Symbol" w:hAnsi="Symbol"/>
    </w:rPr>
  </w:style>
  <w:style w:type="character" w:customStyle="1" w:styleId="WW8Num185z1">
    <w:name w:val="WW8Num185z1"/>
    <w:rsid w:val="004036E3"/>
    <w:rPr>
      <w:rFonts w:ascii="Courier New" w:hAnsi="Courier New" w:cs="Courier New"/>
    </w:rPr>
  </w:style>
  <w:style w:type="character" w:customStyle="1" w:styleId="WW8Num185z2">
    <w:name w:val="WW8Num185z2"/>
    <w:rsid w:val="004036E3"/>
    <w:rPr>
      <w:rFonts w:ascii="Wingdings" w:hAnsi="Wingdings"/>
    </w:rPr>
  </w:style>
  <w:style w:type="character" w:customStyle="1" w:styleId="WW8Num186z0">
    <w:name w:val="WW8Num186z0"/>
    <w:rsid w:val="004036E3"/>
    <w:rPr>
      <w:rFonts w:ascii="Symbol" w:hAnsi="Symbol"/>
    </w:rPr>
  </w:style>
  <w:style w:type="character" w:customStyle="1" w:styleId="WW8Num186z1">
    <w:name w:val="WW8Num186z1"/>
    <w:rsid w:val="004036E3"/>
    <w:rPr>
      <w:rFonts w:ascii="Courier New" w:hAnsi="Courier New" w:cs="Courier New"/>
    </w:rPr>
  </w:style>
  <w:style w:type="character" w:customStyle="1" w:styleId="WW8Num186z2">
    <w:name w:val="WW8Num186z2"/>
    <w:rsid w:val="004036E3"/>
    <w:rPr>
      <w:rFonts w:ascii="Wingdings" w:hAnsi="Wingdings"/>
    </w:rPr>
  </w:style>
  <w:style w:type="character" w:customStyle="1" w:styleId="WW8Num187z0">
    <w:name w:val="WW8Num187z0"/>
    <w:rsid w:val="004036E3"/>
    <w:rPr>
      <w:rFonts w:ascii="Symbol" w:hAnsi="Symbol"/>
    </w:rPr>
  </w:style>
  <w:style w:type="character" w:customStyle="1" w:styleId="WW8Num187z1">
    <w:name w:val="WW8Num187z1"/>
    <w:rsid w:val="004036E3"/>
    <w:rPr>
      <w:rFonts w:ascii="Courier New" w:hAnsi="Courier New" w:cs="Courier New"/>
    </w:rPr>
  </w:style>
  <w:style w:type="character" w:customStyle="1" w:styleId="WW8Num187z2">
    <w:name w:val="WW8Num187z2"/>
    <w:rsid w:val="004036E3"/>
    <w:rPr>
      <w:rFonts w:ascii="Wingdings" w:hAnsi="Wingdings"/>
    </w:rPr>
  </w:style>
  <w:style w:type="character" w:customStyle="1" w:styleId="WW8Num188z0">
    <w:name w:val="WW8Num188z0"/>
    <w:rsid w:val="004036E3"/>
    <w:rPr>
      <w:rFonts w:ascii="Symbol" w:hAnsi="Symbol"/>
    </w:rPr>
  </w:style>
  <w:style w:type="character" w:customStyle="1" w:styleId="WW8Num188z1">
    <w:name w:val="WW8Num188z1"/>
    <w:rsid w:val="004036E3"/>
    <w:rPr>
      <w:rFonts w:ascii="Courier New" w:hAnsi="Courier New" w:cs="Courier New"/>
    </w:rPr>
  </w:style>
  <w:style w:type="character" w:customStyle="1" w:styleId="WW8Num188z2">
    <w:name w:val="WW8Num188z2"/>
    <w:rsid w:val="004036E3"/>
    <w:rPr>
      <w:rFonts w:ascii="Wingdings" w:hAnsi="Wingdings"/>
    </w:rPr>
  </w:style>
  <w:style w:type="character" w:customStyle="1" w:styleId="WW8Num189z0">
    <w:name w:val="WW8Num189z0"/>
    <w:rsid w:val="004036E3"/>
    <w:rPr>
      <w:rFonts w:ascii="Symbol" w:hAnsi="Symbol"/>
    </w:rPr>
  </w:style>
  <w:style w:type="character" w:customStyle="1" w:styleId="WW8Num189z1">
    <w:name w:val="WW8Num189z1"/>
    <w:rsid w:val="004036E3"/>
    <w:rPr>
      <w:rFonts w:ascii="Courier New" w:hAnsi="Courier New" w:cs="Courier New"/>
    </w:rPr>
  </w:style>
  <w:style w:type="character" w:customStyle="1" w:styleId="WW8Num189z2">
    <w:name w:val="WW8Num189z2"/>
    <w:rsid w:val="004036E3"/>
    <w:rPr>
      <w:rFonts w:ascii="Wingdings" w:hAnsi="Wingdings"/>
    </w:rPr>
  </w:style>
  <w:style w:type="character" w:customStyle="1" w:styleId="WW8Num190z0">
    <w:name w:val="WW8Num190z0"/>
    <w:rsid w:val="004036E3"/>
    <w:rPr>
      <w:rFonts w:ascii="Symbol" w:hAnsi="Symbol"/>
    </w:rPr>
  </w:style>
  <w:style w:type="character" w:customStyle="1" w:styleId="WW8Num190z1">
    <w:name w:val="WW8Num190z1"/>
    <w:rsid w:val="004036E3"/>
    <w:rPr>
      <w:rFonts w:ascii="Courier New" w:hAnsi="Courier New" w:cs="Courier New"/>
    </w:rPr>
  </w:style>
  <w:style w:type="character" w:customStyle="1" w:styleId="WW8Num190z2">
    <w:name w:val="WW8Num190z2"/>
    <w:rsid w:val="004036E3"/>
    <w:rPr>
      <w:rFonts w:ascii="Wingdings" w:hAnsi="Wingdings"/>
    </w:rPr>
  </w:style>
  <w:style w:type="character" w:customStyle="1" w:styleId="WW8Num191z0">
    <w:name w:val="WW8Num191z0"/>
    <w:rsid w:val="004036E3"/>
    <w:rPr>
      <w:rFonts w:ascii="Symbol" w:hAnsi="Symbol"/>
    </w:rPr>
  </w:style>
  <w:style w:type="character" w:customStyle="1" w:styleId="WW8Num191z1">
    <w:name w:val="WW8Num191z1"/>
    <w:rsid w:val="004036E3"/>
    <w:rPr>
      <w:rFonts w:ascii="Courier New" w:hAnsi="Courier New" w:cs="Courier New"/>
    </w:rPr>
  </w:style>
  <w:style w:type="character" w:customStyle="1" w:styleId="WW8Num191z2">
    <w:name w:val="WW8Num191z2"/>
    <w:rsid w:val="004036E3"/>
    <w:rPr>
      <w:rFonts w:ascii="Wingdings" w:hAnsi="Wingdings"/>
    </w:rPr>
  </w:style>
  <w:style w:type="character" w:customStyle="1" w:styleId="WW8Num192z0">
    <w:name w:val="WW8Num192z0"/>
    <w:rsid w:val="004036E3"/>
    <w:rPr>
      <w:rFonts w:ascii="Symbol" w:hAnsi="Symbol"/>
    </w:rPr>
  </w:style>
  <w:style w:type="character" w:customStyle="1" w:styleId="WW8Num192z1">
    <w:name w:val="WW8Num192z1"/>
    <w:rsid w:val="004036E3"/>
    <w:rPr>
      <w:rFonts w:ascii="Courier New" w:hAnsi="Courier New" w:cs="Courier New"/>
    </w:rPr>
  </w:style>
  <w:style w:type="character" w:customStyle="1" w:styleId="WW8Num192z2">
    <w:name w:val="WW8Num192z2"/>
    <w:rsid w:val="004036E3"/>
    <w:rPr>
      <w:rFonts w:ascii="Wingdings" w:hAnsi="Wingdings"/>
    </w:rPr>
  </w:style>
  <w:style w:type="character" w:customStyle="1" w:styleId="WW8Num193z0">
    <w:name w:val="WW8Num193z0"/>
    <w:rsid w:val="004036E3"/>
    <w:rPr>
      <w:rFonts w:ascii="Symbol" w:hAnsi="Symbol"/>
    </w:rPr>
  </w:style>
  <w:style w:type="character" w:customStyle="1" w:styleId="WW8Num193z1">
    <w:name w:val="WW8Num193z1"/>
    <w:rsid w:val="004036E3"/>
    <w:rPr>
      <w:rFonts w:ascii="Courier New" w:hAnsi="Courier New" w:cs="Courier New"/>
    </w:rPr>
  </w:style>
  <w:style w:type="character" w:customStyle="1" w:styleId="WW8Num193z2">
    <w:name w:val="WW8Num193z2"/>
    <w:rsid w:val="004036E3"/>
    <w:rPr>
      <w:rFonts w:ascii="Wingdings" w:hAnsi="Wingdings"/>
    </w:rPr>
  </w:style>
  <w:style w:type="character" w:customStyle="1" w:styleId="WW8Num194z0">
    <w:name w:val="WW8Num194z0"/>
    <w:rsid w:val="004036E3"/>
    <w:rPr>
      <w:rFonts w:ascii="Symbol" w:hAnsi="Symbol"/>
    </w:rPr>
  </w:style>
  <w:style w:type="character" w:customStyle="1" w:styleId="WW8Num194z1">
    <w:name w:val="WW8Num194z1"/>
    <w:rsid w:val="004036E3"/>
    <w:rPr>
      <w:rFonts w:ascii="Courier New" w:hAnsi="Courier New" w:cs="Courier New"/>
    </w:rPr>
  </w:style>
  <w:style w:type="character" w:customStyle="1" w:styleId="WW8Num194z2">
    <w:name w:val="WW8Num194z2"/>
    <w:rsid w:val="004036E3"/>
    <w:rPr>
      <w:rFonts w:ascii="Wingdings" w:hAnsi="Wingdings"/>
    </w:rPr>
  </w:style>
  <w:style w:type="character" w:customStyle="1" w:styleId="WW8Num195z0">
    <w:name w:val="WW8Num195z0"/>
    <w:rsid w:val="004036E3"/>
    <w:rPr>
      <w:rFonts w:ascii="Symbol" w:hAnsi="Symbol"/>
    </w:rPr>
  </w:style>
  <w:style w:type="character" w:customStyle="1" w:styleId="WW8Num195z1">
    <w:name w:val="WW8Num195z1"/>
    <w:rsid w:val="004036E3"/>
    <w:rPr>
      <w:rFonts w:ascii="Courier New" w:hAnsi="Courier New" w:cs="Courier New"/>
    </w:rPr>
  </w:style>
  <w:style w:type="character" w:customStyle="1" w:styleId="WW8Num195z2">
    <w:name w:val="WW8Num195z2"/>
    <w:rsid w:val="004036E3"/>
    <w:rPr>
      <w:rFonts w:ascii="Wingdings" w:hAnsi="Wingdings"/>
    </w:rPr>
  </w:style>
  <w:style w:type="character" w:customStyle="1" w:styleId="WW8Num196z0">
    <w:name w:val="WW8Num196z0"/>
    <w:rsid w:val="004036E3"/>
    <w:rPr>
      <w:rFonts w:ascii="Symbol" w:hAnsi="Symbol"/>
    </w:rPr>
  </w:style>
  <w:style w:type="character" w:customStyle="1" w:styleId="WW8Num196z1">
    <w:name w:val="WW8Num196z1"/>
    <w:rsid w:val="004036E3"/>
    <w:rPr>
      <w:rFonts w:ascii="Courier New" w:hAnsi="Courier New" w:cs="Courier New"/>
    </w:rPr>
  </w:style>
  <w:style w:type="character" w:customStyle="1" w:styleId="WW8Num196z2">
    <w:name w:val="WW8Num196z2"/>
    <w:rsid w:val="004036E3"/>
    <w:rPr>
      <w:rFonts w:ascii="Wingdings" w:hAnsi="Wingdings"/>
    </w:rPr>
  </w:style>
  <w:style w:type="character" w:customStyle="1" w:styleId="WW8Num197z0">
    <w:name w:val="WW8Num197z0"/>
    <w:rsid w:val="004036E3"/>
    <w:rPr>
      <w:rFonts w:ascii="Symbol" w:hAnsi="Symbol"/>
    </w:rPr>
  </w:style>
  <w:style w:type="character" w:customStyle="1" w:styleId="WW8Num197z1">
    <w:name w:val="WW8Num197z1"/>
    <w:rsid w:val="004036E3"/>
    <w:rPr>
      <w:rFonts w:ascii="Courier New" w:hAnsi="Courier New" w:cs="Courier New"/>
    </w:rPr>
  </w:style>
  <w:style w:type="character" w:customStyle="1" w:styleId="WW8Num197z2">
    <w:name w:val="WW8Num197z2"/>
    <w:rsid w:val="004036E3"/>
    <w:rPr>
      <w:rFonts w:ascii="Wingdings" w:hAnsi="Wingdings"/>
    </w:rPr>
  </w:style>
  <w:style w:type="character" w:customStyle="1" w:styleId="WW8Num198z0">
    <w:name w:val="WW8Num198z0"/>
    <w:rsid w:val="004036E3"/>
    <w:rPr>
      <w:rFonts w:ascii="Symbol" w:hAnsi="Symbol"/>
    </w:rPr>
  </w:style>
  <w:style w:type="character" w:customStyle="1" w:styleId="WW8Num198z1">
    <w:name w:val="WW8Num198z1"/>
    <w:rsid w:val="004036E3"/>
    <w:rPr>
      <w:rFonts w:ascii="Courier New" w:hAnsi="Courier New" w:cs="Courier New"/>
    </w:rPr>
  </w:style>
  <w:style w:type="character" w:customStyle="1" w:styleId="WW8Num198z2">
    <w:name w:val="WW8Num198z2"/>
    <w:rsid w:val="004036E3"/>
    <w:rPr>
      <w:rFonts w:ascii="Wingdings" w:hAnsi="Wingdings"/>
    </w:rPr>
  </w:style>
  <w:style w:type="character" w:customStyle="1" w:styleId="WW8Num199z0">
    <w:name w:val="WW8Num199z0"/>
    <w:rsid w:val="004036E3"/>
    <w:rPr>
      <w:rFonts w:ascii="Symbol" w:hAnsi="Symbol"/>
    </w:rPr>
  </w:style>
  <w:style w:type="character" w:customStyle="1" w:styleId="WW8Num199z1">
    <w:name w:val="WW8Num199z1"/>
    <w:rsid w:val="004036E3"/>
    <w:rPr>
      <w:rFonts w:ascii="Courier New" w:hAnsi="Courier New" w:cs="Courier New"/>
    </w:rPr>
  </w:style>
  <w:style w:type="character" w:customStyle="1" w:styleId="WW8Num199z2">
    <w:name w:val="WW8Num199z2"/>
    <w:rsid w:val="004036E3"/>
    <w:rPr>
      <w:rFonts w:ascii="Wingdings" w:hAnsi="Wingdings"/>
    </w:rPr>
  </w:style>
  <w:style w:type="character" w:customStyle="1" w:styleId="WW8Num200z0">
    <w:name w:val="WW8Num200z0"/>
    <w:rsid w:val="004036E3"/>
    <w:rPr>
      <w:rFonts w:ascii="Symbol" w:hAnsi="Symbol"/>
    </w:rPr>
  </w:style>
  <w:style w:type="character" w:customStyle="1" w:styleId="WW8Num200z1">
    <w:name w:val="WW8Num200z1"/>
    <w:rsid w:val="004036E3"/>
    <w:rPr>
      <w:rFonts w:ascii="Courier New" w:hAnsi="Courier New" w:cs="Courier New"/>
    </w:rPr>
  </w:style>
  <w:style w:type="character" w:customStyle="1" w:styleId="WW8Num200z2">
    <w:name w:val="WW8Num200z2"/>
    <w:rsid w:val="004036E3"/>
    <w:rPr>
      <w:rFonts w:ascii="Wingdings" w:hAnsi="Wingdings"/>
    </w:rPr>
  </w:style>
  <w:style w:type="character" w:customStyle="1" w:styleId="WW8Num201z0">
    <w:name w:val="WW8Num201z0"/>
    <w:rsid w:val="004036E3"/>
    <w:rPr>
      <w:rFonts w:ascii="Symbol" w:hAnsi="Symbol"/>
    </w:rPr>
  </w:style>
  <w:style w:type="character" w:customStyle="1" w:styleId="WW8Num201z1">
    <w:name w:val="WW8Num201z1"/>
    <w:rsid w:val="004036E3"/>
    <w:rPr>
      <w:rFonts w:ascii="Courier New" w:hAnsi="Courier New" w:cs="Courier New"/>
    </w:rPr>
  </w:style>
  <w:style w:type="character" w:customStyle="1" w:styleId="WW8Num201z2">
    <w:name w:val="WW8Num201z2"/>
    <w:rsid w:val="004036E3"/>
    <w:rPr>
      <w:rFonts w:ascii="Wingdings" w:hAnsi="Wingdings"/>
    </w:rPr>
  </w:style>
  <w:style w:type="character" w:customStyle="1" w:styleId="WW8Num202z0">
    <w:name w:val="WW8Num202z0"/>
    <w:rsid w:val="004036E3"/>
    <w:rPr>
      <w:rFonts w:ascii="Wingdings" w:hAnsi="Wingdings"/>
    </w:rPr>
  </w:style>
  <w:style w:type="character" w:customStyle="1" w:styleId="WW8Num202z1">
    <w:name w:val="WW8Num202z1"/>
    <w:rsid w:val="004036E3"/>
    <w:rPr>
      <w:rFonts w:ascii="Courier New" w:hAnsi="Courier New" w:cs="Courier New"/>
    </w:rPr>
  </w:style>
  <w:style w:type="character" w:customStyle="1" w:styleId="WW8Num202z3">
    <w:name w:val="WW8Num202z3"/>
    <w:rsid w:val="004036E3"/>
    <w:rPr>
      <w:rFonts w:ascii="Symbol" w:hAnsi="Symbol"/>
    </w:rPr>
  </w:style>
  <w:style w:type="character" w:customStyle="1" w:styleId="WW8Num203z0">
    <w:name w:val="WW8Num203z0"/>
    <w:rsid w:val="004036E3"/>
    <w:rPr>
      <w:rFonts w:ascii="Symbol" w:hAnsi="Symbol"/>
    </w:rPr>
  </w:style>
  <w:style w:type="character" w:customStyle="1" w:styleId="WW8Num203z1">
    <w:name w:val="WW8Num203z1"/>
    <w:rsid w:val="004036E3"/>
    <w:rPr>
      <w:rFonts w:ascii="Courier New" w:hAnsi="Courier New" w:cs="Courier New"/>
    </w:rPr>
  </w:style>
  <w:style w:type="character" w:customStyle="1" w:styleId="WW8Num203z2">
    <w:name w:val="WW8Num203z2"/>
    <w:rsid w:val="004036E3"/>
    <w:rPr>
      <w:rFonts w:ascii="Wingdings" w:hAnsi="Wingdings"/>
    </w:rPr>
  </w:style>
  <w:style w:type="character" w:customStyle="1" w:styleId="WW8Num204z0">
    <w:name w:val="WW8Num204z0"/>
    <w:rsid w:val="004036E3"/>
    <w:rPr>
      <w:rFonts w:ascii="Symbol" w:hAnsi="Symbol"/>
    </w:rPr>
  </w:style>
  <w:style w:type="character" w:customStyle="1" w:styleId="WW8Num204z1">
    <w:name w:val="WW8Num204z1"/>
    <w:rsid w:val="004036E3"/>
    <w:rPr>
      <w:rFonts w:ascii="Courier New" w:hAnsi="Courier New" w:cs="Courier New"/>
    </w:rPr>
  </w:style>
  <w:style w:type="character" w:customStyle="1" w:styleId="WW8Num204z2">
    <w:name w:val="WW8Num204z2"/>
    <w:rsid w:val="004036E3"/>
    <w:rPr>
      <w:rFonts w:ascii="Wingdings" w:hAnsi="Wingdings"/>
    </w:rPr>
  </w:style>
  <w:style w:type="character" w:customStyle="1" w:styleId="WW8Num205z0">
    <w:name w:val="WW8Num205z0"/>
    <w:rsid w:val="004036E3"/>
    <w:rPr>
      <w:rFonts w:ascii="Symbol" w:hAnsi="Symbol"/>
    </w:rPr>
  </w:style>
  <w:style w:type="character" w:customStyle="1" w:styleId="WW8Num205z1">
    <w:name w:val="WW8Num205z1"/>
    <w:rsid w:val="004036E3"/>
    <w:rPr>
      <w:rFonts w:ascii="Courier New" w:hAnsi="Courier New" w:cs="Courier New"/>
    </w:rPr>
  </w:style>
  <w:style w:type="character" w:customStyle="1" w:styleId="WW8Num205z2">
    <w:name w:val="WW8Num205z2"/>
    <w:rsid w:val="004036E3"/>
    <w:rPr>
      <w:rFonts w:ascii="Wingdings" w:hAnsi="Wingdings"/>
    </w:rPr>
  </w:style>
  <w:style w:type="character" w:customStyle="1" w:styleId="WW8Num206z0">
    <w:name w:val="WW8Num206z0"/>
    <w:rsid w:val="004036E3"/>
    <w:rPr>
      <w:rFonts w:ascii="Symbol" w:hAnsi="Symbol"/>
    </w:rPr>
  </w:style>
  <w:style w:type="character" w:customStyle="1" w:styleId="WW8Num206z1">
    <w:name w:val="WW8Num206z1"/>
    <w:rsid w:val="004036E3"/>
    <w:rPr>
      <w:rFonts w:ascii="Courier New" w:hAnsi="Courier New" w:cs="Courier New"/>
    </w:rPr>
  </w:style>
  <w:style w:type="character" w:customStyle="1" w:styleId="WW8Num206z2">
    <w:name w:val="WW8Num206z2"/>
    <w:rsid w:val="004036E3"/>
    <w:rPr>
      <w:rFonts w:ascii="Wingdings" w:hAnsi="Wingdings"/>
    </w:rPr>
  </w:style>
  <w:style w:type="character" w:customStyle="1" w:styleId="WW8Num207z0">
    <w:name w:val="WW8Num207z0"/>
    <w:rsid w:val="004036E3"/>
    <w:rPr>
      <w:rFonts w:ascii="Symbol" w:hAnsi="Symbol"/>
    </w:rPr>
  </w:style>
  <w:style w:type="character" w:customStyle="1" w:styleId="WW8Num207z1">
    <w:name w:val="WW8Num207z1"/>
    <w:rsid w:val="004036E3"/>
    <w:rPr>
      <w:rFonts w:ascii="Courier New" w:hAnsi="Courier New" w:cs="Courier New"/>
    </w:rPr>
  </w:style>
  <w:style w:type="character" w:customStyle="1" w:styleId="WW8Num207z2">
    <w:name w:val="WW8Num207z2"/>
    <w:rsid w:val="004036E3"/>
    <w:rPr>
      <w:rFonts w:ascii="Wingdings" w:hAnsi="Wingdings"/>
    </w:rPr>
  </w:style>
  <w:style w:type="character" w:customStyle="1" w:styleId="WW8Num208z0">
    <w:name w:val="WW8Num208z0"/>
    <w:rsid w:val="004036E3"/>
    <w:rPr>
      <w:rFonts w:ascii="Symbol" w:hAnsi="Symbol"/>
    </w:rPr>
  </w:style>
  <w:style w:type="character" w:customStyle="1" w:styleId="WW8Num208z1">
    <w:name w:val="WW8Num208z1"/>
    <w:rsid w:val="004036E3"/>
    <w:rPr>
      <w:rFonts w:ascii="Courier New" w:hAnsi="Courier New" w:cs="Courier New"/>
    </w:rPr>
  </w:style>
  <w:style w:type="character" w:customStyle="1" w:styleId="WW8Num208z2">
    <w:name w:val="WW8Num208z2"/>
    <w:rsid w:val="004036E3"/>
    <w:rPr>
      <w:rFonts w:ascii="Wingdings" w:hAnsi="Wingdings"/>
    </w:rPr>
  </w:style>
  <w:style w:type="character" w:customStyle="1" w:styleId="WW8Num209z0">
    <w:name w:val="WW8Num209z0"/>
    <w:rsid w:val="004036E3"/>
    <w:rPr>
      <w:rFonts w:ascii="Symbol" w:hAnsi="Symbol"/>
    </w:rPr>
  </w:style>
  <w:style w:type="character" w:customStyle="1" w:styleId="WW8Num209z1">
    <w:name w:val="WW8Num209z1"/>
    <w:rsid w:val="004036E3"/>
    <w:rPr>
      <w:rFonts w:ascii="Courier New" w:hAnsi="Courier New" w:cs="Courier New"/>
    </w:rPr>
  </w:style>
  <w:style w:type="character" w:customStyle="1" w:styleId="WW8Num209z2">
    <w:name w:val="WW8Num209z2"/>
    <w:rsid w:val="004036E3"/>
    <w:rPr>
      <w:rFonts w:ascii="Wingdings" w:hAnsi="Wingdings"/>
    </w:rPr>
  </w:style>
  <w:style w:type="character" w:customStyle="1" w:styleId="WW8Num210z0">
    <w:name w:val="WW8Num210z0"/>
    <w:rsid w:val="004036E3"/>
    <w:rPr>
      <w:rFonts w:ascii="Symbol" w:hAnsi="Symbol"/>
    </w:rPr>
  </w:style>
  <w:style w:type="character" w:customStyle="1" w:styleId="WW8Num210z1">
    <w:name w:val="WW8Num210z1"/>
    <w:rsid w:val="004036E3"/>
    <w:rPr>
      <w:rFonts w:ascii="Courier New" w:hAnsi="Courier New" w:cs="Courier New"/>
    </w:rPr>
  </w:style>
  <w:style w:type="character" w:customStyle="1" w:styleId="WW8Num210z2">
    <w:name w:val="WW8Num210z2"/>
    <w:rsid w:val="004036E3"/>
    <w:rPr>
      <w:rFonts w:ascii="Wingdings" w:hAnsi="Wingdings"/>
    </w:rPr>
  </w:style>
  <w:style w:type="character" w:customStyle="1" w:styleId="WW8Num211z0">
    <w:name w:val="WW8Num211z0"/>
    <w:rsid w:val="004036E3"/>
    <w:rPr>
      <w:rFonts w:ascii="Symbol" w:hAnsi="Symbol"/>
    </w:rPr>
  </w:style>
  <w:style w:type="character" w:customStyle="1" w:styleId="WW8Num211z1">
    <w:name w:val="WW8Num211z1"/>
    <w:rsid w:val="004036E3"/>
    <w:rPr>
      <w:rFonts w:ascii="Courier New" w:hAnsi="Courier New" w:cs="Courier New"/>
    </w:rPr>
  </w:style>
  <w:style w:type="character" w:customStyle="1" w:styleId="WW8Num211z2">
    <w:name w:val="WW8Num211z2"/>
    <w:rsid w:val="004036E3"/>
    <w:rPr>
      <w:rFonts w:ascii="Wingdings" w:hAnsi="Wingdings"/>
    </w:rPr>
  </w:style>
  <w:style w:type="character" w:customStyle="1" w:styleId="WW8Num212z0">
    <w:name w:val="WW8Num212z0"/>
    <w:rsid w:val="004036E3"/>
    <w:rPr>
      <w:rFonts w:ascii="Symbol" w:hAnsi="Symbol"/>
    </w:rPr>
  </w:style>
  <w:style w:type="character" w:customStyle="1" w:styleId="WW8Num212z1">
    <w:name w:val="WW8Num212z1"/>
    <w:rsid w:val="004036E3"/>
    <w:rPr>
      <w:rFonts w:ascii="Courier New" w:hAnsi="Courier New" w:cs="Courier New"/>
    </w:rPr>
  </w:style>
  <w:style w:type="character" w:customStyle="1" w:styleId="WW8Num212z2">
    <w:name w:val="WW8Num212z2"/>
    <w:rsid w:val="004036E3"/>
    <w:rPr>
      <w:rFonts w:ascii="Wingdings" w:hAnsi="Wingdings"/>
    </w:rPr>
  </w:style>
  <w:style w:type="character" w:customStyle="1" w:styleId="WW8Num213z0">
    <w:name w:val="WW8Num213z0"/>
    <w:rsid w:val="004036E3"/>
    <w:rPr>
      <w:rFonts w:ascii="Symbol" w:hAnsi="Symbol"/>
    </w:rPr>
  </w:style>
  <w:style w:type="character" w:customStyle="1" w:styleId="WW8Num213z1">
    <w:name w:val="WW8Num213z1"/>
    <w:rsid w:val="004036E3"/>
    <w:rPr>
      <w:rFonts w:ascii="Courier New" w:hAnsi="Courier New" w:cs="Courier New"/>
    </w:rPr>
  </w:style>
  <w:style w:type="character" w:customStyle="1" w:styleId="WW8Num213z2">
    <w:name w:val="WW8Num213z2"/>
    <w:rsid w:val="004036E3"/>
    <w:rPr>
      <w:rFonts w:ascii="Wingdings" w:hAnsi="Wingdings"/>
    </w:rPr>
  </w:style>
  <w:style w:type="character" w:customStyle="1" w:styleId="WW8Num214z0">
    <w:name w:val="WW8Num214z0"/>
    <w:rsid w:val="004036E3"/>
    <w:rPr>
      <w:rFonts w:ascii="Symbol" w:hAnsi="Symbol"/>
    </w:rPr>
  </w:style>
  <w:style w:type="character" w:customStyle="1" w:styleId="WW8Num214z1">
    <w:name w:val="WW8Num214z1"/>
    <w:rsid w:val="004036E3"/>
    <w:rPr>
      <w:rFonts w:ascii="Courier New" w:hAnsi="Courier New" w:cs="Courier New"/>
    </w:rPr>
  </w:style>
  <w:style w:type="character" w:customStyle="1" w:styleId="WW8Num214z2">
    <w:name w:val="WW8Num214z2"/>
    <w:rsid w:val="004036E3"/>
    <w:rPr>
      <w:rFonts w:ascii="Wingdings" w:hAnsi="Wingdings"/>
    </w:rPr>
  </w:style>
  <w:style w:type="character" w:customStyle="1" w:styleId="WW8Num215z0">
    <w:name w:val="WW8Num215z0"/>
    <w:rsid w:val="004036E3"/>
    <w:rPr>
      <w:rFonts w:ascii="Symbol" w:hAnsi="Symbol"/>
    </w:rPr>
  </w:style>
  <w:style w:type="character" w:customStyle="1" w:styleId="WW8Num215z1">
    <w:name w:val="WW8Num215z1"/>
    <w:rsid w:val="004036E3"/>
    <w:rPr>
      <w:rFonts w:ascii="Courier New" w:hAnsi="Courier New" w:cs="Courier New"/>
    </w:rPr>
  </w:style>
  <w:style w:type="character" w:customStyle="1" w:styleId="WW8Num215z2">
    <w:name w:val="WW8Num215z2"/>
    <w:rsid w:val="004036E3"/>
    <w:rPr>
      <w:rFonts w:ascii="Wingdings" w:hAnsi="Wingdings"/>
    </w:rPr>
  </w:style>
  <w:style w:type="character" w:customStyle="1" w:styleId="WW8Num216z0">
    <w:name w:val="WW8Num216z0"/>
    <w:rsid w:val="004036E3"/>
    <w:rPr>
      <w:rFonts w:ascii="Symbol" w:hAnsi="Symbol"/>
    </w:rPr>
  </w:style>
  <w:style w:type="character" w:customStyle="1" w:styleId="WW8Num216z1">
    <w:name w:val="WW8Num216z1"/>
    <w:rsid w:val="004036E3"/>
    <w:rPr>
      <w:rFonts w:ascii="Courier New" w:hAnsi="Courier New" w:cs="Courier New"/>
    </w:rPr>
  </w:style>
  <w:style w:type="character" w:customStyle="1" w:styleId="WW8Num216z2">
    <w:name w:val="WW8Num216z2"/>
    <w:rsid w:val="004036E3"/>
    <w:rPr>
      <w:rFonts w:ascii="Wingdings" w:hAnsi="Wingdings"/>
    </w:rPr>
  </w:style>
  <w:style w:type="character" w:customStyle="1" w:styleId="WW8Num217z0">
    <w:name w:val="WW8Num217z0"/>
    <w:rsid w:val="004036E3"/>
    <w:rPr>
      <w:rFonts w:ascii="Symbol" w:hAnsi="Symbol"/>
    </w:rPr>
  </w:style>
  <w:style w:type="character" w:customStyle="1" w:styleId="WW8Num217z1">
    <w:name w:val="WW8Num217z1"/>
    <w:rsid w:val="004036E3"/>
    <w:rPr>
      <w:rFonts w:ascii="Courier New" w:hAnsi="Courier New" w:cs="Courier New"/>
    </w:rPr>
  </w:style>
  <w:style w:type="character" w:customStyle="1" w:styleId="WW8Num217z2">
    <w:name w:val="WW8Num217z2"/>
    <w:rsid w:val="004036E3"/>
    <w:rPr>
      <w:rFonts w:ascii="Wingdings" w:hAnsi="Wingdings"/>
    </w:rPr>
  </w:style>
  <w:style w:type="character" w:customStyle="1" w:styleId="WW8Num218z0">
    <w:name w:val="WW8Num218z0"/>
    <w:rsid w:val="004036E3"/>
    <w:rPr>
      <w:rFonts w:ascii="Symbol" w:hAnsi="Symbol"/>
    </w:rPr>
  </w:style>
  <w:style w:type="character" w:customStyle="1" w:styleId="WW8Num218z1">
    <w:name w:val="WW8Num218z1"/>
    <w:rsid w:val="004036E3"/>
    <w:rPr>
      <w:rFonts w:ascii="Courier New" w:hAnsi="Courier New" w:cs="Courier New"/>
    </w:rPr>
  </w:style>
  <w:style w:type="character" w:customStyle="1" w:styleId="WW8Num218z2">
    <w:name w:val="WW8Num218z2"/>
    <w:rsid w:val="004036E3"/>
    <w:rPr>
      <w:rFonts w:ascii="Wingdings" w:hAnsi="Wingdings"/>
    </w:rPr>
  </w:style>
  <w:style w:type="character" w:customStyle="1" w:styleId="WW8Num219z0">
    <w:name w:val="WW8Num219z0"/>
    <w:rsid w:val="004036E3"/>
    <w:rPr>
      <w:rFonts w:ascii="Symbol" w:hAnsi="Symbol"/>
    </w:rPr>
  </w:style>
  <w:style w:type="character" w:customStyle="1" w:styleId="WW8Num219z1">
    <w:name w:val="WW8Num219z1"/>
    <w:rsid w:val="004036E3"/>
    <w:rPr>
      <w:rFonts w:ascii="Courier New" w:hAnsi="Courier New" w:cs="Courier New"/>
    </w:rPr>
  </w:style>
  <w:style w:type="character" w:customStyle="1" w:styleId="WW8Num219z2">
    <w:name w:val="WW8Num219z2"/>
    <w:rsid w:val="004036E3"/>
    <w:rPr>
      <w:rFonts w:ascii="Wingdings" w:hAnsi="Wingdings"/>
    </w:rPr>
  </w:style>
  <w:style w:type="character" w:customStyle="1" w:styleId="WW8Num220z0">
    <w:name w:val="WW8Num220z0"/>
    <w:rsid w:val="004036E3"/>
    <w:rPr>
      <w:rFonts w:ascii="Symbol" w:hAnsi="Symbol"/>
    </w:rPr>
  </w:style>
  <w:style w:type="character" w:customStyle="1" w:styleId="WW8Num220z1">
    <w:name w:val="WW8Num220z1"/>
    <w:rsid w:val="004036E3"/>
    <w:rPr>
      <w:rFonts w:ascii="Courier New" w:hAnsi="Courier New" w:cs="Courier New"/>
    </w:rPr>
  </w:style>
  <w:style w:type="character" w:customStyle="1" w:styleId="WW8Num220z2">
    <w:name w:val="WW8Num220z2"/>
    <w:rsid w:val="004036E3"/>
    <w:rPr>
      <w:rFonts w:ascii="Wingdings" w:hAnsi="Wingdings"/>
    </w:rPr>
  </w:style>
  <w:style w:type="character" w:customStyle="1" w:styleId="WW8Num221z0">
    <w:name w:val="WW8Num221z0"/>
    <w:rsid w:val="004036E3"/>
    <w:rPr>
      <w:rFonts w:ascii="Symbol" w:hAnsi="Symbol"/>
    </w:rPr>
  </w:style>
  <w:style w:type="character" w:customStyle="1" w:styleId="WW8Num221z1">
    <w:name w:val="WW8Num221z1"/>
    <w:rsid w:val="004036E3"/>
    <w:rPr>
      <w:rFonts w:ascii="Courier New" w:hAnsi="Courier New" w:cs="Courier New"/>
    </w:rPr>
  </w:style>
  <w:style w:type="character" w:customStyle="1" w:styleId="WW8Num221z2">
    <w:name w:val="WW8Num221z2"/>
    <w:rsid w:val="004036E3"/>
    <w:rPr>
      <w:rFonts w:ascii="Wingdings" w:hAnsi="Wingdings"/>
    </w:rPr>
  </w:style>
  <w:style w:type="character" w:customStyle="1" w:styleId="WW8Num222z0">
    <w:name w:val="WW8Num222z0"/>
    <w:rsid w:val="004036E3"/>
    <w:rPr>
      <w:rFonts w:ascii="Symbol" w:hAnsi="Symbol"/>
    </w:rPr>
  </w:style>
  <w:style w:type="character" w:customStyle="1" w:styleId="WW8Num222z1">
    <w:name w:val="WW8Num222z1"/>
    <w:rsid w:val="004036E3"/>
    <w:rPr>
      <w:rFonts w:ascii="Courier New" w:hAnsi="Courier New" w:cs="Courier New"/>
    </w:rPr>
  </w:style>
  <w:style w:type="character" w:customStyle="1" w:styleId="WW8Num222z2">
    <w:name w:val="WW8Num222z2"/>
    <w:rsid w:val="004036E3"/>
    <w:rPr>
      <w:rFonts w:ascii="Wingdings" w:hAnsi="Wingdings"/>
    </w:rPr>
  </w:style>
  <w:style w:type="character" w:customStyle="1" w:styleId="WW8Num223z0">
    <w:name w:val="WW8Num223z0"/>
    <w:rsid w:val="004036E3"/>
    <w:rPr>
      <w:rFonts w:ascii="Symbol" w:hAnsi="Symbol"/>
    </w:rPr>
  </w:style>
  <w:style w:type="character" w:customStyle="1" w:styleId="WW8Num223z1">
    <w:name w:val="WW8Num223z1"/>
    <w:rsid w:val="004036E3"/>
    <w:rPr>
      <w:rFonts w:ascii="Courier New" w:hAnsi="Courier New" w:cs="Courier New"/>
    </w:rPr>
  </w:style>
  <w:style w:type="character" w:customStyle="1" w:styleId="WW8Num223z2">
    <w:name w:val="WW8Num223z2"/>
    <w:rsid w:val="004036E3"/>
    <w:rPr>
      <w:rFonts w:ascii="Wingdings" w:hAnsi="Wingdings"/>
    </w:rPr>
  </w:style>
  <w:style w:type="character" w:customStyle="1" w:styleId="WW8Num224z0">
    <w:name w:val="WW8Num224z0"/>
    <w:rsid w:val="004036E3"/>
    <w:rPr>
      <w:rFonts w:ascii="Symbol" w:hAnsi="Symbol"/>
    </w:rPr>
  </w:style>
  <w:style w:type="character" w:customStyle="1" w:styleId="WW8Num224z1">
    <w:name w:val="WW8Num224z1"/>
    <w:rsid w:val="004036E3"/>
    <w:rPr>
      <w:rFonts w:ascii="Courier New" w:hAnsi="Courier New" w:cs="Courier New"/>
    </w:rPr>
  </w:style>
  <w:style w:type="character" w:customStyle="1" w:styleId="WW8Num224z2">
    <w:name w:val="WW8Num224z2"/>
    <w:rsid w:val="004036E3"/>
    <w:rPr>
      <w:rFonts w:ascii="Wingdings" w:hAnsi="Wingdings"/>
    </w:rPr>
  </w:style>
  <w:style w:type="character" w:customStyle="1" w:styleId="WW8Num225z0">
    <w:name w:val="WW8Num225z0"/>
    <w:rsid w:val="004036E3"/>
    <w:rPr>
      <w:rFonts w:ascii="Symbol" w:hAnsi="Symbol"/>
    </w:rPr>
  </w:style>
  <w:style w:type="character" w:customStyle="1" w:styleId="WW8Num225z1">
    <w:name w:val="WW8Num225z1"/>
    <w:rsid w:val="004036E3"/>
    <w:rPr>
      <w:rFonts w:ascii="Courier New" w:hAnsi="Courier New" w:cs="Courier New"/>
    </w:rPr>
  </w:style>
  <w:style w:type="character" w:customStyle="1" w:styleId="WW8Num225z2">
    <w:name w:val="WW8Num225z2"/>
    <w:rsid w:val="004036E3"/>
    <w:rPr>
      <w:rFonts w:ascii="Wingdings" w:hAnsi="Wingdings"/>
    </w:rPr>
  </w:style>
  <w:style w:type="character" w:customStyle="1" w:styleId="WW8Num226z0">
    <w:name w:val="WW8Num226z0"/>
    <w:rsid w:val="004036E3"/>
    <w:rPr>
      <w:rFonts w:ascii="Symbol" w:hAnsi="Symbol"/>
    </w:rPr>
  </w:style>
  <w:style w:type="character" w:customStyle="1" w:styleId="WW8Num226z1">
    <w:name w:val="WW8Num226z1"/>
    <w:rsid w:val="004036E3"/>
    <w:rPr>
      <w:rFonts w:ascii="Courier New" w:hAnsi="Courier New" w:cs="Courier New"/>
    </w:rPr>
  </w:style>
  <w:style w:type="character" w:customStyle="1" w:styleId="WW8Num226z2">
    <w:name w:val="WW8Num226z2"/>
    <w:rsid w:val="004036E3"/>
    <w:rPr>
      <w:rFonts w:ascii="Wingdings" w:hAnsi="Wingdings"/>
    </w:rPr>
  </w:style>
  <w:style w:type="character" w:customStyle="1" w:styleId="WW8Num227z0">
    <w:name w:val="WW8Num227z0"/>
    <w:rsid w:val="004036E3"/>
    <w:rPr>
      <w:rFonts w:ascii="Symbol" w:hAnsi="Symbol"/>
    </w:rPr>
  </w:style>
  <w:style w:type="character" w:customStyle="1" w:styleId="WW8Num227z1">
    <w:name w:val="WW8Num227z1"/>
    <w:rsid w:val="004036E3"/>
    <w:rPr>
      <w:rFonts w:ascii="Courier New" w:hAnsi="Courier New" w:cs="Courier New"/>
    </w:rPr>
  </w:style>
  <w:style w:type="character" w:customStyle="1" w:styleId="WW8Num227z2">
    <w:name w:val="WW8Num227z2"/>
    <w:rsid w:val="004036E3"/>
    <w:rPr>
      <w:rFonts w:ascii="Wingdings" w:hAnsi="Wingdings"/>
    </w:rPr>
  </w:style>
  <w:style w:type="character" w:customStyle="1" w:styleId="WW8Num228z0">
    <w:name w:val="WW8Num228z0"/>
    <w:rsid w:val="004036E3"/>
    <w:rPr>
      <w:rFonts w:ascii="Symbol" w:hAnsi="Symbol"/>
    </w:rPr>
  </w:style>
  <w:style w:type="character" w:customStyle="1" w:styleId="WW8Num228z1">
    <w:name w:val="WW8Num228z1"/>
    <w:rsid w:val="004036E3"/>
    <w:rPr>
      <w:rFonts w:ascii="Courier New" w:hAnsi="Courier New" w:cs="Courier New"/>
    </w:rPr>
  </w:style>
  <w:style w:type="character" w:customStyle="1" w:styleId="WW8Num228z2">
    <w:name w:val="WW8Num228z2"/>
    <w:rsid w:val="004036E3"/>
    <w:rPr>
      <w:rFonts w:ascii="Wingdings" w:hAnsi="Wingdings"/>
    </w:rPr>
  </w:style>
  <w:style w:type="character" w:customStyle="1" w:styleId="23">
    <w:name w:val="Основной шрифт абзаца2"/>
    <w:rsid w:val="004036E3"/>
  </w:style>
  <w:style w:type="character" w:customStyle="1" w:styleId="af1">
    <w:name w:val="Основной текст с отступом Знак"/>
    <w:rsid w:val="004036E3"/>
    <w:rPr>
      <w:rFonts w:ascii="Times New Roman" w:eastAsia="Lucida Sans Unicode" w:hAnsi="Times New Roman" w:cs="Times New Roman"/>
      <w:kern w:val="1"/>
      <w:sz w:val="24"/>
      <w:szCs w:val="24"/>
    </w:rPr>
  </w:style>
  <w:style w:type="character" w:customStyle="1" w:styleId="af2">
    <w:name w:val="Верхний колонтитул Знак"/>
    <w:uiPriority w:val="99"/>
    <w:rsid w:val="004036E3"/>
    <w:rPr>
      <w:rFonts w:ascii="Times New Roman" w:eastAsia="Lucida Sans Unicode" w:hAnsi="Times New Roman" w:cs="Times New Roman"/>
      <w:kern w:val="1"/>
      <w:sz w:val="24"/>
      <w:szCs w:val="24"/>
    </w:rPr>
  </w:style>
  <w:style w:type="character" w:customStyle="1" w:styleId="WW8Num1z0">
    <w:name w:val="WW8Num1z0"/>
    <w:rsid w:val="004036E3"/>
    <w:rPr>
      <w:rFonts w:ascii="StarSymbol" w:hAnsi="StarSymbol"/>
    </w:rPr>
  </w:style>
  <w:style w:type="character" w:customStyle="1" w:styleId="WW8Num3z4">
    <w:name w:val="WW8Num3z4"/>
    <w:rsid w:val="004036E3"/>
    <w:rPr>
      <w:rFonts w:ascii="Courier New" w:hAnsi="Courier New"/>
    </w:rPr>
  </w:style>
  <w:style w:type="character" w:customStyle="1" w:styleId="WW8Num9z4">
    <w:name w:val="WW8Num9z4"/>
    <w:rsid w:val="004036E3"/>
    <w:rPr>
      <w:rFonts w:ascii="Courier New" w:hAnsi="Courier New"/>
    </w:rPr>
  </w:style>
  <w:style w:type="character" w:customStyle="1" w:styleId="WW8Num21z4">
    <w:name w:val="WW8Num21z4"/>
    <w:rsid w:val="004036E3"/>
    <w:rPr>
      <w:rFonts w:ascii="Courier New" w:hAnsi="Courier New"/>
    </w:rPr>
  </w:style>
  <w:style w:type="character" w:customStyle="1" w:styleId="WW8Num26z1">
    <w:name w:val="WW8Num26z1"/>
    <w:rsid w:val="004036E3"/>
    <w:rPr>
      <w:rFonts w:ascii="Symbol" w:hAnsi="Symbol"/>
    </w:rPr>
  </w:style>
  <w:style w:type="character" w:customStyle="1" w:styleId="WW8Num26z2">
    <w:name w:val="WW8Num26z2"/>
    <w:rsid w:val="004036E3"/>
    <w:rPr>
      <w:rFonts w:ascii="Wingdings" w:hAnsi="Wingdings"/>
    </w:rPr>
  </w:style>
  <w:style w:type="character" w:customStyle="1" w:styleId="WW8Num26z4">
    <w:name w:val="WW8Num26z4"/>
    <w:rsid w:val="004036E3"/>
    <w:rPr>
      <w:rFonts w:ascii="Courier New" w:hAnsi="Courier New"/>
    </w:rPr>
  </w:style>
  <w:style w:type="character" w:customStyle="1" w:styleId="WW8Num36z1">
    <w:name w:val="WW8Num36z1"/>
    <w:rsid w:val="004036E3"/>
    <w:rPr>
      <w:rFonts w:ascii="Symbol" w:hAnsi="Symbol"/>
    </w:rPr>
  </w:style>
  <w:style w:type="character" w:customStyle="1" w:styleId="WW8Num36z2">
    <w:name w:val="WW8Num36z2"/>
    <w:rsid w:val="004036E3"/>
    <w:rPr>
      <w:rFonts w:ascii="Wingdings" w:hAnsi="Wingdings"/>
    </w:rPr>
  </w:style>
  <w:style w:type="character" w:customStyle="1" w:styleId="WW8Num36z4">
    <w:name w:val="WW8Num36z4"/>
    <w:rsid w:val="004036E3"/>
    <w:rPr>
      <w:rFonts w:ascii="Courier New" w:hAnsi="Courier New"/>
    </w:rPr>
  </w:style>
  <w:style w:type="character" w:customStyle="1" w:styleId="WW8Num37z1">
    <w:name w:val="WW8Num37z1"/>
    <w:rsid w:val="004036E3"/>
    <w:rPr>
      <w:rFonts w:ascii="Times New Roman" w:eastAsia="Times New Roman" w:hAnsi="Times New Roman" w:cs="Times New Roman"/>
    </w:rPr>
  </w:style>
  <w:style w:type="character" w:customStyle="1" w:styleId="WW8Num38z1">
    <w:name w:val="WW8Num38z1"/>
    <w:rsid w:val="004036E3"/>
    <w:rPr>
      <w:rFonts w:ascii="Symbol" w:hAnsi="Symbol"/>
    </w:rPr>
  </w:style>
  <w:style w:type="character" w:customStyle="1" w:styleId="WW8Num38z2">
    <w:name w:val="WW8Num38z2"/>
    <w:rsid w:val="004036E3"/>
    <w:rPr>
      <w:rFonts w:ascii="Wingdings" w:hAnsi="Wingdings"/>
    </w:rPr>
  </w:style>
  <w:style w:type="character" w:customStyle="1" w:styleId="WW8Num38z4">
    <w:name w:val="WW8Num38z4"/>
    <w:rsid w:val="004036E3"/>
    <w:rPr>
      <w:rFonts w:ascii="Courier New" w:hAnsi="Courier New"/>
    </w:rPr>
  </w:style>
  <w:style w:type="character" w:customStyle="1" w:styleId="WW8Num40z2">
    <w:name w:val="WW8Num40z2"/>
    <w:rsid w:val="004036E3"/>
    <w:rPr>
      <w:rFonts w:ascii="Wingdings" w:hAnsi="Wingdings"/>
    </w:rPr>
  </w:style>
  <w:style w:type="character" w:customStyle="1" w:styleId="WW8Num40z4">
    <w:name w:val="WW8Num40z4"/>
    <w:rsid w:val="004036E3"/>
    <w:rPr>
      <w:rFonts w:ascii="Courier New" w:hAnsi="Courier New"/>
    </w:rPr>
  </w:style>
  <w:style w:type="character" w:customStyle="1" w:styleId="WW8Num42z1">
    <w:name w:val="WW8Num42z1"/>
    <w:rsid w:val="004036E3"/>
    <w:rPr>
      <w:rFonts w:ascii="Symbol" w:hAnsi="Symbol"/>
    </w:rPr>
  </w:style>
  <w:style w:type="character" w:customStyle="1" w:styleId="WW8Num42z2">
    <w:name w:val="WW8Num42z2"/>
    <w:rsid w:val="004036E3"/>
    <w:rPr>
      <w:rFonts w:ascii="Wingdings" w:hAnsi="Wingdings"/>
    </w:rPr>
  </w:style>
  <w:style w:type="character" w:customStyle="1" w:styleId="WW8Num42z4">
    <w:name w:val="WW8Num42z4"/>
    <w:rsid w:val="004036E3"/>
    <w:rPr>
      <w:rFonts w:ascii="Courier New" w:hAnsi="Courier New"/>
    </w:rPr>
  </w:style>
  <w:style w:type="character" w:customStyle="1" w:styleId="WW8Num46z1">
    <w:name w:val="WW8Num46z1"/>
    <w:rsid w:val="004036E3"/>
    <w:rPr>
      <w:rFonts w:ascii="Symbol" w:hAnsi="Symbol"/>
    </w:rPr>
  </w:style>
  <w:style w:type="character" w:customStyle="1" w:styleId="WW8Num46z2">
    <w:name w:val="WW8Num46z2"/>
    <w:rsid w:val="004036E3"/>
    <w:rPr>
      <w:rFonts w:ascii="Wingdings" w:hAnsi="Wingdings"/>
    </w:rPr>
  </w:style>
  <w:style w:type="character" w:customStyle="1" w:styleId="WW8Num46z4">
    <w:name w:val="WW8Num46z4"/>
    <w:rsid w:val="004036E3"/>
    <w:rPr>
      <w:rFonts w:ascii="Courier New" w:hAnsi="Courier New"/>
    </w:rPr>
  </w:style>
  <w:style w:type="character" w:customStyle="1" w:styleId="WW8Num48z1">
    <w:name w:val="WW8Num48z1"/>
    <w:rsid w:val="004036E3"/>
    <w:rPr>
      <w:rFonts w:ascii="Symbol" w:hAnsi="Symbol"/>
    </w:rPr>
  </w:style>
  <w:style w:type="character" w:customStyle="1" w:styleId="WW8Num48z2">
    <w:name w:val="WW8Num48z2"/>
    <w:rsid w:val="004036E3"/>
    <w:rPr>
      <w:rFonts w:ascii="Wingdings" w:hAnsi="Wingdings"/>
    </w:rPr>
  </w:style>
  <w:style w:type="character" w:customStyle="1" w:styleId="WW8Num48z4">
    <w:name w:val="WW8Num48z4"/>
    <w:rsid w:val="004036E3"/>
    <w:rPr>
      <w:rFonts w:ascii="Courier New" w:hAnsi="Courier New"/>
    </w:rPr>
  </w:style>
  <w:style w:type="character" w:customStyle="1" w:styleId="WW8Num53z1">
    <w:name w:val="WW8Num53z1"/>
    <w:rsid w:val="004036E3"/>
    <w:rPr>
      <w:rFonts w:ascii="Courier New" w:hAnsi="Courier New"/>
    </w:rPr>
  </w:style>
  <w:style w:type="character" w:customStyle="1" w:styleId="WW8Num53z2">
    <w:name w:val="WW8Num53z2"/>
    <w:rsid w:val="004036E3"/>
    <w:rPr>
      <w:rFonts w:ascii="Wingdings" w:hAnsi="Wingdings"/>
    </w:rPr>
  </w:style>
  <w:style w:type="character" w:customStyle="1" w:styleId="WW8Num53z3">
    <w:name w:val="WW8Num53z3"/>
    <w:rsid w:val="004036E3"/>
    <w:rPr>
      <w:rFonts w:ascii="Symbol" w:hAnsi="Symbol"/>
    </w:rPr>
  </w:style>
  <w:style w:type="character" w:customStyle="1" w:styleId="WW8Num57z2">
    <w:name w:val="WW8Num57z2"/>
    <w:rsid w:val="004036E3"/>
    <w:rPr>
      <w:rFonts w:ascii="Wingdings" w:hAnsi="Wingdings"/>
    </w:rPr>
  </w:style>
  <w:style w:type="character" w:customStyle="1" w:styleId="WW8Num57z4">
    <w:name w:val="WW8Num57z4"/>
    <w:rsid w:val="004036E3"/>
    <w:rPr>
      <w:rFonts w:ascii="Courier New" w:hAnsi="Courier New"/>
    </w:rPr>
  </w:style>
  <w:style w:type="character" w:customStyle="1" w:styleId="WW8Num74z1">
    <w:name w:val="WW8Num74z1"/>
    <w:rsid w:val="004036E3"/>
    <w:rPr>
      <w:rFonts w:ascii="Symbol" w:hAnsi="Symbol"/>
    </w:rPr>
  </w:style>
  <w:style w:type="character" w:customStyle="1" w:styleId="WW8Num74z2">
    <w:name w:val="WW8Num74z2"/>
    <w:rsid w:val="004036E3"/>
    <w:rPr>
      <w:rFonts w:ascii="Wingdings" w:hAnsi="Wingdings"/>
    </w:rPr>
  </w:style>
  <w:style w:type="character" w:customStyle="1" w:styleId="WW8Num74z4">
    <w:name w:val="WW8Num74z4"/>
    <w:rsid w:val="004036E3"/>
    <w:rPr>
      <w:rFonts w:ascii="Courier New" w:hAnsi="Courier New"/>
    </w:rPr>
  </w:style>
  <w:style w:type="character" w:customStyle="1" w:styleId="WW8Num78z1">
    <w:name w:val="WW8Num78z1"/>
    <w:rsid w:val="004036E3"/>
    <w:rPr>
      <w:rFonts w:ascii="Symbol" w:hAnsi="Symbol"/>
    </w:rPr>
  </w:style>
  <w:style w:type="character" w:customStyle="1" w:styleId="WW8Num78z2">
    <w:name w:val="WW8Num78z2"/>
    <w:rsid w:val="004036E3"/>
    <w:rPr>
      <w:rFonts w:ascii="Wingdings" w:hAnsi="Wingdings"/>
    </w:rPr>
  </w:style>
  <w:style w:type="character" w:customStyle="1" w:styleId="WW8Num78z4">
    <w:name w:val="WW8Num78z4"/>
    <w:rsid w:val="004036E3"/>
    <w:rPr>
      <w:rFonts w:ascii="Courier New" w:hAnsi="Courier New"/>
    </w:rPr>
  </w:style>
  <w:style w:type="character" w:customStyle="1" w:styleId="WW8Num79z1">
    <w:name w:val="WW8Num79z1"/>
    <w:rsid w:val="004036E3"/>
    <w:rPr>
      <w:rFonts w:ascii="Symbol" w:hAnsi="Symbol"/>
    </w:rPr>
  </w:style>
  <w:style w:type="character" w:customStyle="1" w:styleId="WW8Num79z2">
    <w:name w:val="WW8Num79z2"/>
    <w:rsid w:val="004036E3"/>
    <w:rPr>
      <w:rFonts w:ascii="Wingdings" w:hAnsi="Wingdings"/>
    </w:rPr>
  </w:style>
  <w:style w:type="character" w:customStyle="1" w:styleId="WW8Num79z4">
    <w:name w:val="WW8Num79z4"/>
    <w:rsid w:val="004036E3"/>
    <w:rPr>
      <w:rFonts w:ascii="Courier New" w:hAnsi="Courier New"/>
    </w:rPr>
  </w:style>
  <w:style w:type="character" w:customStyle="1" w:styleId="WW8Num98z1">
    <w:name w:val="WW8Num98z1"/>
    <w:rsid w:val="004036E3"/>
    <w:rPr>
      <w:rFonts w:ascii="Symbol" w:hAnsi="Symbol"/>
    </w:rPr>
  </w:style>
  <w:style w:type="character" w:customStyle="1" w:styleId="WW8Num98z2">
    <w:name w:val="WW8Num98z2"/>
    <w:rsid w:val="004036E3"/>
    <w:rPr>
      <w:rFonts w:ascii="Wingdings" w:hAnsi="Wingdings"/>
    </w:rPr>
  </w:style>
  <w:style w:type="character" w:customStyle="1" w:styleId="WW8Num98z4">
    <w:name w:val="WW8Num98z4"/>
    <w:rsid w:val="004036E3"/>
    <w:rPr>
      <w:rFonts w:ascii="Courier New" w:hAnsi="Courier New"/>
    </w:rPr>
  </w:style>
  <w:style w:type="character" w:customStyle="1" w:styleId="WW8Num100z1">
    <w:name w:val="WW8Num100z1"/>
    <w:rsid w:val="004036E3"/>
    <w:rPr>
      <w:rFonts w:ascii="Symbol" w:hAnsi="Symbol"/>
    </w:rPr>
  </w:style>
  <w:style w:type="character" w:customStyle="1" w:styleId="WW8Num100z2">
    <w:name w:val="WW8Num100z2"/>
    <w:rsid w:val="004036E3"/>
    <w:rPr>
      <w:rFonts w:ascii="Wingdings" w:hAnsi="Wingdings"/>
    </w:rPr>
  </w:style>
  <w:style w:type="character" w:customStyle="1" w:styleId="WW8Num100z4">
    <w:name w:val="WW8Num100z4"/>
    <w:rsid w:val="004036E3"/>
    <w:rPr>
      <w:rFonts w:ascii="Courier New" w:hAnsi="Courier New"/>
    </w:rPr>
  </w:style>
  <w:style w:type="character" w:customStyle="1" w:styleId="WW8Num104z4">
    <w:name w:val="WW8Num104z4"/>
    <w:rsid w:val="004036E3"/>
    <w:rPr>
      <w:rFonts w:ascii="Courier New" w:hAnsi="Courier New"/>
    </w:rPr>
  </w:style>
  <w:style w:type="character" w:customStyle="1" w:styleId="WW-Absatz-Standardschriftart11111">
    <w:name w:val="WW-Absatz-Standardschriftart11111"/>
    <w:rsid w:val="004036E3"/>
  </w:style>
  <w:style w:type="character" w:customStyle="1" w:styleId="WW8Num1z1">
    <w:name w:val="WW8Num1z1"/>
    <w:rsid w:val="004036E3"/>
    <w:rPr>
      <w:rFonts w:ascii="Courier New" w:hAnsi="Courier New"/>
    </w:rPr>
  </w:style>
  <w:style w:type="character" w:customStyle="1" w:styleId="WW8Num1z2">
    <w:name w:val="WW8Num1z2"/>
    <w:rsid w:val="004036E3"/>
    <w:rPr>
      <w:rFonts w:ascii="Wingdings" w:hAnsi="Wingdings"/>
    </w:rPr>
  </w:style>
  <w:style w:type="character" w:customStyle="1" w:styleId="WW8Num1z3">
    <w:name w:val="WW8Num1z3"/>
    <w:rsid w:val="004036E3"/>
    <w:rPr>
      <w:rFonts w:ascii="Symbol" w:hAnsi="Symbol"/>
    </w:rPr>
  </w:style>
  <w:style w:type="character" w:customStyle="1" w:styleId="WW8Num7z4">
    <w:name w:val="WW8Num7z4"/>
    <w:rsid w:val="004036E3"/>
    <w:rPr>
      <w:rFonts w:ascii="Courier New" w:hAnsi="Courier New"/>
    </w:rPr>
  </w:style>
  <w:style w:type="character" w:customStyle="1" w:styleId="WW8Num24z1">
    <w:name w:val="WW8Num24z1"/>
    <w:rsid w:val="004036E3"/>
    <w:rPr>
      <w:rFonts w:ascii="Courier New" w:hAnsi="Courier New"/>
    </w:rPr>
  </w:style>
  <w:style w:type="character" w:customStyle="1" w:styleId="WW8Num24z2">
    <w:name w:val="WW8Num24z2"/>
    <w:rsid w:val="004036E3"/>
    <w:rPr>
      <w:rFonts w:ascii="Wingdings" w:hAnsi="Wingdings"/>
    </w:rPr>
  </w:style>
  <w:style w:type="character" w:customStyle="1" w:styleId="WW8Num28z1">
    <w:name w:val="WW8Num28z1"/>
    <w:rsid w:val="004036E3"/>
    <w:rPr>
      <w:rFonts w:ascii="Courier New" w:hAnsi="Courier New"/>
    </w:rPr>
  </w:style>
  <w:style w:type="character" w:customStyle="1" w:styleId="WW8Num28z2">
    <w:name w:val="WW8Num28z2"/>
    <w:rsid w:val="004036E3"/>
    <w:rPr>
      <w:rFonts w:ascii="Wingdings" w:hAnsi="Wingdings"/>
    </w:rPr>
  </w:style>
  <w:style w:type="character" w:customStyle="1" w:styleId="WW8Num29z3">
    <w:name w:val="WW8Num29z3"/>
    <w:rsid w:val="004036E3"/>
    <w:rPr>
      <w:rFonts w:ascii="Symbol" w:hAnsi="Symbol"/>
    </w:rPr>
  </w:style>
  <w:style w:type="character" w:customStyle="1" w:styleId="WW8Num33z3">
    <w:name w:val="WW8Num33z3"/>
    <w:rsid w:val="004036E3"/>
    <w:rPr>
      <w:rFonts w:ascii="Symbol" w:hAnsi="Symbol"/>
    </w:rPr>
  </w:style>
  <w:style w:type="character" w:customStyle="1" w:styleId="WW8Num35z3">
    <w:name w:val="WW8Num35z3"/>
    <w:rsid w:val="004036E3"/>
    <w:rPr>
      <w:rFonts w:ascii="Symbol" w:hAnsi="Symbol"/>
    </w:rPr>
  </w:style>
  <w:style w:type="character" w:customStyle="1" w:styleId="WW8Num43z3">
    <w:name w:val="WW8Num43z3"/>
    <w:rsid w:val="004036E3"/>
    <w:rPr>
      <w:rFonts w:ascii="Symbol" w:hAnsi="Symbol"/>
    </w:rPr>
  </w:style>
  <w:style w:type="character" w:customStyle="1" w:styleId="WW8Num44z1">
    <w:name w:val="WW8Num44z1"/>
    <w:rsid w:val="004036E3"/>
    <w:rPr>
      <w:rFonts w:ascii="Courier New" w:hAnsi="Courier New"/>
    </w:rPr>
  </w:style>
  <w:style w:type="character" w:customStyle="1" w:styleId="WW8Num44z2">
    <w:name w:val="WW8Num44z2"/>
    <w:rsid w:val="004036E3"/>
    <w:rPr>
      <w:rFonts w:ascii="Wingdings" w:hAnsi="Wingdings"/>
    </w:rPr>
  </w:style>
  <w:style w:type="character" w:customStyle="1" w:styleId="WW8Num44z3">
    <w:name w:val="WW8Num44z3"/>
    <w:rsid w:val="004036E3"/>
    <w:rPr>
      <w:rFonts w:ascii="Symbol" w:hAnsi="Symbol"/>
    </w:rPr>
  </w:style>
  <w:style w:type="character" w:customStyle="1" w:styleId="WW8Num47z1">
    <w:name w:val="WW8Num47z1"/>
    <w:rsid w:val="004036E3"/>
    <w:rPr>
      <w:rFonts w:ascii="Courier New" w:hAnsi="Courier New"/>
    </w:rPr>
  </w:style>
  <w:style w:type="character" w:customStyle="1" w:styleId="WW8Num47z2">
    <w:name w:val="WW8Num47z2"/>
    <w:rsid w:val="004036E3"/>
    <w:rPr>
      <w:rFonts w:ascii="Wingdings" w:hAnsi="Wingdings"/>
    </w:rPr>
  </w:style>
  <w:style w:type="character" w:customStyle="1" w:styleId="WW8Num47z3">
    <w:name w:val="WW8Num47z3"/>
    <w:rsid w:val="004036E3"/>
    <w:rPr>
      <w:rFonts w:ascii="Symbol" w:hAnsi="Symbol"/>
    </w:rPr>
  </w:style>
  <w:style w:type="character" w:customStyle="1" w:styleId="WW8Num49z1">
    <w:name w:val="WW8Num49z1"/>
    <w:rsid w:val="004036E3"/>
    <w:rPr>
      <w:rFonts w:ascii="Courier New" w:hAnsi="Courier New"/>
    </w:rPr>
  </w:style>
  <w:style w:type="character" w:customStyle="1" w:styleId="WW8Num49z2">
    <w:name w:val="WW8Num49z2"/>
    <w:rsid w:val="004036E3"/>
    <w:rPr>
      <w:rFonts w:ascii="Wingdings" w:hAnsi="Wingdings"/>
    </w:rPr>
  </w:style>
  <w:style w:type="character" w:customStyle="1" w:styleId="WW8Num49z3">
    <w:name w:val="WW8Num49z3"/>
    <w:rsid w:val="004036E3"/>
    <w:rPr>
      <w:rFonts w:ascii="Symbol" w:hAnsi="Symbol"/>
    </w:rPr>
  </w:style>
  <w:style w:type="character" w:customStyle="1" w:styleId="WW8Num51z1">
    <w:name w:val="WW8Num51z1"/>
    <w:rsid w:val="004036E3"/>
    <w:rPr>
      <w:rFonts w:ascii="Courier New" w:hAnsi="Courier New"/>
    </w:rPr>
  </w:style>
  <w:style w:type="character" w:customStyle="1" w:styleId="WW8Num51z2">
    <w:name w:val="WW8Num51z2"/>
    <w:rsid w:val="004036E3"/>
    <w:rPr>
      <w:rFonts w:ascii="Wingdings" w:hAnsi="Wingdings"/>
    </w:rPr>
  </w:style>
  <w:style w:type="character" w:customStyle="1" w:styleId="WW8Num51z3">
    <w:name w:val="WW8Num51z3"/>
    <w:rsid w:val="004036E3"/>
    <w:rPr>
      <w:rFonts w:ascii="Symbol" w:hAnsi="Symbol"/>
    </w:rPr>
  </w:style>
  <w:style w:type="character" w:customStyle="1" w:styleId="WW8Num54z1">
    <w:name w:val="WW8Num54z1"/>
    <w:rsid w:val="004036E3"/>
    <w:rPr>
      <w:rFonts w:ascii="Courier New" w:hAnsi="Courier New"/>
    </w:rPr>
  </w:style>
  <w:style w:type="character" w:customStyle="1" w:styleId="WW8Num54z3">
    <w:name w:val="WW8Num54z3"/>
    <w:rsid w:val="004036E3"/>
    <w:rPr>
      <w:rFonts w:ascii="Symbol" w:hAnsi="Symbol"/>
    </w:rPr>
  </w:style>
  <w:style w:type="character" w:customStyle="1" w:styleId="WW8Num55z1">
    <w:name w:val="WW8Num55z1"/>
    <w:rsid w:val="004036E3"/>
    <w:rPr>
      <w:rFonts w:ascii="Courier New" w:hAnsi="Courier New"/>
    </w:rPr>
  </w:style>
  <w:style w:type="character" w:customStyle="1" w:styleId="WW8Num55z2">
    <w:name w:val="WW8Num55z2"/>
    <w:rsid w:val="004036E3"/>
    <w:rPr>
      <w:rFonts w:ascii="Wingdings" w:hAnsi="Wingdings"/>
    </w:rPr>
  </w:style>
  <w:style w:type="character" w:customStyle="1" w:styleId="WW8Num55z3">
    <w:name w:val="WW8Num55z3"/>
    <w:rsid w:val="004036E3"/>
    <w:rPr>
      <w:rFonts w:ascii="Symbol" w:hAnsi="Symbol"/>
    </w:rPr>
  </w:style>
  <w:style w:type="character" w:customStyle="1" w:styleId="WW8Num58z1">
    <w:name w:val="WW8Num58z1"/>
    <w:rsid w:val="004036E3"/>
    <w:rPr>
      <w:rFonts w:ascii="Courier New" w:hAnsi="Courier New"/>
    </w:rPr>
  </w:style>
  <w:style w:type="character" w:customStyle="1" w:styleId="WW8Num58z2">
    <w:name w:val="WW8Num58z2"/>
    <w:rsid w:val="004036E3"/>
    <w:rPr>
      <w:rFonts w:ascii="Wingdings" w:hAnsi="Wingdings"/>
    </w:rPr>
  </w:style>
  <w:style w:type="character" w:customStyle="1" w:styleId="WW8Num58z3">
    <w:name w:val="WW8Num58z3"/>
    <w:rsid w:val="004036E3"/>
    <w:rPr>
      <w:rFonts w:ascii="Symbol" w:hAnsi="Symbol"/>
    </w:rPr>
  </w:style>
  <w:style w:type="character" w:customStyle="1" w:styleId="WW8Num59z1">
    <w:name w:val="WW8Num59z1"/>
    <w:rsid w:val="004036E3"/>
    <w:rPr>
      <w:rFonts w:ascii="Courier New" w:hAnsi="Courier New"/>
    </w:rPr>
  </w:style>
  <w:style w:type="character" w:customStyle="1" w:styleId="WW8Num59z2">
    <w:name w:val="WW8Num59z2"/>
    <w:rsid w:val="004036E3"/>
    <w:rPr>
      <w:rFonts w:ascii="Wingdings" w:hAnsi="Wingdings"/>
    </w:rPr>
  </w:style>
  <w:style w:type="character" w:customStyle="1" w:styleId="WW8Num62z1">
    <w:name w:val="WW8Num62z1"/>
    <w:rsid w:val="004036E3"/>
    <w:rPr>
      <w:rFonts w:ascii="Courier New" w:hAnsi="Courier New"/>
    </w:rPr>
  </w:style>
  <w:style w:type="character" w:customStyle="1" w:styleId="WW8Num62z2">
    <w:name w:val="WW8Num62z2"/>
    <w:rsid w:val="004036E3"/>
    <w:rPr>
      <w:rFonts w:ascii="Wingdings" w:hAnsi="Wingdings"/>
    </w:rPr>
  </w:style>
  <w:style w:type="character" w:customStyle="1" w:styleId="WW8Num62z3">
    <w:name w:val="WW8Num62z3"/>
    <w:rsid w:val="004036E3"/>
    <w:rPr>
      <w:rFonts w:ascii="Symbol" w:hAnsi="Symbol"/>
    </w:rPr>
  </w:style>
  <w:style w:type="character" w:customStyle="1" w:styleId="WW8Num64z1">
    <w:name w:val="WW8Num64z1"/>
    <w:rsid w:val="004036E3"/>
    <w:rPr>
      <w:rFonts w:ascii="Courier New" w:hAnsi="Courier New"/>
    </w:rPr>
  </w:style>
  <w:style w:type="character" w:customStyle="1" w:styleId="WW8Num64z2">
    <w:name w:val="WW8Num64z2"/>
    <w:rsid w:val="004036E3"/>
    <w:rPr>
      <w:rFonts w:ascii="Wingdings" w:hAnsi="Wingdings"/>
    </w:rPr>
  </w:style>
  <w:style w:type="character" w:customStyle="1" w:styleId="WW8Num64z3">
    <w:name w:val="WW8Num64z3"/>
    <w:rsid w:val="004036E3"/>
    <w:rPr>
      <w:rFonts w:ascii="Symbol" w:hAnsi="Symbol"/>
    </w:rPr>
  </w:style>
  <w:style w:type="character" w:customStyle="1" w:styleId="WW8Num65z1">
    <w:name w:val="WW8Num65z1"/>
    <w:rsid w:val="004036E3"/>
    <w:rPr>
      <w:rFonts w:ascii="Courier New" w:hAnsi="Courier New"/>
    </w:rPr>
  </w:style>
  <w:style w:type="character" w:customStyle="1" w:styleId="WW8Num65z2">
    <w:name w:val="WW8Num65z2"/>
    <w:rsid w:val="004036E3"/>
    <w:rPr>
      <w:rFonts w:ascii="Wingdings" w:hAnsi="Wingdings"/>
    </w:rPr>
  </w:style>
  <w:style w:type="character" w:customStyle="1" w:styleId="WW8Num65z3">
    <w:name w:val="WW8Num65z3"/>
    <w:rsid w:val="004036E3"/>
    <w:rPr>
      <w:rFonts w:ascii="Symbol" w:hAnsi="Symbol"/>
    </w:rPr>
  </w:style>
  <w:style w:type="character" w:customStyle="1" w:styleId="WW8Num66z1">
    <w:name w:val="WW8Num66z1"/>
    <w:rsid w:val="004036E3"/>
    <w:rPr>
      <w:rFonts w:ascii="Courier New" w:hAnsi="Courier New"/>
    </w:rPr>
  </w:style>
  <w:style w:type="character" w:customStyle="1" w:styleId="WW8Num66z2">
    <w:name w:val="WW8Num66z2"/>
    <w:rsid w:val="004036E3"/>
    <w:rPr>
      <w:rFonts w:ascii="Wingdings" w:hAnsi="Wingdings"/>
    </w:rPr>
  </w:style>
  <w:style w:type="character" w:customStyle="1" w:styleId="WW8Num66z3">
    <w:name w:val="WW8Num66z3"/>
    <w:rsid w:val="004036E3"/>
    <w:rPr>
      <w:rFonts w:ascii="Symbol" w:hAnsi="Symbol"/>
    </w:rPr>
  </w:style>
  <w:style w:type="character" w:customStyle="1" w:styleId="WW8Num67z1">
    <w:name w:val="WW8Num67z1"/>
    <w:rsid w:val="004036E3"/>
    <w:rPr>
      <w:rFonts w:ascii="Courier New" w:hAnsi="Courier New"/>
    </w:rPr>
  </w:style>
  <w:style w:type="character" w:customStyle="1" w:styleId="WW8Num67z2">
    <w:name w:val="WW8Num67z2"/>
    <w:rsid w:val="004036E3"/>
    <w:rPr>
      <w:rFonts w:ascii="Wingdings" w:hAnsi="Wingdings"/>
    </w:rPr>
  </w:style>
  <w:style w:type="character" w:customStyle="1" w:styleId="WW8Num67z3">
    <w:name w:val="WW8Num67z3"/>
    <w:rsid w:val="004036E3"/>
    <w:rPr>
      <w:rFonts w:ascii="Symbol" w:hAnsi="Symbol"/>
    </w:rPr>
  </w:style>
  <w:style w:type="character" w:customStyle="1" w:styleId="WW8Num68z1">
    <w:name w:val="WW8Num68z1"/>
    <w:rsid w:val="004036E3"/>
    <w:rPr>
      <w:rFonts w:ascii="Courier New" w:hAnsi="Courier New"/>
    </w:rPr>
  </w:style>
  <w:style w:type="character" w:customStyle="1" w:styleId="WW8Num68z2">
    <w:name w:val="WW8Num68z2"/>
    <w:rsid w:val="004036E3"/>
    <w:rPr>
      <w:rFonts w:ascii="Wingdings" w:hAnsi="Wingdings"/>
    </w:rPr>
  </w:style>
  <w:style w:type="character" w:customStyle="1" w:styleId="WW8Num69z1">
    <w:name w:val="WW8Num69z1"/>
    <w:rsid w:val="004036E3"/>
    <w:rPr>
      <w:rFonts w:ascii="Courier New" w:hAnsi="Courier New"/>
    </w:rPr>
  </w:style>
  <w:style w:type="character" w:customStyle="1" w:styleId="WW8Num69z3">
    <w:name w:val="WW8Num69z3"/>
    <w:rsid w:val="004036E3"/>
    <w:rPr>
      <w:rFonts w:ascii="Symbol" w:hAnsi="Symbol"/>
    </w:rPr>
  </w:style>
  <w:style w:type="character" w:customStyle="1" w:styleId="WW8Num70z1">
    <w:name w:val="WW8Num70z1"/>
    <w:rsid w:val="004036E3"/>
    <w:rPr>
      <w:rFonts w:ascii="Courier New" w:hAnsi="Courier New"/>
    </w:rPr>
  </w:style>
  <w:style w:type="character" w:customStyle="1" w:styleId="WW8Num70z2">
    <w:name w:val="WW8Num70z2"/>
    <w:rsid w:val="004036E3"/>
    <w:rPr>
      <w:rFonts w:ascii="Wingdings" w:hAnsi="Wingdings"/>
    </w:rPr>
  </w:style>
  <w:style w:type="character" w:customStyle="1" w:styleId="WW8Num70z3">
    <w:name w:val="WW8Num70z3"/>
    <w:rsid w:val="004036E3"/>
    <w:rPr>
      <w:rFonts w:ascii="Symbol" w:hAnsi="Symbol"/>
    </w:rPr>
  </w:style>
  <w:style w:type="character" w:customStyle="1" w:styleId="WW8Num72z1">
    <w:name w:val="WW8Num72z1"/>
    <w:rsid w:val="004036E3"/>
    <w:rPr>
      <w:rFonts w:ascii="Courier New" w:hAnsi="Courier New"/>
    </w:rPr>
  </w:style>
  <w:style w:type="character" w:customStyle="1" w:styleId="WW8Num72z2">
    <w:name w:val="WW8Num72z2"/>
    <w:rsid w:val="004036E3"/>
    <w:rPr>
      <w:rFonts w:ascii="Wingdings" w:hAnsi="Wingdings"/>
    </w:rPr>
  </w:style>
  <w:style w:type="character" w:customStyle="1" w:styleId="WW8Num77z1">
    <w:name w:val="WW8Num77z1"/>
    <w:rsid w:val="004036E3"/>
    <w:rPr>
      <w:rFonts w:ascii="Courier New" w:hAnsi="Courier New"/>
    </w:rPr>
  </w:style>
  <w:style w:type="character" w:customStyle="1" w:styleId="WW8Num77z2">
    <w:name w:val="WW8Num77z2"/>
    <w:rsid w:val="004036E3"/>
    <w:rPr>
      <w:rFonts w:ascii="Wingdings" w:hAnsi="Wingdings"/>
    </w:rPr>
  </w:style>
  <w:style w:type="character" w:customStyle="1" w:styleId="WW8Num77z3">
    <w:name w:val="WW8Num77z3"/>
    <w:rsid w:val="004036E3"/>
    <w:rPr>
      <w:rFonts w:ascii="Symbol" w:hAnsi="Symbol"/>
    </w:rPr>
  </w:style>
  <w:style w:type="character" w:customStyle="1" w:styleId="WW8Num80z1">
    <w:name w:val="WW8Num80z1"/>
    <w:rsid w:val="004036E3"/>
    <w:rPr>
      <w:rFonts w:ascii="Courier New" w:hAnsi="Courier New"/>
    </w:rPr>
  </w:style>
  <w:style w:type="character" w:customStyle="1" w:styleId="WW8Num80z2">
    <w:name w:val="WW8Num80z2"/>
    <w:rsid w:val="004036E3"/>
    <w:rPr>
      <w:rFonts w:ascii="Wingdings" w:hAnsi="Wingdings"/>
    </w:rPr>
  </w:style>
  <w:style w:type="character" w:customStyle="1" w:styleId="WW8Num82z1">
    <w:name w:val="WW8Num82z1"/>
    <w:rsid w:val="004036E3"/>
    <w:rPr>
      <w:rFonts w:ascii="Courier New" w:hAnsi="Courier New"/>
    </w:rPr>
  </w:style>
  <w:style w:type="character" w:customStyle="1" w:styleId="WW8Num82z3">
    <w:name w:val="WW8Num82z3"/>
    <w:rsid w:val="004036E3"/>
    <w:rPr>
      <w:rFonts w:ascii="Symbol" w:hAnsi="Symbol"/>
    </w:rPr>
  </w:style>
  <w:style w:type="character" w:customStyle="1" w:styleId="WW8Num83z1">
    <w:name w:val="WW8Num83z1"/>
    <w:rsid w:val="004036E3"/>
    <w:rPr>
      <w:rFonts w:ascii="Courier New" w:hAnsi="Courier New"/>
    </w:rPr>
  </w:style>
  <w:style w:type="character" w:customStyle="1" w:styleId="WW8Num83z2">
    <w:name w:val="WW8Num83z2"/>
    <w:rsid w:val="004036E3"/>
    <w:rPr>
      <w:rFonts w:ascii="Wingdings" w:hAnsi="Wingdings"/>
    </w:rPr>
  </w:style>
  <w:style w:type="character" w:customStyle="1" w:styleId="WW8Num84z1">
    <w:name w:val="WW8Num84z1"/>
    <w:rsid w:val="004036E3"/>
    <w:rPr>
      <w:rFonts w:ascii="Courier New" w:hAnsi="Courier New"/>
    </w:rPr>
  </w:style>
  <w:style w:type="character" w:customStyle="1" w:styleId="WW8Num84z2">
    <w:name w:val="WW8Num84z2"/>
    <w:rsid w:val="004036E3"/>
    <w:rPr>
      <w:rFonts w:ascii="Wingdings" w:hAnsi="Wingdings"/>
    </w:rPr>
  </w:style>
  <w:style w:type="character" w:customStyle="1" w:styleId="WW8Num85z1">
    <w:name w:val="WW8Num85z1"/>
    <w:rsid w:val="004036E3"/>
    <w:rPr>
      <w:rFonts w:ascii="Courier New" w:hAnsi="Courier New"/>
    </w:rPr>
  </w:style>
  <w:style w:type="character" w:customStyle="1" w:styleId="WW8Num85z2">
    <w:name w:val="WW8Num85z2"/>
    <w:rsid w:val="004036E3"/>
    <w:rPr>
      <w:rFonts w:ascii="Wingdings" w:hAnsi="Wingdings"/>
    </w:rPr>
  </w:style>
  <w:style w:type="character" w:customStyle="1" w:styleId="WW8Num86z1">
    <w:name w:val="WW8Num86z1"/>
    <w:rsid w:val="004036E3"/>
    <w:rPr>
      <w:rFonts w:ascii="Courier New" w:hAnsi="Courier New"/>
    </w:rPr>
  </w:style>
  <w:style w:type="character" w:customStyle="1" w:styleId="WW8Num86z2">
    <w:name w:val="WW8Num86z2"/>
    <w:rsid w:val="004036E3"/>
    <w:rPr>
      <w:rFonts w:ascii="Wingdings" w:hAnsi="Wingdings"/>
    </w:rPr>
  </w:style>
  <w:style w:type="character" w:customStyle="1" w:styleId="WW8Num86z3">
    <w:name w:val="WW8Num86z3"/>
    <w:rsid w:val="004036E3"/>
    <w:rPr>
      <w:rFonts w:ascii="Symbol" w:hAnsi="Symbol"/>
    </w:rPr>
  </w:style>
  <w:style w:type="character" w:customStyle="1" w:styleId="WW8Num87z1">
    <w:name w:val="WW8Num87z1"/>
    <w:rsid w:val="004036E3"/>
    <w:rPr>
      <w:rFonts w:ascii="Courier New" w:hAnsi="Courier New"/>
    </w:rPr>
  </w:style>
  <w:style w:type="character" w:customStyle="1" w:styleId="WW8Num87z2">
    <w:name w:val="WW8Num87z2"/>
    <w:rsid w:val="004036E3"/>
    <w:rPr>
      <w:rFonts w:ascii="Wingdings" w:hAnsi="Wingdings"/>
    </w:rPr>
  </w:style>
  <w:style w:type="character" w:customStyle="1" w:styleId="WW8Num89z1">
    <w:name w:val="WW8Num89z1"/>
    <w:rsid w:val="004036E3"/>
    <w:rPr>
      <w:rFonts w:ascii="Courier New" w:hAnsi="Courier New"/>
    </w:rPr>
  </w:style>
  <w:style w:type="character" w:customStyle="1" w:styleId="WW8Num89z2">
    <w:name w:val="WW8Num89z2"/>
    <w:rsid w:val="004036E3"/>
    <w:rPr>
      <w:rFonts w:ascii="Wingdings" w:hAnsi="Wingdings"/>
    </w:rPr>
  </w:style>
  <w:style w:type="character" w:customStyle="1" w:styleId="WW8Num89z3">
    <w:name w:val="WW8Num89z3"/>
    <w:rsid w:val="004036E3"/>
    <w:rPr>
      <w:rFonts w:ascii="Symbol" w:hAnsi="Symbol"/>
    </w:rPr>
  </w:style>
  <w:style w:type="character" w:customStyle="1" w:styleId="WW8Num90z1">
    <w:name w:val="WW8Num90z1"/>
    <w:rsid w:val="004036E3"/>
    <w:rPr>
      <w:rFonts w:ascii="Courier New" w:hAnsi="Courier New"/>
    </w:rPr>
  </w:style>
  <w:style w:type="character" w:customStyle="1" w:styleId="WW8Num90z2">
    <w:name w:val="WW8Num90z2"/>
    <w:rsid w:val="004036E3"/>
    <w:rPr>
      <w:rFonts w:ascii="Wingdings" w:hAnsi="Wingdings"/>
    </w:rPr>
  </w:style>
  <w:style w:type="character" w:customStyle="1" w:styleId="WW8Num91z1">
    <w:name w:val="WW8Num91z1"/>
    <w:rsid w:val="004036E3"/>
    <w:rPr>
      <w:rFonts w:ascii="Courier New" w:hAnsi="Courier New"/>
    </w:rPr>
  </w:style>
  <w:style w:type="character" w:customStyle="1" w:styleId="WW8Num91z2">
    <w:name w:val="WW8Num91z2"/>
    <w:rsid w:val="004036E3"/>
    <w:rPr>
      <w:rFonts w:ascii="Wingdings" w:hAnsi="Wingdings"/>
    </w:rPr>
  </w:style>
  <w:style w:type="character" w:customStyle="1" w:styleId="WW8Num91z3">
    <w:name w:val="WW8Num91z3"/>
    <w:rsid w:val="004036E3"/>
    <w:rPr>
      <w:rFonts w:ascii="Symbol" w:hAnsi="Symbol"/>
    </w:rPr>
  </w:style>
  <w:style w:type="character" w:customStyle="1" w:styleId="WW8Num92z1">
    <w:name w:val="WW8Num92z1"/>
    <w:rsid w:val="004036E3"/>
    <w:rPr>
      <w:rFonts w:ascii="Courier New" w:hAnsi="Courier New"/>
    </w:rPr>
  </w:style>
  <w:style w:type="character" w:customStyle="1" w:styleId="WW8Num92z2">
    <w:name w:val="WW8Num92z2"/>
    <w:rsid w:val="004036E3"/>
    <w:rPr>
      <w:rFonts w:ascii="Wingdings" w:hAnsi="Wingdings"/>
    </w:rPr>
  </w:style>
  <w:style w:type="character" w:customStyle="1" w:styleId="WW8Num92z3">
    <w:name w:val="WW8Num92z3"/>
    <w:rsid w:val="004036E3"/>
    <w:rPr>
      <w:rFonts w:ascii="Symbol" w:hAnsi="Symbol"/>
    </w:rPr>
  </w:style>
  <w:style w:type="character" w:customStyle="1" w:styleId="WW8Num93z1">
    <w:name w:val="WW8Num93z1"/>
    <w:rsid w:val="004036E3"/>
    <w:rPr>
      <w:rFonts w:ascii="Courier New" w:hAnsi="Courier New"/>
    </w:rPr>
  </w:style>
  <w:style w:type="character" w:customStyle="1" w:styleId="WW8Num93z2">
    <w:name w:val="WW8Num93z2"/>
    <w:rsid w:val="004036E3"/>
    <w:rPr>
      <w:rFonts w:ascii="Wingdings" w:hAnsi="Wingdings"/>
    </w:rPr>
  </w:style>
  <w:style w:type="character" w:customStyle="1" w:styleId="WW8Num95z3">
    <w:name w:val="WW8Num95z3"/>
    <w:rsid w:val="004036E3"/>
    <w:rPr>
      <w:rFonts w:ascii="Symbol" w:hAnsi="Symbol"/>
    </w:rPr>
  </w:style>
  <w:style w:type="character" w:customStyle="1" w:styleId="WW8Num96z1">
    <w:name w:val="WW8Num96z1"/>
    <w:rsid w:val="004036E3"/>
    <w:rPr>
      <w:rFonts w:ascii="Courier New" w:hAnsi="Courier New"/>
    </w:rPr>
  </w:style>
  <w:style w:type="character" w:customStyle="1" w:styleId="WW8Num96z2">
    <w:name w:val="WW8Num96z2"/>
    <w:rsid w:val="004036E3"/>
    <w:rPr>
      <w:rFonts w:ascii="Wingdings" w:hAnsi="Wingdings"/>
    </w:rPr>
  </w:style>
  <w:style w:type="character" w:customStyle="1" w:styleId="WW8Num96z3">
    <w:name w:val="WW8Num96z3"/>
    <w:rsid w:val="004036E3"/>
    <w:rPr>
      <w:rFonts w:ascii="Symbol" w:hAnsi="Symbol"/>
    </w:rPr>
  </w:style>
  <w:style w:type="character" w:customStyle="1" w:styleId="WW8Num97z3">
    <w:name w:val="WW8Num97z3"/>
    <w:rsid w:val="004036E3"/>
    <w:rPr>
      <w:rFonts w:ascii="Symbol" w:hAnsi="Symbol"/>
    </w:rPr>
  </w:style>
  <w:style w:type="character" w:customStyle="1" w:styleId="WW8Num99z1">
    <w:name w:val="WW8Num99z1"/>
    <w:rsid w:val="004036E3"/>
    <w:rPr>
      <w:rFonts w:ascii="Courier New" w:hAnsi="Courier New"/>
    </w:rPr>
  </w:style>
  <w:style w:type="character" w:customStyle="1" w:styleId="WW8Num99z2">
    <w:name w:val="WW8Num99z2"/>
    <w:rsid w:val="004036E3"/>
    <w:rPr>
      <w:rFonts w:ascii="Wingdings" w:hAnsi="Wingdings"/>
    </w:rPr>
  </w:style>
  <w:style w:type="character" w:customStyle="1" w:styleId="WW8Num99z3">
    <w:name w:val="WW8Num99z3"/>
    <w:rsid w:val="004036E3"/>
    <w:rPr>
      <w:rFonts w:ascii="Symbol" w:hAnsi="Symbol"/>
    </w:rPr>
  </w:style>
  <w:style w:type="character" w:customStyle="1" w:styleId="WW8Num102z1">
    <w:name w:val="WW8Num102z1"/>
    <w:rsid w:val="004036E3"/>
    <w:rPr>
      <w:rFonts w:ascii="Courier New" w:hAnsi="Courier New"/>
    </w:rPr>
  </w:style>
  <w:style w:type="character" w:customStyle="1" w:styleId="WW8Num102z2">
    <w:name w:val="WW8Num102z2"/>
    <w:rsid w:val="004036E3"/>
    <w:rPr>
      <w:rFonts w:ascii="Wingdings" w:hAnsi="Wingdings"/>
    </w:rPr>
  </w:style>
  <w:style w:type="character" w:customStyle="1" w:styleId="WW8Num103z1">
    <w:name w:val="WW8Num103z1"/>
    <w:rsid w:val="004036E3"/>
    <w:rPr>
      <w:rFonts w:ascii="Courier New" w:hAnsi="Courier New"/>
    </w:rPr>
  </w:style>
  <w:style w:type="character" w:customStyle="1" w:styleId="WW8Num103z2">
    <w:name w:val="WW8Num103z2"/>
    <w:rsid w:val="004036E3"/>
    <w:rPr>
      <w:rFonts w:ascii="Wingdings" w:hAnsi="Wingdings"/>
    </w:rPr>
  </w:style>
  <w:style w:type="character" w:customStyle="1" w:styleId="WW8Num103z3">
    <w:name w:val="WW8Num103z3"/>
    <w:rsid w:val="004036E3"/>
    <w:rPr>
      <w:rFonts w:ascii="Symbol" w:hAnsi="Symbol"/>
    </w:rPr>
  </w:style>
  <w:style w:type="character" w:customStyle="1" w:styleId="WW8NumSt10z0">
    <w:name w:val="WW8NumSt10z0"/>
    <w:rsid w:val="004036E3"/>
    <w:rPr>
      <w:rFonts w:ascii="Times New Roman CYR" w:hAnsi="Times New Roman CYR"/>
    </w:rPr>
  </w:style>
  <w:style w:type="character" w:customStyle="1" w:styleId="WW8NumSt11z0">
    <w:name w:val="WW8NumSt11z0"/>
    <w:rsid w:val="004036E3"/>
    <w:rPr>
      <w:rFonts w:ascii="Times New Roman CYR" w:hAnsi="Times New Roman CYR"/>
    </w:rPr>
  </w:style>
  <w:style w:type="character" w:customStyle="1" w:styleId="15">
    <w:name w:val="Основной шрифт абзаца1"/>
    <w:rsid w:val="004036E3"/>
  </w:style>
  <w:style w:type="character" w:customStyle="1" w:styleId="af3">
    <w:name w:val="Символ сноски"/>
    <w:rsid w:val="004036E3"/>
    <w:rPr>
      <w:vertAlign w:val="superscript"/>
    </w:rPr>
  </w:style>
  <w:style w:type="character" w:customStyle="1" w:styleId="af4">
    <w:name w:val="Символы концевой сноски"/>
    <w:rsid w:val="004036E3"/>
    <w:rPr>
      <w:vertAlign w:val="superscript"/>
    </w:rPr>
  </w:style>
  <w:style w:type="character" w:customStyle="1" w:styleId="WW-">
    <w:name w:val="WW-Символы концевой сноски"/>
    <w:rsid w:val="004036E3"/>
  </w:style>
  <w:style w:type="character" w:customStyle="1" w:styleId="af5">
    <w:name w:val="Текст сноски Знак"/>
    <w:uiPriority w:val="99"/>
    <w:rsid w:val="004036E3"/>
    <w:rPr>
      <w:rFonts w:ascii="Times New Roman" w:eastAsia="Times New Roman" w:hAnsi="Times New Roman" w:cs="Times New Roman"/>
      <w:sz w:val="20"/>
      <w:szCs w:val="20"/>
    </w:rPr>
  </w:style>
  <w:style w:type="character" w:customStyle="1" w:styleId="af6">
    <w:name w:val="Знак Знак"/>
    <w:rsid w:val="004036E3"/>
    <w:rPr>
      <w:rFonts w:cs="Arial"/>
      <w:b/>
      <w:bCs/>
      <w:sz w:val="24"/>
      <w:szCs w:val="24"/>
      <w:lang w:val="ru-RU" w:eastAsia="ar-SA" w:bidi="ar-SA"/>
    </w:rPr>
  </w:style>
  <w:style w:type="character" w:customStyle="1" w:styleId="af7">
    <w:name w:val="Символ нумерации"/>
    <w:rsid w:val="004036E3"/>
  </w:style>
  <w:style w:type="character" w:customStyle="1" w:styleId="af8">
    <w:name w:val="Маркеры списка"/>
    <w:rsid w:val="004036E3"/>
    <w:rPr>
      <w:rFonts w:ascii="OpenSymbol" w:eastAsia="OpenSymbol" w:hAnsi="OpenSymbol" w:cs="OpenSymbol"/>
    </w:rPr>
  </w:style>
  <w:style w:type="paragraph" w:customStyle="1" w:styleId="af9">
    <w:name w:val="Заголовок"/>
    <w:basedOn w:val="a3"/>
    <w:next w:val="a4"/>
    <w:rsid w:val="004036E3"/>
    <w:pPr>
      <w:keepNext/>
      <w:suppressAutoHyphens/>
      <w:spacing w:before="240" w:after="120"/>
      <w:ind w:firstLine="709"/>
      <w:jc w:val="both"/>
    </w:pPr>
    <w:rPr>
      <w:rFonts w:ascii="Arial" w:eastAsia="Arial Unicode MS" w:hAnsi="Arial" w:cs="Tahoma"/>
      <w:kern w:val="1"/>
      <w:sz w:val="28"/>
      <w:szCs w:val="28"/>
      <w:lang w:eastAsia="ar-SA"/>
    </w:rPr>
  </w:style>
  <w:style w:type="paragraph" w:styleId="afa">
    <w:name w:val="List"/>
    <w:basedOn w:val="a4"/>
    <w:semiHidden/>
    <w:rsid w:val="004036E3"/>
    <w:pPr>
      <w:suppressAutoHyphens/>
      <w:spacing w:after="0"/>
      <w:ind w:firstLine="709"/>
      <w:jc w:val="both"/>
    </w:pPr>
    <w:rPr>
      <w:rFonts w:ascii="Times New Roman" w:eastAsia="Times New Roman" w:hAnsi="Times New Roman" w:cs="Tahoma"/>
      <w:kern w:val="1"/>
      <w:lang w:eastAsia="ar-SA"/>
    </w:rPr>
  </w:style>
  <w:style w:type="paragraph" w:customStyle="1" w:styleId="42">
    <w:name w:val="Название4"/>
    <w:basedOn w:val="a3"/>
    <w:rsid w:val="004036E3"/>
    <w:pPr>
      <w:widowControl w:val="0"/>
      <w:suppressLineNumbers/>
      <w:suppressAutoHyphens/>
      <w:spacing w:before="120" w:after="120"/>
    </w:pPr>
    <w:rPr>
      <w:rFonts w:ascii="Times New Roman" w:eastAsia="Lucida Sans Unicode" w:hAnsi="Times New Roman" w:cs="Tahoma"/>
      <w:i/>
      <w:iCs/>
      <w:kern w:val="1"/>
      <w:szCs w:val="24"/>
      <w:lang w:eastAsia="ar-SA"/>
    </w:rPr>
  </w:style>
  <w:style w:type="paragraph" w:customStyle="1" w:styleId="43">
    <w:name w:val="Указатель4"/>
    <w:basedOn w:val="a3"/>
    <w:rsid w:val="004036E3"/>
    <w:pPr>
      <w:widowControl w:val="0"/>
      <w:suppressLineNumbers/>
      <w:suppressAutoHyphens/>
    </w:pPr>
    <w:rPr>
      <w:rFonts w:ascii="Times New Roman" w:eastAsia="Lucida Sans Unicode" w:hAnsi="Times New Roman" w:cs="Tahoma"/>
      <w:kern w:val="1"/>
      <w:szCs w:val="24"/>
      <w:lang w:eastAsia="ar-SA"/>
    </w:rPr>
  </w:style>
  <w:style w:type="paragraph" w:customStyle="1" w:styleId="33">
    <w:name w:val="Название3"/>
    <w:basedOn w:val="a3"/>
    <w:rsid w:val="004036E3"/>
    <w:pPr>
      <w:widowControl w:val="0"/>
      <w:suppressLineNumbers/>
      <w:suppressAutoHyphens/>
      <w:spacing w:before="120" w:after="120"/>
    </w:pPr>
    <w:rPr>
      <w:rFonts w:ascii="Times New Roman" w:eastAsia="Lucida Sans Unicode" w:hAnsi="Times New Roman" w:cs="Tahoma"/>
      <w:i/>
      <w:iCs/>
      <w:kern w:val="1"/>
      <w:szCs w:val="24"/>
      <w:lang w:eastAsia="ar-SA"/>
    </w:rPr>
  </w:style>
  <w:style w:type="paragraph" w:customStyle="1" w:styleId="34">
    <w:name w:val="Указатель3"/>
    <w:basedOn w:val="a3"/>
    <w:rsid w:val="004036E3"/>
    <w:pPr>
      <w:widowControl w:val="0"/>
      <w:suppressLineNumbers/>
      <w:suppressAutoHyphens/>
    </w:pPr>
    <w:rPr>
      <w:rFonts w:ascii="Times New Roman" w:eastAsia="Lucida Sans Unicode" w:hAnsi="Times New Roman" w:cs="Tahoma"/>
      <w:kern w:val="1"/>
      <w:szCs w:val="24"/>
      <w:lang w:eastAsia="ar-SA"/>
    </w:rPr>
  </w:style>
  <w:style w:type="paragraph" w:customStyle="1" w:styleId="24">
    <w:name w:val="Название2"/>
    <w:basedOn w:val="a3"/>
    <w:rsid w:val="004036E3"/>
    <w:pPr>
      <w:widowControl w:val="0"/>
      <w:suppressLineNumbers/>
      <w:suppressAutoHyphens/>
      <w:spacing w:before="120" w:after="120"/>
    </w:pPr>
    <w:rPr>
      <w:rFonts w:ascii="Times New Roman" w:eastAsia="Lucida Sans Unicode" w:hAnsi="Times New Roman" w:cs="Tahoma"/>
      <w:i/>
      <w:iCs/>
      <w:kern w:val="1"/>
      <w:szCs w:val="24"/>
      <w:lang w:eastAsia="ar-SA"/>
    </w:rPr>
  </w:style>
  <w:style w:type="paragraph" w:customStyle="1" w:styleId="25">
    <w:name w:val="Указатель2"/>
    <w:basedOn w:val="a3"/>
    <w:rsid w:val="004036E3"/>
    <w:pPr>
      <w:widowControl w:val="0"/>
      <w:suppressLineNumbers/>
      <w:suppressAutoHyphens/>
    </w:pPr>
    <w:rPr>
      <w:rFonts w:ascii="Times New Roman" w:eastAsia="Lucida Sans Unicode" w:hAnsi="Times New Roman" w:cs="Tahoma"/>
      <w:kern w:val="1"/>
      <w:szCs w:val="24"/>
      <w:lang w:eastAsia="ar-SA"/>
    </w:rPr>
  </w:style>
  <w:style w:type="paragraph" w:customStyle="1" w:styleId="210">
    <w:name w:val="Основной текст 21"/>
    <w:basedOn w:val="a3"/>
    <w:rsid w:val="004036E3"/>
    <w:pPr>
      <w:widowControl w:val="0"/>
      <w:suppressAutoHyphens/>
      <w:jc w:val="center"/>
    </w:pPr>
    <w:rPr>
      <w:rFonts w:ascii="TimesET" w:eastAsia="TimesET" w:hAnsi="TimesET" w:cs="Calibri"/>
      <w:b/>
      <w:kern w:val="1"/>
      <w:szCs w:val="20"/>
      <w:lang w:eastAsia="ar-SA"/>
    </w:rPr>
  </w:style>
  <w:style w:type="paragraph" w:customStyle="1" w:styleId="Iauiue">
    <w:name w:val="Iau?iue"/>
    <w:rsid w:val="004036E3"/>
    <w:pPr>
      <w:widowControl w:val="0"/>
      <w:suppressAutoHyphens/>
    </w:pPr>
    <w:rPr>
      <w:rFonts w:ascii="Times New Roman" w:eastAsia="Arial" w:hAnsi="Times New Roman" w:cs="Calibri"/>
      <w:sz w:val="20"/>
      <w:szCs w:val="20"/>
      <w:lang w:eastAsia="ar-SA"/>
    </w:rPr>
  </w:style>
  <w:style w:type="paragraph" w:customStyle="1" w:styleId="nienie">
    <w:name w:val="nienie"/>
    <w:basedOn w:val="Iauiue"/>
    <w:rsid w:val="004036E3"/>
    <w:pPr>
      <w:keepLines/>
      <w:ind w:left="425"/>
      <w:jc w:val="both"/>
    </w:pPr>
    <w:rPr>
      <w:rFonts w:ascii="Peterburg" w:hAnsi="Peterburg"/>
      <w:sz w:val="24"/>
    </w:rPr>
  </w:style>
  <w:style w:type="paragraph" w:styleId="afb">
    <w:name w:val="Body Text Indent"/>
    <w:basedOn w:val="a3"/>
    <w:link w:val="16"/>
    <w:rsid w:val="004036E3"/>
    <w:pPr>
      <w:widowControl w:val="0"/>
      <w:suppressAutoHyphens/>
      <w:spacing w:after="120"/>
      <w:ind w:left="283"/>
    </w:pPr>
    <w:rPr>
      <w:rFonts w:ascii="Times New Roman" w:eastAsia="Lucida Sans Unicode" w:hAnsi="Times New Roman" w:cs="Calibri"/>
      <w:kern w:val="1"/>
      <w:szCs w:val="24"/>
      <w:lang w:eastAsia="ar-SA"/>
    </w:rPr>
  </w:style>
  <w:style w:type="character" w:customStyle="1" w:styleId="16">
    <w:name w:val="Основной текст с отступом Знак1"/>
    <w:basedOn w:val="a5"/>
    <w:link w:val="afb"/>
    <w:rsid w:val="004036E3"/>
    <w:rPr>
      <w:rFonts w:ascii="Times New Roman" w:eastAsia="Lucida Sans Unicode" w:hAnsi="Times New Roman" w:cs="Calibri"/>
      <w:kern w:val="1"/>
      <w:szCs w:val="24"/>
      <w:lang w:eastAsia="ar-SA"/>
    </w:rPr>
  </w:style>
  <w:style w:type="paragraph" w:styleId="afc">
    <w:name w:val="header"/>
    <w:basedOn w:val="a3"/>
    <w:link w:val="17"/>
    <w:uiPriority w:val="99"/>
    <w:rsid w:val="004036E3"/>
    <w:pPr>
      <w:widowControl w:val="0"/>
      <w:suppressAutoHyphens/>
    </w:pPr>
    <w:rPr>
      <w:rFonts w:ascii="Times New Roman" w:eastAsia="Lucida Sans Unicode" w:hAnsi="Times New Roman" w:cs="Calibri"/>
      <w:kern w:val="1"/>
      <w:szCs w:val="24"/>
      <w:lang w:eastAsia="ar-SA"/>
    </w:rPr>
  </w:style>
  <w:style w:type="character" w:customStyle="1" w:styleId="17">
    <w:name w:val="Верхний колонтитул Знак1"/>
    <w:basedOn w:val="a5"/>
    <w:link w:val="afc"/>
    <w:uiPriority w:val="99"/>
    <w:rsid w:val="004036E3"/>
    <w:rPr>
      <w:rFonts w:ascii="Times New Roman" w:eastAsia="Lucida Sans Unicode" w:hAnsi="Times New Roman" w:cs="Calibri"/>
      <w:kern w:val="1"/>
      <w:szCs w:val="24"/>
      <w:lang w:eastAsia="ar-SA"/>
    </w:rPr>
  </w:style>
  <w:style w:type="paragraph" w:customStyle="1" w:styleId="ConsPlusNonformat">
    <w:name w:val="ConsPlusNonformat"/>
    <w:uiPriority w:val="99"/>
    <w:rsid w:val="004036E3"/>
    <w:pPr>
      <w:suppressAutoHyphens/>
      <w:autoSpaceDE w:val="0"/>
    </w:pPr>
    <w:rPr>
      <w:rFonts w:ascii="Courier New" w:eastAsia="Arial" w:hAnsi="Courier New" w:cs="Courier New"/>
      <w:kern w:val="1"/>
      <w:sz w:val="20"/>
      <w:szCs w:val="20"/>
      <w:lang w:eastAsia="ar-SA"/>
    </w:rPr>
  </w:style>
  <w:style w:type="paragraph" w:customStyle="1" w:styleId="ConsNormal">
    <w:name w:val="ConsNormal"/>
    <w:rsid w:val="004036E3"/>
    <w:pPr>
      <w:widowControl w:val="0"/>
      <w:suppressAutoHyphens/>
      <w:autoSpaceDE w:val="0"/>
      <w:ind w:right="19772" w:firstLine="720"/>
    </w:pPr>
    <w:rPr>
      <w:rFonts w:ascii="Arial" w:eastAsia="Arial" w:hAnsi="Arial" w:cs="Arial"/>
      <w:kern w:val="1"/>
      <w:sz w:val="20"/>
      <w:szCs w:val="20"/>
      <w:lang w:eastAsia="ar-SA"/>
    </w:rPr>
  </w:style>
  <w:style w:type="paragraph" w:customStyle="1" w:styleId="18">
    <w:name w:val="Название1"/>
    <w:basedOn w:val="a3"/>
    <w:rsid w:val="004036E3"/>
    <w:pPr>
      <w:suppressLineNumbers/>
      <w:suppressAutoHyphens/>
      <w:spacing w:before="120" w:after="120"/>
      <w:ind w:firstLine="709"/>
      <w:jc w:val="both"/>
    </w:pPr>
    <w:rPr>
      <w:rFonts w:ascii="Times New Roman" w:eastAsia="Times New Roman" w:hAnsi="Times New Roman" w:cs="Tahoma"/>
      <w:i/>
      <w:iCs/>
      <w:kern w:val="1"/>
      <w:szCs w:val="24"/>
      <w:lang w:eastAsia="ar-SA"/>
    </w:rPr>
  </w:style>
  <w:style w:type="paragraph" w:customStyle="1" w:styleId="19">
    <w:name w:val="Указатель1"/>
    <w:basedOn w:val="a3"/>
    <w:rsid w:val="004036E3"/>
    <w:pPr>
      <w:suppressLineNumbers/>
      <w:suppressAutoHyphens/>
      <w:ind w:firstLine="709"/>
      <w:jc w:val="both"/>
    </w:pPr>
    <w:rPr>
      <w:rFonts w:ascii="Times New Roman" w:eastAsia="Times New Roman" w:hAnsi="Times New Roman" w:cs="Tahoma"/>
      <w:kern w:val="1"/>
      <w:szCs w:val="24"/>
      <w:lang w:eastAsia="ar-SA"/>
    </w:rPr>
  </w:style>
  <w:style w:type="paragraph" w:customStyle="1" w:styleId="310">
    <w:name w:val="Основной текст с отступом 31"/>
    <w:basedOn w:val="a3"/>
    <w:rsid w:val="004036E3"/>
    <w:pPr>
      <w:suppressAutoHyphens/>
      <w:ind w:firstLine="709"/>
      <w:jc w:val="both"/>
    </w:pPr>
    <w:rPr>
      <w:rFonts w:ascii="TimesET" w:eastAsia="TimesET" w:hAnsi="TimesET" w:cs="Calibri"/>
      <w:kern w:val="1"/>
      <w:szCs w:val="20"/>
      <w:lang w:eastAsia="ar-SA"/>
    </w:rPr>
  </w:style>
  <w:style w:type="paragraph" w:customStyle="1" w:styleId="211">
    <w:name w:val="Основной текст с отступом 21"/>
    <w:basedOn w:val="a3"/>
    <w:rsid w:val="004036E3"/>
    <w:pPr>
      <w:suppressAutoHyphens/>
      <w:ind w:left="540" w:hanging="540"/>
      <w:jc w:val="both"/>
    </w:pPr>
    <w:rPr>
      <w:rFonts w:ascii="Times New Roman" w:eastAsia="Times New Roman" w:hAnsi="Times New Roman" w:cs="Calibri"/>
      <w:b/>
      <w:bCs/>
      <w:kern w:val="1"/>
      <w:szCs w:val="20"/>
      <w:lang w:eastAsia="ar-SA"/>
    </w:rPr>
  </w:style>
  <w:style w:type="paragraph" w:customStyle="1" w:styleId="WW-31">
    <w:name w:val="WW-Основной текст с отступом 31"/>
    <w:basedOn w:val="a3"/>
    <w:rsid w:val="004036E3"/>
    <w:pPr>
      <w:suppressAutoHyphens/>
      <w:ind w:left="360" w:hanging="360"/>
      <w:jc w:val="both"/>
    </w:pPr>
    <w:rPr>
      <w:rFonts w:ascii="Times New Roman" w:eastAsia="Times New Roman" w:hAnsi="Times New Roman" w:cs="Calibri"/>
      <w:b/>
      <w:bCs/>
      <w:kern w:val="1"/>
      <w:sz w:val="28"/>
      <w:szCs w:val="24"/>
      <w:lang w:eastAsia="ar-SA"/>
    </w:rPr>
  </w:style>
  <w:style w:type="paragraph" w:customStyle="1" w:styleId="afd">
    <w:name w:val="Готовый"/>
    <w:basedOn w:val="a3"/>
    <w:rsid w:val="004036E3"/>
    <w:pPr>
      <w:widowControl w:val="0"/>
      <w:suppressAutoHyphens/>
      <w:ind w:firstLine="709"/>
      <w:jc w:val="both"/>
    </w:pPr>
    <w:rPr>
      <w:rFonts w:ascii="Courier New" w:eastAsia="Times New Roman" w:hAnsi="Courier New" w:cs="Calibri"/>
      <w:kern w:val="1"/>
      <w:sz w:val="20"/>
      <w:szCs w:val="20"/>
      <w:lang w:eastAsia="ar-SA"/>
    </w:rPr>
  </w:style>
  <w:style w:type="paragraph" w:styleId="afe">
    <w:name w:val="footnote text"/>
    <w:basedOn w:val="a3"/>
    <w:link w:val="1a"/>
    <w:uiPriority w:val="99"/>
    <w:semiHidden/>
    <w:rsid w:val="004036E3"/>
    <w:pPr>
      <w:suppressAutoHyphens/>
      <w:ind w:firstLine="709"/>
      <w:jc w:val="both"/>
    </w:pPr>
    <w:rPr>
      <w:rFonts w:ascii="Times New Roman" w:eastAsia="Times New Roman" w:hAnsi="Times New Roman" w:cs="Calibri"/>
      <w:kern w:val="1"/>
      <w:sz w:val="20"/>
      <w:szCs w:val="20"/>
      <w:lang w:eastAsia="ar-SA"/>
    </w:rPr>
  </w:style>
  <w:style w:type="character" w:customStyle="1" w:styleId="1a">
    <w:name w:val="Текст сноски Знак1"/>
    <w:basedOn w:val="a5"/>
    <w:link w:val="afe"/>
    <w:uiPriority w:val="99"/>
    <w:semiHidden/>
    <w:rsid w:val="004036E3"/>
    <w:rPr>
      <w:rFonts w:ascii="Times New Roman" w:eastAsia="Times New Roman" w:hAnsi="Times New Roman" w:cs="Calibri"/>
      <w:kern w:val="1"/>
      <w:sz w:val="20"/>
      <w:szCs w:val="20"/>
      <w:lang w:eastAsia="ar-SA"/>
    </w:rPr>
  </w:style>
  <w:style w:type="paragraph" w:customStyle="1" w:styleId="ConsTitle">
    <w:name w:val="ConsTitle"/>
    <w:rsid w:val="004036E3"/>
    <w:pPr>
      <w:widowControl w:val="0"/>
      <w:suppressAutoHyphens/>
      <w:autoSpaceDE w:val="0"/>
      <w:ind w:right="19772"/>
    </w:pPr>
    <w:rPr>
      <w:rFonts w:ascii="Arial" w:eastAsia="Arial" w:hAnsi="Arial" w:cs="Arial"/>
      <w:b/>
      <w:bCs/>
      <w:sz w:val="16"/>
      <w:szCs w:val="16"/>
      <w:lang w:eastAsia="ar-SA"/>
    </w:rPr>
  </w:style>
  <w:style w:type="paragraph" w:customStyle="1" w:styleId="1b">
    <w:name w:val="Основной текст1"/>
    <w:basedOn w:val="a3"/>
    <w:rsid w:val="004036E3"/>
    <w:pPr>
      <w:widowControl w:val="0"/>
      <w:suppressAutoHyphens/>
      <w:ind w:firstLine="709"/>
      <w:jc w:val="both"/>
    </w:pPr>
    <w:rPr>
      <w:rFonts w:ascii="Times New Roman" w:eastAsia="Times New Roman" w:hAnsi="Times New Roman" w:cs="Calibri"/>
      <w:kern w:val="1"/>
      <w:szCs w:val="20"/>
      <w:lang w:eastAsia="ar-SA"/>
    </w:rPr>
  </w:style>
  <w:style w:type="paragraph" w:customStyle="1" w:styleId="0">
    <w:name w:val="Заголовок 0"/>
    <w:basedOn w:val="1"/>
    <w:rsid w:val="004036E3"/>
    <w:pPr>
      <w:numPr>
        <w:numId w:val="0"/>
      </w:numPr>
    </w:pPr>
    <w:rPr>
      <w:caps/>
      <w:sz w:val="24"/>
    </w:rPr>
  </w:style>
  <w:style w:type="paragraph" w:customStyle="1" w:styleId="Iauiue2">
    <w:name w:val="Iau?iue2"/>
    <w:rsid w:val="004036E3"/>
    <w:pPr>
      <w:widowControl w:val="0"/>
      <w:suppressAutoHyphens/>
    </w:pPr>
    <w:rPr>
      <w:rFonts w:ascii="Times New Roman" w:eastAsia="Arial" w:hAnsi="Times New Roman" w:cs="Calibri"/>
      <w:sz w:val="20"/>
      <w:szCs w:val="20"/>
      <w:lang w:val="en-US" w:eastAsia="ar-SA"/>
    </w:rPr>
  </w:style>
  <w:style w:type="paragraph" w:customStyle="1" w:styleId="aff">
    <w:name w:val="Ñòèëü"/>
    <w:rsid w:val="004036E3"/>
    <w:pPr>
      <w:widowControl w:val="0"/>
      <w:suppressAutoHyphens/>
    </w:pPr>
    <w:rPr>
      <w:rFonts w:ascii="Times New Roman" w:eastAsia="Arial" w:hAnsi="Times New Roman" w:cs="Calibri"/>
      <w:spacing w:val="-1"/>
      <w:kern w:val="1"/>
      <w:szCs w:val="20"/>
      <w:lang w:val="en-US" w:eastAsia="ar-SA"/>
    </w:rPr>
  </w:style>
  <w:style w:type="paragraph" w:customStyle="1" w:styleId="aff0">
    <w:name w:val="Îáû÷íûé"/>
    <w:rsid w:val="004036E3"/>
    <w:pPr>
      <w:widowControl w:val="0"/>
      <w:suppressAutoHyphens/>
    </w:pPr>
    <w:rPr>
      <w:rFonts w:ascii="Times New Roman" w:eastAsia="Arial" w:hAnsi="Times New Roman" w:cs="Calibri"/>
      <w:sz w:val="28"/>
      <w:szCs w:val="20"/>
      <w:lang w:eastAsia="ar-SA"/>
    </w:rPr>
  </w:style>
  <w:style w:type="paragraph" w:customStyle="1" w:styleId="26">
    <w:name w:val="Îñíîâíîé òåêñò 2"/>
    <w:basedOn w:val="aff0"/>
    <w:rsid w:val="004036E3"/>
    <w:pPr>
      <w:ind w:firstLine="720"/>
      <w:jc w:val="both"/>
    </w:pPr>
    <w:rPr>
      <w:b/>
      <w:color w:val="000000"/>
      <w:sz w:val="24"/>
      <w:lang w:val="en-US"/>
    </w:rPr>
  </w:style>
  <w:style w:type="paragraph" w:customStyle="1" w:styleId="27">
    <w:name w:val="Îñíîâíîé òåêñò ñ îòñòóïîì 2"/>
    <w:basedOn w:val="aff0"/>
    <w:rsid w:val="004036E3"/>
    <w:pPr>
      <w:ind w:left="720"/>
      <w:jc w:val="both"/>
    </w:pPr>
    <w:rPr>
      <w:color w:val="000000"/>
      <w:sz w:val="24"/>
      <w:lang w:val="en-US"/>
    </w:rPr>
  </w:style>
  <w:style w:type="paragraph" w:customStyle="1" w:styleId="1c">
    <w:name w:val="çàãîëîâîê 1"/>
    <w:basedOn w:val="aff0"/>
    <w:next w:val="aff0"/>
    <w:rsid w:val="004036E3"/>
    <w:pPr>
      <w:keepNext/>
    </w:pPr>
  </w:style>
  <w:style w:type="paragraph" w:customStyle="1" w:styleId="35">
    <w:name w:val="Îñíîâíîé òåêñò ñ îòñòóïîì 3"/>
    <w:basedOn w:val="aff0"/>
    <w:rsid w:val="004036E3"/>
    <w:pPr>
      <w:ind w:firstLine="567"/>
      <w:jc w:val="both"/>
    </w:pPr>
    <w:rPr>
      <w:rFonts w:ascii="Peterburg" w:hAnsi="Peterburg"/>
      <w:b/>
      <w:i/>
      <w:sz w:val="24"/>
    </w:rPr>
  </w:style>
  <w:style w:type="paragraph" w:customStyle="1" w:styleId="Iniiaiieoaeno">
    <w:name w:val="Iniiaiie oaeno"/>
    <w:basedOn w:val="Iauiue"/>
    <w:rsid w:val="004036E3"/>
    <w:pPr>
      <w:widowControl/>
      <w:jc w:val="both"/>
    </w:pPr>
    <w:rPr>
      <w:rFonts w:ascii="Peterburg" w:hAnsi="Peterburg"/>
    </w:rPr>
  </w:style>
  <w:style w:type="paragraph" w:customStyle="1" w:styleId="Iniiaiieoaenonionooiii2">
    <w:name w:val="Iniiaiie oaeno n ionooiii 2"/>
    <w:basedOn w:val="Iauiue"/>
    <w:rsid w:val="004036E3"/>
    <w:pPr>
      <w:widowControl/>
      <w:ind w:firstLine="284"/>
      <w:jc w:val="both"/>
    </w:pPr>
    <w:rPr>
      <w:rFonts w:ascii="Peterburg" w:hAnsi="Peterburg"/>
    </w:rPr>
  </w:style>
  <w:style w:type="paragraph" w:customStyle="1" w:styleId="aff1">
    <w:name w:val="основной"/>
    <w:basedOn w:val="a3"/>
    <w:rsid w:val="004036E3"/>
    <w:pPr>
      <w:keepNext/>
      <w:suppressAutoHyphens/>
    </w:pPr>
    <w:rPr>
      <w:rFonts w:ascii="Times New Roman" w:eastAsia="Times New Roman" w:hAnsi="Times New Roman" w:cs="Calibri"/>
      <w:kern w:val="1"/>
      <w:szCs w:val="20"/>
      <w:lang w:eastAsia="ar-SA"/>
    </w:rPr>
  </w:style>
  <w:style w:type="paragraph" w:customStyle="1" w:styleId="Iniiaiieoaeno2">
    <w:name w:val="Iniiaiie oaeno 2"/>
    <w:basedOn w:val="a3"/>
    <w:rsid w:val="004036E3"/>
    <w:pPr>
      <w:widowControl w:val="0"/>
      <w:suppressAutoHyphens/>
      <w:ind w:firstLine="567"/>
      <w:jc w:val="both"/>
    </w:pPr>
    <w:rPr>
      <w:rFonts w:ascii="Times New Roman" w:eastAsia="Times New Roman" w:hAnsi="Times New Roman" w:cs="Calibri"/>
      <w:b/>
      <w:color w:val="000000"/>
      <w:kern w:val="1"/>
      <w:szCs w:val="20"/>
      <w:lang w:eastAsia="ar-SA"/>
    </w:rPr>
  </w:style>
  <w:style w:type="paragraph" w:customStyle="1" w:styleId="aff2">
    <w:name w:val="Îñíîâíîé òåêñò"/>
    <w:basedOn w:val="aff0"/>
    <w:rsid w:val="004036E3"/>
    <w:pPr>
      <w:jc w:val="both"/>
    </w:pPr>
    <w:rPr>
      <w:b/>
      <w:sz w:val="24"/>
    </w:rPr>
  </w:style>
  <w:style w:type="paragraph" w:customStyle="1" w:styleId="caaieiaie2">
    <w:name w:val="caaieiaie 2"/>
    <w:basedOn w:val="Iauiue"/>
    <w:next w:val="Iauiue"/>
    <w:rsid w:val="004036E3"/>
    <w:pPr>
      <w:keepNext/>
      <w:keepLines/>
      <w:spacing w:before="240" w:after="60"/>
      <w:jc w:val="center"/>
    </w:pPr>
    <w:rPr>
      <w:rFonts w:ascii="Peterburg" w:hAnsi="Peterburg"/>
      <w:b/>
      <w:sz w:val="24"/>
    </w:rPr>
  </w:style>
  <w:style w:type="paragraph" w:customStyle="1" w:styleId="1d">
    <w:name w:val="Текст1"/>
    <w:basedOn w:val="a3"/>
    <w:rsid w:val="004036E3"/>
    <w:pPr>
      <w:suppressAutoHyphens/>
    </w:pPr>
    <w:rPr>
      <w:rFonts w:ascii="Courier New" w:eastAsia="Times New Roman" w:hAnsi="Courier New" w:cs="Courier New"/>
      <w:kern w:val="1"/>
      <w:sz w:val="20"/>
      <w:szCs w:val="20"/>
      <w:lang w:eastAsia="ar-SA"/>
    </w:rPr>
  </w:style>
  <w:style w:type="character" w:customStyle="1" w:styleId="1e">
    <w:name w:val="Текст выноски Знак1"/>
    <w:basedOn w:val="a5"/>
    <w:rsid w:val="004036E3"/>
    <w:rPr>
      <w:rFonts w:ascii="Tahoma" w:hAnsi="Tahoma" w:cs="Tahoma"/>
      <w:kern w:val="1"/>
      <w:sz w:val="16"/>
      <w:szCs w:val="16"/>
      <w:lang w:eastAsia="ar-SA"/>
    </w:rPr>
  </w:style>
  <w:style w:type="paragraph" w:customStyle="1" w:styleId="BodyText21">
    <w:name w:val="Body Text 21"/>
    <w:basedOn w:val="a3"/>
    <w:rsid w:val="004036E3"/>
    <w:pPr>
      <w:widowControl w:val="0"/>
      <w:suppressAutoHyphens/>
      <w:jc w:val="both"/>
    </w:pPr>
    <w:rPr>
      <w:rFonts w:ascii="Times New Roman" w:eastAsia="Times New Roman" w:hAnsi="Times New Roman" w:cs="Calibri"/>
      <w:color w:val="000000"/>
      <w:kern w:val="1"/>
      <w:szCs w:val="20"/>
      <w:lang w:eastAsia="ar-SA"/>
    </w:rPr>
  </w:style>
  <w:style w:type="paragraph" w:customStyle="1" w:styleId="ConsNonformat">
    <w:name w:val="ConsNonformat"/>
    <w:rsid w:val="004036E3"/>
    <w:pPr>
      <w:widowControl w:val="0"/>
      <w:suppressAutoHyphens/>
      <w:autoSpaceDE w:val="0"/>
    </w:pPr>
    <w:rPr>
      <w:rFonts w:ascii="Courier New" w:eastAsia="Arial" w:hAnsi="Courier New" w:cs="Courier New"/>
      <w:sz w:val="20"/>
      <w:szCs w:val="20"/>
      <w:lang w:eastAsia="ar-SA"/>
    </w:rPr>
  </w:style>
  <w:style w:type="paragraph" w:customStyle="1" w:styleId="36">
    <w:name w:val="çàãîëîâîê 3"/>
    <w:basedOn w:val="aff"/>
    <w:next w:val="aff"/>
    <w:rsid w:val="004036E3"/>
    <w:pPr>
      <w:keepNext/>
      <w:spacing w:before="80" w:after="120" w:line="276" w:lineRule="auto"/>
      <w:ind w:right="-149"/>
      <w:jc w:val="center"/>
    </w:pPr>
    <w:rPr>
      <w:b/>
      <w:caps/>
      <w:spacing w:val="0"/>
      <w:lang w:val="ru-RU"/>
    </w:rPr>
  </w:style>
  <w:style w:type="paragraph" w:customStyle="1" w:styleId="aff3">
    <w:name w:val="Содержимое таблицы"/>
    <w:basedOn w:val="a3"/>
    <w:rsid w:val="004036E3"/>
    <w:pPr>
      <w:suppressLineNumbers/>
      <w:suppressAutoHyphens/>
      <w:ind w:firstLine="709"/>
      <w:jc w:val="both"/>
    </w:pPr>
    <w:rPr>
      <w:rFonts w:ascii="Times New Roman" w:eastAsia="Times New Roman" w:hAnsi="Times New Roman" w:cs="Calibri"/>
      <w:kern w:val="1"/>
      <w:szCs w:val="24"/>
      <w:lang w:eastAsia="ar-SA"/>
    </w:rPr>
  </w:style>
  <w:style w:type="paragraph" w:customStyle="1" w:styleId="aff4">
    <w:name w:val="Заголовок таблицы"/>
    <w:basedOn w:val="aff3"/>
    <w:rsid w:val="004036E3"/>
    <w:pPr>
      <w:jc w:val="center"/>
    </w:pPr>
    <w:rPr>
      <w:b/>
      <w:bCs/>
    </w:rPr>
  </w:style>
  <w:style w:type="paragraph" w:customStyle="1" w:styleId="aff5">
    <w:name w:val="Содержимое врезки"/>
    <w:basedOn w:val="a4"/>
    <w:rsid w:val="004036E3"/>
    <w:pPr>
      <w:suppressAutoHyphens/>
      <w:spacing w:after="0"/>
      <w:ind w:firstLine="709"/>
      <w:jc w:val="both"/>
    </w:pPr>
    <w:rPr>
      <w:rFonts w:ascii="Times New Roman" w:eastAsia="Times New Roman" w:hAnsi="Times New Roman" w:cs="Calibri"/>
      <w:kern w:val="1"/>
      <w:lang w:eastAsia="ar-SA"/>
    </w:rPr>
  </w:style>
  <w:style w:type="paragraph" w:customStyle="1" w:styleId="3-016">
    <w:name w:val="Стиль Заголовок 3 + малые прописные Справа:  -01 см Перед:  6 пт..."/>
    <w:basedOn w:val="3"/>
    <w:rsid w:val="004036E3"/>
    <w:pPr>
      <w:keepNext w:val="0"/>
      <w:widowControl w:val="0"/>
      <w:suppressAutoHyphens/>
      <w:overflowPunct w:val="0"/>
      <w:autoSpaceDE w:val="0"/>
      <w:spacing w:before="120"/>
      <w:textAlignment w:val="baseline"/>
    </w:pPr>
    <w:rPr>
      <w:rFonts w:ascii="Times New Roman" w:eastAsia="Lucida Sans Unicode" w:hAnsi="Times New Roman" w:cs="Calibri"/>
      <w:b/>
      <w:bCs/>
      <w:caps/>
      <w:color w:val="auto"/>
      <w:kern w:val="1"/>
      <w:lang w:eastAsia="ar-SA"/>
    </w:rPr>
  </w:style>
  <w:style w:type="paragraph" w:customStyle="1" w:styleId="1f">
    <w:name w:val="З1"/>
    <w:basedOn w:val="a3"/>
    <w:next w:val="a3"/>
    <w:rsid w:val="004036E3"/>
    <w:pPr>
      <w:widowControl w:val="0"/>
      <w:suppressAutoHyphens/>
      <w:spacing w:line="360" w:lineRule="auto"/>
      <w:ind w:firstLine="748"/>
      <w:jc w:val="both"/>
    </w:pPr>
    <w:rPr>
      <w:rFonts w:ascii="Times New Roman" w:eastAsia="Lucida Sans Unicode" w:hAnsi="Times New Roman" w:cs="Calibri"/>
      <w:b/>
      <w:kern w:val="1"/>
      <w:szCs w:val="24"/>
      <w:lang w:eastAsia="ar-SA"/>
    </w:rPr>
  </w:style>
  <w:style w:type="paragraph" w:customStyle="1" w:styleId="1f0">
    <w:name w:val="Абзац списка1"/>
    <w:rsid w:val="004036E3"/>
    <w:pPr>
      <w:widowControl w:val="0"/>
      <w:suppressAutoHyphens/>
      <w:spacing w:after="200" w:line="276" w:lineRule="auto"/>
      <w:ind w:left="720"/>
    </w:pPr>
    <w:rPr>
      <w:rFonts w:ascii="Calibri" w:eastAsia="Lucida Sans Unicode" w:hAnsi="Calibri" w:cs="font374"/>
      <w:kern w:val="1"/>
      <w:sz w:val="22"/>
      <w:lang w:eastAsia="ar-SA"/>
    </w:rPr>
  </w:style>
  <w:style w:type="paragraph" w:customStyle="1" w:styleId="1f1">
    <w:name w:val="Стиль1"/>
    <w:basedOn w:val="36"/>
    <w:link w:val="1f2"/>
    <w:qFormat/>
    <w:rsid w:val="004036E3"/>
  </w:style>
  <w:style w:type="paragraph" w:styleId="aff6">
    <w:name w:val="List Continue"/>
    <w:basedOn w:val="a3"/>
    <w:rsid w:val="004036E3"/>
    <w:pPr>
      <w:widowControl w:val="0"/>
      <w:suppressAutoHyphens/>
      <w:spacing w:after="120"/>
      <w:ind w:left="283"/>
    </w:pPr>
    <w:rPr>
      <w:rFonts w:ascii="Times New Roman" w:eastAsia="Lucida Sans Unicode" w:hAnsi="Times New Roman" w:cs="Calibri"/>
      <w:kern w:val="1"/>
      <w:szCs w:val="24"/>
      <w:lang w:eastAsia="ar-SA"/>
    </w:rPr>
  </w:style>
  <w:style w:type="paragraph" w:styleId="aff7">
    <w:name w:val="Salutation"/>
    <w:basedOn w:val="a3"/>
    <w:next w:val="a3"/>
    <w:link w:val="aff8"/>
    <w:rsid w:val="004036E3"/>
    <w:pPr>
      <w:widowControl w:val="0"/>
      <w:suppressAutoHyphens/>
    </w:pPr>
    <w:rPr>
      <w:rFonts w:ascii="Times New Roman" w:eastAsia="Lucida Sans Unicode" w:hAnsi="Times New Roman" w:cs="Calibri"/>
      <w:kern w:val="1"/>
      <w:szCs w:val="24"/>
      <w:lang w:eastAsia="ar-SA"/>
    </w:rPr>
  </w:style>
  <w:style w:type="character" w:customStyle="1" w:styleId="aff8">
    <w:name w:val="Приветствие Знак"/>
    <w:basedOn w:val="a5"/>
    <w:link w:val="aff7"/>
    <w:rsid w:val="004036E3"/>
    <w:rPr>
      <w:rFonts w:ascii="Times New Roman" w:eastAsia="Lucida Sans Unicode" w:hAnsi="Times New Roman" w:cs="Calibri"/>
      <w:kern w:val="1"/>
      <w:szCs w:val="24"/>
      <w:lang w:eastAsia="ar-SA"/>
    </w:rPr>
  </w:style>
  <w:style w:type="numbering" w:styleId="a0">
    <w:name w:val="Outline List 3"/>
    <w:basedOn w:val="a7"/>
    <w:rsid w:val="004036E3"/>
    <w:pPr>
      <w:numPr>
        <w:numId w:val="3"/>
      </w:numPr>
    </w:pPr>
  </w:style>
  <w:style w:type="paragraph" w:styleId="aff9">
    <w:name w:val="Subtitle"/>
    <w:basedOn w:val="a3"/>
    <w:link w:val="affa"/>
    <w:qFormat/>
    <w:rsid w:val="004036E3"/>
    <w:pPr>
      <w:widowControl w:val="0"/>
      <w:suppressAutoHyphens/>
      <w:spacing w:after="60"/>
      <w:jc w:val="center"/>
      <w:outlineLvl w:val="1"/>
    </w:pPr>
    <w:rPr>
      <w:rFonts w:ascii="Arial" w:eastAsia="Lucida Sans Unicode" w:hAnsi="Arial" w:cs="Arial"/>
      <w:kern w:val="1"/>
      <w:szCs w:val="24"/>
      <w:lang w:eastAsia="ar-SA"/>
    </w:rPr>
  </w:style>
  <w:style w:type="character" w:customStyle="1" w:styleId="affa">
    <w:name w:val="Подзаголовок Знак"/>
    <w:basedOn w:val="a5"/>
    <w:link w:val="aff9"/>
    <w:rsid w:val="004036E3"/>
    <w:rPr>
      <w:rFonts w:ascii="Arial" w:eastAsia="Lucida Sans Unicode" w:hAnsi="Arial" w:cs="Arial"/>
      <w:kern w:val="1"/>
      <w:szCs w:val="24"/>
      <w:lang w:eastAsia="ar-SA"/>
    </w:rPr>
  </w:style>
  <w:style w:type="numbering" w:styleId="111111">
    <w:name w:val="Outline List 2"/>
    <w:basedOn w:val="a7"/>
    <w:rsid w:val="004036E3"/>
    <w:pPr>
      <w:numPr>
        <w:numId w:val="4"/>
      </w:numPr>
    </w:pPr>
  </w:style>
  <w:style w:type="paragraph" w:customStyle="1" w:styleId="125">
    <w:name w:val="Стиль По ширине Первая строка:  1.25 см"/>
    <w:basedOn w:val="a3"/>
    <w:rsid w:val="004036E3"/>
    <w:pPr>
      <w:spacing w:before="120"/>
      <w:ind w:firstLine="709"/>
      <w:jc w:val="both"/>
    </w:pPr>
    <w:rPr>
      <w:rFonts w:ascii="Times New Roman" w:eastAsia="Times New Roman" w:hAnsi="Times New Roman" w:cs="Times New Roman"/>
      <w:szCs w:val="20"/>
      <w:lang w:eastAsia="ru-RU"/>
    </w:rPr>
  </w:style>
  <w:style w:type="paragraph" w:styleId="HTML">
    <w:name w:val="HTML Preformatted"/>
    <w:basedOn w:val="a3"/>
    <w:link w:val="HTML0"/>
    <w:rsid w:val="00403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17"/>
      <w:szCs w:val="17"/>
      <w:lang w:eastAsia="ru-RU"/>
    </w:rPr>
  </w:style>
  <w:style w:type="character" w:customStyle="1" w:styleId="HTML0">
    <w:name w:val="Стандартный HTML Знак"/>
    <w:basedOn w:val="a5"/>
    <w:link w:val="HTML"/>
    <w:rsid w:val="004036E3"/>
    <w:rPr>
      <w:rFonts w:ascii="Courier New" w:eastAsia="Times New Roman" w:hAnsi="Courier New" w:cs="Courier New"/>
      <w:sz w:val="17"/>
      <w:szCs w:val="17"/>
      <w:lang w:eastAsia="ru-RU"/>
    </w:rPr>
  </w:style>
  <w:style w:type="paragraph" w:styleId="affb">
    <w:name w:val="Normal (Web)"/>
    <w:basedOn w:val="a3"/>
    <w:link w:val="affc"/>
    <w:rsid w:val="004036E3"/>
    <w:rPr>
      <w:rFonts w:ascii="Times New Roman" w:eastAsia="Times New Roman" w:hAnsi="Times New Roman" w:cs="Times New Roman"/>
      <w:color w:val="486984"/>
      <w:szCs w:val="24"/>
      <w:lang w:eastAsia="ru-RU"/>
    </w:rPr>
  </w:style>
  <w:style w:type="paragraph" w:customStyle="1" w:styleId="61">
    <w:name w:val="Стиль По ширине Перед:  6 пт"/>
    <w:basedOn w:val="a3"/>
    <w:autoRedefine/>
    <w:rsid w:val="004036E3"/>
    <w:pPr>
      <w:spacing w:before="120"/>
      <w:ind w:firstLine="720"/>
      <w:jc w:val="both"/>
    </w:pPr>
    <w:rPr>
      <w:rFonts w:ascii="Times New Roman" w:eastAsia="Times New Roman" w:hAnsi="Times New Roman" w:cs="Times New Roman"/>
      <w:color w:val="000000"/>
      <w:szCs w:val="24"/>
      <w:lang w:eastAsia="ru-RU"/>
    </w:rPr>
  </w:style>
  <w:style w:type="character" w:styleId="affd">
    <w:name w:val="FollowedHyperlink"/>
    <w:uiPriority w:val="99"/>
    <w:semiHidden/>
    <w:unhideWhenUsed/>
    <w:rsid w:val="004036E3"/>
    <w:rPr>
      <w:color w:val="800080"/>
      <w:u w:val="single"/>
    </w:rPr>
  </w:style>
  <w:style w:type="paragraph" w:styleId="28">
    <w:name w:val="Body Text 2"/>
    <w:basedOn w:val="a3"/>
    <w:link w:val="29"/>
    <w:rsid w:val="004036E3"/>
    <w:pPr>
      <w:spacing w:after="120" w:line="480" w:lineRule="auto"/>
    </w:pPr>
    <w:rPr>
      <w:rFonts w:ascii="Times New Roman" w:eastAsia="Times New Roman" w:hAnsi="Times New Roman" w:cs="Times New Roman"/>
      <w:szCs w:val="24"/>
      <w:lang w:eastAsia="ru-RU"/>
    </w:rPr>
  </w:style>
  <w:style w:type="character" w:customStyle="1" w:styleId="29">
    <w:name w:val="Основной текст 2 Знак"/>
    <w:basedOn w:val="a5"/>
    <w:link w:val="28"/>
    <w:rsid w:val="004036E3"/>
    <w:rPr>
      <w:rFonts w:ascii="Times New Roman" w:eastAsia="Times New Roman" w:hAnsi="Times New Roman" w:cs="Times New Roman"/>
      <w:szCs w:val="24"/>
      <w:lang w:eastAsia="ru-RU"/>
    </w:rPr>
  </w:style>
  <w:style w:type="paragraph" w:styleId="affe">
    <w:name w:val="Plain Text"/>
    <w:aliases w:val="Знак, Знак"/>
    <w:basedOn w:val="a3"/>
    <w:link w:val="afff"/>
    <w:rsid w:val="004036E3"/>
    <w:rPr>
      <w:rFonts w:ascii="Courier New" w:eastAsia="Times New Roman" w:hAnsi="Courier New" w:cs="Times New Roman"/>
      <w:sz w:val="20"/>
      <w:szCs w:val="20"/>
      <w:lang w:eastAsia="ru-RU"/>
    </w:rPr>
  </w:style>
  <w:style w:type="character" w:customStyle="1" w:styleId="afff">
    <w:name w:val="Текст Знак"/>
    <w:aliases w:val="Знак Знак1, Знак Знак"/>
    <w:basedOn w:val="a5"/>
    <w:link w:val="affe"/>
    <w:rsid w:val="004036E3"/>
    <w:rPr>
      <w:rFonts w:ascii="Courier New" w:eastAsia="Times New Roman" w:hAnsi="Courier New" w:cs="Times New Roman"/>
      <w:sz w:val="20"/>
      <w:szCs w:val="20"/>
      <w:lang w:eastAsia="ru-RU"/>
    </w:rPr>
  </w:style>
  <w:style w:type="paragraph" w:customStyle="1" w:styleId="2a">
    <w:name w:val="Знак2"/>
    <w:basedOn w:val="a3"/>
    <w:rsid w:val="004036E3"/>
    <w:pPr>
      <w:spacing w:after="160" w:line="240" w:lineRule="exact"/>
    </w:pPr>
    <w:rPr>
      <w:rFonts w:ascii="Verdana" w:eastAsia="Times New Roman" w:hAnsi="Verdana" w:cs="Times New Roman"/>
      <w:szCs w:val="24"/>
      <w:lang w:val="en-US"/>
    </w:rPr>
  </w:style>
  <w:style w:type="paragraph" w:styleId="37">
    <w:name w:val="Body Text 3"/>
    <w:basedOn w:val="a3"/>
    <w:link w:val="38"/>
    <w:rsid w:val="004036E3"/>
    <w:pPr>
      <w:spacing w:after="120"/>
    </w:pPr>
    <w:rPr>
      <w:rFonts w:ascii="Times New Roman" w:eastAsia="Times New Roman" w:hAnsi="Times New Roman" w:cs="Times New Roman"/>
      <w:sz w:val="16"/>
      <w:szCs w:val="16"/>
      <w:lang w:eastAsia="ru-RU"/>
    </w:rPr>
  </w:style>
  <w:style w:type="character" w:customStyle="1" w:styleId="38">
    <w:name w:val="Основной текст 3 Знак"/>
    <w:basedOn w:val="a5"/>
    <w:link w:val="37"/>
    <w:rsid w:val="004036E3"/>
    <w:rPr>
      <w:rFonts w:ascii="Times New Roman" w:eastAsia="Times New Roman" w:hAnsi="Times New Roman" w:cs="Times New Roman"/>
      <w:sz w:val="16"/>
      <w:szCs w:val="16"/>
      <w:lang w:eastAsia="ru-RU"/>
    </w:rPr>
  </w:style>
  <w:style w:type="paragraph" w:styleId="2b">
    <w:name w:val="List Bullet 2"/>
    <w:basedOn w:val="a3"/>
    <w:autoRedefine/>
    <w:rsid w:val="004036E3"/>
    <w:pPr>
      <w:widowControl w:val="0"/>
      <w:tabs>
        <w:tab w:val="left" w:pos="1074"/>
        <w:tab w:val="left" w:pos="8222"/>
      </w:tabs>
      <w:overflowPunct w:val="0"/>
      <w:autoSpaceDE w:val="0"/>
      <w:autoSpaceDN w:val="0"/>
      <w:adjustRightInd w:val="0"/>
      <w:ind w:right="-58" w:firstLine="720"/>
      <w:jc w:val="both"/>
      <w:textAlignment w:val="baseline"/>
    </w:pPr>
    <w:rPr>
      <w:rFonts w:ascii="Times New Roman" w:eastAsia="Times New Roman" w:hAnsi="Times New Roman" w:cs="Times New Roman"/>
      <w:szCs w:val="24"/>
      <w:lang w:eastAsia="ru-RU"/>
    </w:rPr>
  </w:style>
  <w:style w:type="character" w:customStyle="1" w:styleId="txt">
    <w:name w:val="txt"/>
    <w:basedOn w:val="a5"/>
    <w:rsid w:val="004036E3"/>
  </w:style>
  <w:style w:type="paragraph" w:customStyle="1" w:styleId="1f3">
    <w:name w:val="Обычный1"/>
    <w:rsid w:val="004036E3"/>
    <w:rPr>
      <w:rFonts w:ascii="Arial" w:eastAsia="Times New Roman" w:hAnsi="Arial" w:cs="Times New Roman"/>
      <w:snapToGrid w:val="0"/>
      <w:sz w:val="18"/>
      <w:szCs w:val="20"/>
      <w:lang w:eastAsia="ru-RU"/>
    </w:rPr>
  </w:style>
  <w:style w:type="paragraph" w:customStyle="1" w:styleId="1f4">
    <w:name w:val="Основной текст с отступом1"/>
    <w:basedOn w:val="a3"/>
    <w:rsid w:val="004036E3"/>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eastAsia="ru-RU"/>
    </w:rPr>
  </w:style>
  <w:style w:type="character" w:customStyle="1" w:styleId="grame">
    <w:name w:val="grame"/>
    <w:basedOn w:val="a5"/>
    <w:rsid w:val="004036E3"/>
  </w:style>
  <w:style w:type="character" w:customStyle="1" w:styleId="spelle">
    <w:name w:val="spelle"/>
    <w:basedOn w:val="a5"/>
    <w:rsid w:val="004036E3"/>
  </w:style>
  <w:style w:type="character" w:customStyle="1" w:styleId="1f2">
    <w:name w:val="Стиль1 Знак"/>
    <w:link w:val="1f1"/>
    <w:rsid w:val="004036E3"/>
    <w:rPr>
      <w:rFonts w:ascii="Times New Roman" w:eastAsia="Arial" w:hAnsi="Times New Roman" w:cs="Calibri"/>
      <w:b/>
      <w:caps/>
      <w:kern w:val="1"/>
      <w:szCs w:val="20"/>
      <w:lang w:eastAsia="ar-SA"/>
    </w:rPr>
  </w:style>
  <w:style w:type="paragraph" w:customStyle="1" w:styleId="110">
    <w:name w:val="Обычный11"/>
    <w:rsid w:val="004036E3"/>
    <w:rPr>
      <w:rFonts w:ascii="Arial" w:eastAsia="Times New Roman" w:hAnsi="Arial" w:cs="Times New Roman"/>
      <w:snapToGrid w:val="0"/>
      <w:sz w:val="18"/>
      <w:szCs w:val="20"/>
      <w:lang w:eastAsia="ru-RU"/>
    </w:rPr>
  </w:style>
  <w:style w:type="paragraph" w:customStyle="1" w:styleId="111">
    <w:name w:val="Основной текст с отступом11"/>
    <w:basedOn w:val="a3"/>
    <w:rsid w:val="004036E3"/>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eastAsia="ru-RU"/>
    </w:rPr>
  </w:style>
  <w:style w:type="character" w:styleId="afff0">
    <w:name w:val="page number"/>
    <w:basedOn w:val="a5"/>
    <w:rsid w:val="004036E3"/>
  </w:style>
  <w:style w:type="paragraph" w:customStyle="1" w:styleId="afff1">
    <w:name w:val="Знак Знак Знак Знак Знак Знак Знак"/>
    <w:basedOn w:val="a3"/>
    <w:rsid w:val="004036E3"/>
    <w:pPr>
      <w:spacing w:after="160" w:line="240" w:lineRule="exact"/>
    </w:pPr>
    <w:rPr>
      <w:rFonts w:ascii="Verdana" w:eastAsia="Times New Roman" w:hAnsi="Verdana" w:cs="Times New Roman"/>
      <w:szCs w:val="24"/>
      <w:lang w:val="en-US"/>
    </w:rPr>
  </w:style>
  <w:style w:type="paragraph" w:customStyle="1" w:styleId="afff2">
    <w:name w:val="заголов_для огл"/>
    <w:basedOn w:val="1f1"/>
    <w:link w:val="afff3"/>
    <w:qFormat/>
    <w:rsid w:val="004036E3"/>
  </w:style>
  <w:style w:type="paragraph" w:customStyle="1" w:styleId="a2">
    <w:name w:val="маркеры"/>
    <w:basedOn w:val="a3"/>
    <w:link w:val="afff4"/>
    <w:qFormat/>
    <w:rsid w:val="004036E3"/>
    <w:pPr>
      <w:widowControl w:val="0"/>
      <w:numPr>
        <w:numId w:val="5"/>
      </w:numPr>
      <w:tabs>
        <w:tab w:val="left" w:pos="709"/>
        <w:tab w:val="left" w:pos="993"/>
      </w:tabs>
      <w:suppressAutoHyphens/>
      <w:ind w:left="0" w:firstLine="709"/>
      <w:jc w:val="both"/>
    </w:pPr>
    <w:rPr>
      <w:rFonts w:ascii="Times New Roman" w:eastAsia="Lucida Sans Unicode" w:hAnsi="Times New Roman" w:cs="Calibri"/>
      <w:b/>
      <w:kern w:val="1"/>
      <w:szCs w:val="24"/>
      <w:lang w:eastAsia="ar-SA"/>
    </w:rPr>
  </w:style>
  <w:style w:type="character" w:customStyle="1" w:styleId="afff3">
    <w:name w:val="заголов_для огл Знак"/>
    <w:basedOn w:val="1f2"/>
    <w:link w:val="afff2"/>
    <w:rsid w:val="004036E3"/>
    <w:rPr>
      <w:rFonts w:ascii="Times New Roman" w:eastAsia="Arial" w:hAnsi="Times New Roman" w:cs="Calibri"/>
      <w:b/>
      <w:caps/>
      <w:kern w:val="1"/>
      <w:szCs w:val="20"/>
      <w:lang w:eastAsia="ar-SA"/>
    </w:rPr>
  </w:style>
  <w:style w:type="paragraph" w:customStyle="1" w:styleId="a1">
    <w:name w:val="майкрос"/>
    <w:basedOn w:val="a3"/>
    <w:link w:val="afff5"/>
    <w:qFormat/>
    <w:rsid w:val="004036E3"/>
    <w:pPr>
      <w:numPr>
        <w:numId w:val="6"/>
      </w:numPr>
      <w:tabs>
        <w:tab w:val="clear" w:pos="4471"/>
        <w:tab w:val="left" w:pos="284"/>
        <w:tab w:val="left" w:pos="567"/>
        <w:tab w:val="num" w:pos="709"/>
      </w:tabs>
      <w:ind w:left="0" w:firstLine="851"/>
      <w:jc w:val="both"/>
    </w:pPr>
    <w:rPr>
      <w:rFonts w:ascii="Times New Roman" w:eastAsia="Lucida Sans Unicode" w:hAnsi="Times New Roman" w:cs="Calibri"/>
      <w:kern w:val="1"/>
      <w:szCs w:val="24"/>
      <w:lang w:eastAsia="ar-SA"/>
    </w:rPr>
  </w:style>
  <w:style w:type="character" w:customStyle="1" w:styleId="afff4">
    <w:name w:val="маркеры Знак"/>
    <w:link w:val="a2"/>
    <w:rsid w:val="004036E3"/>
    <w:rPr>
      <w:rFonts w:ascii="Times New Roman" w:eastAsia="Lucida Sans Unicode" w:hAnsi="Times New Roman" w:cs="Calibri"/>
      <w:b/>
      <w:kern w:val="1"/>
      <w:szCs w:val="24"/>
      <w:lang w:eastAsia="ar-SA"/>
    </w:rPr>
  </w:style>
  <w:style w:type="paragraph" w:customStyle="1" w:styleId="afff6">
    <w:name w:val="майк_цифр"/>
    <w:basedOn w:val="affb"/>
    <w:link w:val="afff7"/>
    <w:qFormat/>
    <w:rsid w:val="004036E3"/>
    <w:pPr>
      <w:ind w:left="1134"/>
      <w:jc w:val="both"/>
    </w:pPr>
  </w:style>
  <w:style w:type="character" w:customStyle="1" w:styleId="afff5">
    <w:name w:val="майкрос Знак"/>
    <w:link w:val="a1"/>
    <w:rsid w:val="004036E3"/>
    <w:rPr>
      <w:rFonts w:ascii="Times New Roman" w:eastAsia="Lucida Sans Unicode" w:hAnsi="Times New Roman" w:cs="Calibri"/>
      <w:kern w:val="1"/>
      <w:szCs w:val="24"/>
      <w:lang w:eastAsia="ar-SA"/>
    </w:rPr>
  </w:style>
  <w:style w:type="paragraph" w:customStyle="1" w:styleId="afff8">
    <w:name w:val="Общ"/>
    <w:basedOn w:val="a3"/>
    <w:link w:val="afff9"/>
    <w:qFormat/>
    <w:rsid w:val="004036E3"/>
    <w:pPr>
      <w:widowControl w:val="0"/>
      <w:suppressAutoHyphens/>
      <w:ind w:firstLine="709"/>
      <w:jc w:val="both"/>
    </w:pPr>
    <w:rPr>
      <w:rFonts w:ascii="Times New Roman" w:eastAsia="Lucida Sans Unicode" w:hAnsi="Times New Roman" w:cs="Calibri"/>
      <w:kern w:val="1"/>
      <w:szCs w:val="24"/>
      <w:lang w:eastAsia="ar-SA"/>
    </w:rPr>
  </w:style>
  <w:style w:type="character" w:customStyle="1" w:styleId="affc">
    <w:name w:val="Обычный (веб) Знак"/>
    <w:link w:val="affb"/>
    <w:rsid w:val="004036E3"/>
    <w:rPr>
      <w:rFonts w:ascii="Times New Roman" w:eastAsia="Times New Roman" w:hAnsi="Times New Roman" w:cs="Times New Roman"/>
      <w:color w:val="486984"/>
      <w:szCs w:val="24"/>
      <w:lang w:eastAsia="ru-RU"/>
    </w:rPr>
  </w:style>
  <w:style w:type="character" w:customStyle="1" w:styleId="afff7">
    <w:name w:val="майк_цифр Знак"/>
    <w:basedOn w:val="affc"/>
    <w:link w:val="afff6"/>
    <w:rsid w:val="004036E3"/>
    <w:rPr>
      <w:rFonts w:ascii="Times New Roman" w:eastAsia="Times New Roman" w:hAnsi="Times New Roman" w:cs="Times New Roman"/>
      <w:color w:val="486984"/>
      <w:szCs w:val="24"/>
      <w:lang w:eastAsia="ru-RU"/>
    </w:rPr>
  </w:style>
  <w:style w:type="paragraph" w:styleId="44">
    <w:name w:val="toc 4"/>
    <w:basedOn w:val="a3"/>
    <w:next w:val="a3"/>
    <w:autoRedefine/>
    <w:uiPriority w:val="39"/>
    <w:unhideWhenUsed/>
    <w:rsid w:val="004036E3"/>
    <w:pPr>
      <w:spacing w:after="100" w:line="276" w:lineRule="auto"/>
      <w:ind w:left="660"/>
    </w:pPr>
    <w:rPr>
      <w:rFonts w:ascii="Calibri" w:eastAsia="Times New Roman" w:hAnsi="Calibri" w:cs="Times New Roman"/>
      <w:sz w:val="22"/>
      <w:lang w:eastAsia="ru-RU"/>
    </w:rPr>
  </w:style>
  <w:style w:type="character" w:customStyle="1" w:styleId="afff9">
    <w:name w:val="Общ Знак"/>
    <w:link w:val="afff8"/>
    <w:rsid w:val="004036E3"/>
    <w:rPr>
      <w:rFonts w:ascii="Times New Roman" w:eastAsia="Lucida Sans Unicode" w:hAnsi="Times New Roman" w:cs="Calibri"/>
      <w:kern w:val="1"/>
      <w:szCs w:val="24"/>
      <w:lang w:eastAsia="ar-SA"/>
    </w:rPr>
  </w:style>
  <w:style w:type="paragraph" w:styleId="51">
    <w:name w:val="toc 5"/>
    <w:basedOn w:val="a3"/>
    <w:next w:val="a3"/>
    <w:autoRedefine/>
    <w:uiPriority w:val="39"/>
    <w:unhideWhenUsed/>
    <w:rsid w:val="004036E3"/>
    <w:pPr>
      <w:spacing w:after="100" w:line="276" w:lineRule="auto"/>
      <w:ind w:left="880"/>
    </w:pPr>
    <w:rPr>
      <w:rFonts w:ascii="Calibri" w:eastAsia="Times New Roman" w:hAnsi="Calibri" w:cs="Times New Roman"/>
      <w:sz w:val="22"/>
      <w:lang w:eastAsia="ru-RU"/>
    </w:rPr>
  </w:style>
  <w:style w:type="paragraph" w:styleId="62">
    <w:name w:val="toc 6"/>
    <w:basedOn w:val="a3"/>
    <w:next w:val="a3"/>
    <w:autoRedefine/>
    <w:uiPriority w:val="39"/>
    <w:unhideWhenUsed/>
    <w:rsid w:val="004036E3"/>
    <w:pPr>
      <w:spacing w:after="100" w:line="276" w:lineRule="auto"/>
      <w:ind w:left="1100"/>
    </w:pPr>
    <w:rPr>
      <w:rFonts w:ascii="Calibri" w:eastAsia="Times New Roman" w:hAnsi="Calibri" w:cs="Times New Roman"/>
      <w:sz w:val="22"/>
      <w:lang w:eastAsia="ru-RU"/>
    </w:rPr>
  </w:style>
  <w:style w:type="paragraph" w:styleId="71">
    <w:name w:val="toc 7"/>
    <w:basedOn w:val="a3"/>
    <w:next w:val="a3"/>
    <w:autoRedefine/>
    <w:uiPriority w:val="39"/>
    <w:unhideWhenUsed/>
    <w:rsid w:val="004036E3"/>
    <w:pPr>
      <w:spacing w:after="100" w:line="276" w:lineRule="auto"/>
      <w:ind w:left="1320"/>
    </w:pPr>
    <w:rPr>
      <w:rFonts w:ascii="Calibri" w:eastAsia="Times New Roman" w:hAnsi="Calibri" w:cs="Times New Roman"/>
      <w:sz w:val="22"/>
      <w:lang w:eastAsia="ru-RU"/>
    </w:rPr>
  </w:style>
  <w:style w:type="paragraph" w:styleId="81">
    <w:name w:val="toc 8"/>
    <w:basedOn w:val="a3"/>
    <w:next w:val="a3"/>
    <w:autoRedefine/>
    <w:uiPriority w:val="39"/>
    <w:unhideWhenUsed/>
    <w:rsid w:val="004036E3"/>
    <w:pPr>
      <w:spacing w:after="100" w:line="276" w:lineRule="auto"/>
      <w:ind w:left="1540"/>
    </w:pPr>
    <w:rPr>
      <w:rFonts w:ascii="Calibri" w:eastAsia="Times New Roman" w:hAnsi="Calibri" w:cs="Times New Roman"/>
      <w:sz w:val="22"/>
      <w:lang w:eastAsia="ru-RU"/>
    </w:rPr>
  </w:style>
  <w:style w:type="paragraph" w:styleId="91">
    <w:name w:val="toc 9"/>
    <w:basedOn w:val="a3"/>
    <w:next w:val="a3"/>
    <w:autoRedefine/>
    <w:uiPriority w:val="39"/>
    <w:unhideWhenUsed/>
    <w:rsid w:val="004036E3"/>
    <w:pPr>
      <w:spacing w:after="100" w:line="276" w:lineRule="auto"/>
      <w:ind w:left="1760"/>
    </w:pPr>
    <w:rPr>
      <w:rFonts w:ascii="Calibri" w:eastAsia="Times New Roman" w:hAnsi="Calibri" w:cs="Times New Roman"/>
      <w:sz w:val="22"/>
      <w:lang w:eastAsia="ru-RU"/>
    </w:rPr>
  </w:style>
  <w:style w:type="character" w:styleId="afffa">
    <w:name w:val="annotation reference"/>
    <w:uiPriority w:val="99"/>
    <w:semiHidden/>
    <w:unhideWhenUsed/>
    <w:rsid w:val="004036E3"/>
    <w:rPr>
      <w:sz w:val="16"/>
      <w:szCs w:val="16"/>
    </w:rPr>
  </w:style>
  <w:style w:type="paragraph" w:styleId="afffb">
    <w:name w:val="annotation text"/>
    <w:basedOn w:val="a3"/>
    <w:link w:val="afffc"/>
    <w:uiPriority w:val="99"/>
    <w:semiHidden/>
    <w:unhideWhenUsed/>
    <w:rsid w:val="004036E3"/>
    <w:pPr>
      <w:widowControl w:val="0"/>
      <w:suppressAutoHyphens/>
    </w:pPr>
    <w:rPr>
      <w:rFonts w:ascii="Times New Roman" w:eastAsia="Lucida Sans Unicode" w:hAnsi="Times New Roman" w:cs="Calibri"/>
      <w:kern w:val="1"/>
      <w:sz w:val="20"/>
      <w:szCs w:val="20"/>
      <w:lang w:eastAsia="ar-SA"/>
    </w:rPr>
  </w:style>
  <w:style w:type="character" w:customStyle="1" w:styleId="afffc">
    <w:name w:val="Текст примечания Знак"/>
    <w:basedOn w:val="a5"/>
    <w:link w:val="afffb"/>
    <w:uiPriority w:val="99"/>
    <w:semiHidden/>
    <w:rsid w:val="004036E3"/>
    <w:rPr>
      <w:rFonts w:ascii="Times New Roman" w:eastAsia="Lucida Sans Unicode" w:hAnsi="Times New Roman" w:cs="Calibri"/>
      <w:kern w:val="1"/>
      <w:sz w:val="20"/>
      <w:szCs w:val="20"/>
      <w:lang w:eastAsia="ar-SA"/>
    </w:rPr>
  </w:style>
  <w:style w:type="paragraph" w:styleId="afffd">
    <w:name w:val="annotation subject"/>
    <w:basedOn w:val="afffb"/>
    <w:next w:val="afffb"/>
    <w:link w:val="afffe"/>
    <w:uiPriority w:val="99"/>
    <w:semiHidden/>
    <w:unhideWhenUsed/>
    <w:rsid w:val="004036E3"/>
    <w:rPr>
      <w:b/>
      <w:bCs/>
    </w:rPr>
  </w:style>
  <w:style w:type="character" w:customStyle="1" w:styleId="afffe">
    <w:name w:val="Тема примечания Знак"/>
    <w:basedOn w:val="afffc"/>
    <w:link w:val="afffd"/>
    <w:uiPriority w:val="99"/>
    <w:semiHidden/>
    <w:rsid w:val="004036E3"/>
    <w:rPr>
      <w:rFonts w:ascii="Times New Roman" w:eastAsia="Lucida Sans Unicode" w:hAnsi="Times New Roman" w:cs="Calibri"/>
      <w:b/>
      <w:bCs/>
      <w:kern w:val="1"/>
      <w:sz w:val="20"/>
      <w:szCs w:val="20"/>
      <w:lang w:eastAsia="ar-SA"/>
    </w:rPr>
  </w:style>
  <w:style w:type="paragraph" w:styleId="39">
    <w:name w:val="Body Text Indent 3"/>
    <w:basedOn w:val="a3"/>
    <w:link w:val="3a"/>
    <w:uiPriority w:val="99"/>
    <w:semiHidden/>
    <w:unhideWhenUsed/>
    <w:rsid w:val="004036E3"/>
    <w:pPr>
      <w:widowControl w:val="0"/>
      <w:suppressAutoHyphens/>
      <w:spacing w:after="120"/>
      <w:ind w:left="283"/>
    </w:pPr>
    <w:rPr>
      <w:rFonts w:ascii="Times New Roman" w:eastAsia="Lucida Sans Unicode" w:hAnsi="Times New Roman" w:cs="Calibri"/>
      <w:kern w:val="1"/>
      <w:sz w:val="16"/>
      <w:szCs w:val="16"/>
      <w:lang w:eastAsia="ar-SA"/>
    </w:rPr>
  </w:style>
  <w:style w:type="character" w:customStyle="1" w:styleId="3a">
    <w:name w:val="Основной текст с отступом 3 Знак"/>
    <w:basedOn w:val="a5"/>
    <w:link w:val="39"/>
    <w:uiPriority w:val="99"/>
    <w:semiHidden/>
    <w:rsid w:val="004036E3"/>
    <w:rPr>
      <w:rFonts w:ascii="Times New Roman" w:eastAsia="Lucida Sans Unicode" w:hAnsi="Times New Roman" w:cs="Calibri"/>
      <w:kern w:val="1"/>
      <w:sz w:val="16"/>
      <w:szCs w:val="16"/>
      <w:lang w:eastAsia="ar-SA"/>
    </w:rPr>
  </w:style>
  <w:style w:type="paragraph" w:customStyle="1" w:styleId="CharChar1CharChar1CharChar">
    <w:name w:val="Char Char Знак Знак1 Char Char1 Знак Знак Char Char"/>
    <w:basedOn w:val="a3"/>
    <w:next w:val="a3"/>
    <w:uiPriority w:val="99"/>
    <w:rsid w:val="004036E3"/>
    <w:pPr>
      <w:spacing w:before="100" w:beforeAutospacing="1" w:after="100" w:afterAutospacing="1"/>
    </w:pPr>
    <w:rPr>
      <w:rFonts w:ascii="Tahoma" w:eastAsia="Times New Roman" w:hAnsi="Tahoma" w:cs="Tahoma"/>
      <w:sz w:val="20"/>
      <w:szCs w:val="20"/>
      <w:lang w:val="en-US"/>
    </w:rPr>
  </w:style>
  <w:style w:type="character" w:styleId="affff">
    <w:name w:val="footnote reference"/>
    <w:uiPriority w:val="99"/>
    <w:semiHidden/>
    <w:rsid w:val="004036E3"/>
    <w:rPr>
      <w:vertAlign w:val="superscript"/>
    </w:rPr>
  </w:style>
  <w:style w:type="paragraph" w:styleId="affff0">
    <w:name w:val="endnote text"/>
    <w:basedOn w:val="a3"/>
    <w:link w:val="affff1"/>
    <w:uiPriority w:val="99"/>
    <w:semiHidden/>
    <w:unhideWhenUsed/>
    <w:rsid w:val="004036E3"/>
    <w:pPr>
      <w:widowControl w:val="0"/>
      <w:suppressAutoHyphens/>
    </w:pPr>
    <w:rPr>
      <w:rFonts w:ascii="Times New Roman" w:eastAsia="Lucida Sans Unicode" w:hAnsi="Times New Roman" w:cs="Calibri"/>
      <w:kern w:val="1"/>
      <w:sz w:val="20"/>
      <w:szCs w:val="20"/>
      <w:lang w:eastAsia="ar-SA"/>
    </w:rPr>
  </w:style>
  <w:style w:type="character" w:customStyle="1" w:styleId="affff1">
    <w:name w:val="Текст концевой сноски Знак"/>
    <w:basedOn w:val="a5"/>
    <w:link w:val="affff0"/>
    <w:uiPriority w:val="99"/>
    <w:semiHidden/>
    <w:rsid w:val="004036E3"/>
    <w:rPr>
      <w:rFonts w:ascii="Times New Roman" w:eastAsia="Lucida Sans Unicode" w:hAnsi="Times New Roman" w:cs="Calibri"/>
      <w:kern w:val="1"/>
      <w:sz w:val="20"/>
      <w:szCs w:val="20"/>
      <w:lang w:eastAsia="ar-SA"/>
    </w:rPr>
  </w:style>
  <w:style w:type="character" w:styleId="affff2">
    <w:name w:val="endnote reference"/>
    <w:uiPriority w:val="99"/>
    <w:semiHidden/>
    <w:unhideWhenUsed/>
    <w:rsid w:val="004036E3"/>
    <w:rPr>
      <w:vertAlign w:val="superscript"/>
    </w:rPr>
  </w:style>
  <w:style w:type="paragraph" w:customStyle="1" w:styleId="FR2">
    <w:name w:val="FR2"/>
    <w:uiPriority w:val="99"/>
    <w:rsid w:val="004036E3"/>
    <w:pPr>
      <w:widowControl w:val="0"/>
      <w:overflowPunct w:val="0"/>
      <w:autoSpaceDE w:val="0"/>
      <w:autoSpaceDN w:val="0"/>
      <w:adjustRightInd w:val="0"/>
      <w:spacing w:line="300" w:lineRule="auto"/>
      <w:jc w:val="center"/>
      <w:textAlignment w:val="baseline"/>
    </w:pPr>
    <w:rPr>
      <w:rFonts w:ascii="Arial" w:eastAsia="Times New Roman" w:hAnsi="Arial" w:cs="Arial"/>
      <w:b/>
      <w:bCs/>
      <w:sz w:val="28"/>
      <w:szCs w:val="28"/>
      <w:lang w:eastAsia="ru-RU"/>
    </w:rPr>
  </w:style>
  <w:style w:type="paragraph" w:customStyle="1" w:styleId="ConsPlusTitle">
    <w:name w:val="ConsPlusTitle"/>
    <w:rsid w:val="004036E3"/>
    <w:pPr>
      <w:autoSpaceDE w:val="0"/>
      <w:autoSpaceDN w:val="0"/>
      <w:adjustRightInd w:val="0"/>
    </w:pPr>
    <w:rPr>
      <w:rFonts w:ascii="Times New Roman" w:eastAsia="Times New Roman" w:hAnsi="Times New Roman" w:cs="Times New Roman"/>
      <w:b/>
      <w:bCs/>
      <w:sz w:val="28"/>
      <w:szCs w:val="28"/>
      <w:lang w:eastAsia="ru-RU"/>
    </w:rPr>
  </w:style>
  <w:style w:type="paragraph" w:styleId="a">
    <w:name w:val="List Bullet"/>
    <w:basedOn w:val="a3"/>
    <w:uiPriority w:val="99"/>
    <w:unhideWhenUsed/>
    <w:rsid w:val="004036E3"/>
    <w:pPr>
      <w:widowControl w:val="0"/>
      <w:numPr>
        <w:numId w:val="17"/>
      </w:numPr>
      <w:suppressAutoHyphens/>
      <w:contextualSpacing/>
    </w:pPr>
    <w:rPr>
      <w:rFonts w:ascii="Times New Roman" w:eastAsia="Lucida Sans Unicode" w:hAnsi="Times New Roman" w:cs="Calibri"/>
      <w:kern w:val="1"/>
      <w:szCs w:val="24"/>
      <w:lang w:eastAsia="ar-SA"/>
    </w:rPr>
  </w:style>
  <w:style w:type="paragraph" w:customStyle="1" w:styleId="00">
    <w:name w:val="Основной текст 0"/>
    <w:aliases w:val="95 ПК"/>
    <w:basedOn w:val="a3"/>
    <w:rsid w:val="004036E3"/>
    <w:pPr>
      <w:ind w:firstLine="539"/>
      <w:jc w:val="both"/>
    </w:pPr>
    <w:rPr>
      <w:rFonts w:ascii="Times New Roman" w:eastAsia="Calibri" w:hAnsi="Times New Roman" w:cs="Times New Roman"/>
      <w:color w:val="000000"/>
      <w:kern w:val="24"/>
      <w:szCs w:val="24"/>
    </w:rPr>
  </w:style>
  <w:style w:type="paragraph" w:customStyle="1" w:styleId="320">
    <w:name w:val="Основной текст 32"/>
    <w:basedOn w:val="a3"/>
    <w:rsid w:val="004036E3"/>
    <w:pPr>
      <w:widowControl w:val="0"/>
      <w:suppressAutoHyphens/>
      <w:spacing w:after="120"/>
    </w:pPr>
    <w:rPr>
      <w:rFonts w:ascii="Times New Roman" w:eastAsia="Arial Unicode MS" w:hAnsi="Times New Roman" w:cs="Tahoma"/>
      <w:color w:val="000000"/>
      <w:sz w:val="16"/>
      <w:szCs w:val="16"/>
      <w:lang w:val="en-US" w:bidi="en-US"/>
    </w:rPr>
  </w:style>
  <w:style w:type="paragraph" w:customStyle="1" w:styleId="311">
    <w:name w:val="Основной текст 31"/>
    <w:basedOn w:val="a3"/>
    <w:rsid w:val="004036E3"/>
    <w:pPr>
      <w:widowControl w:val="0"/>
      <w:suppressAutoHyphens/>
      <w:spacing w:after="120"/>
    </w:pPr>
    <w:rPr>
      <w:rFonts w:ascii="Times New Roman" w:eastAsia="Arial Unicode MS" w:hAnsi="Times New Roman" w:cs="Tahoma"/>
      <w:color w:val="000000"/>
      <w:sz w:val="16"/>
      <w:szCs w:val="16"/>
      <w:lang w:val="en-US" w:bidi="en-US"/>
    </w:rPr>
  </w:style>
  <w:style w:type="character" w:customStyle="1" w:styleId="ConsPlusNormal0">
    <w:name w:val="ConsPlusNormal Знак"/>
    <w:link w:val="ConsPlusNormal"/>
    <w:rsid w:val="004036E3"/>
    <w:rPr>
      <w:rFonts w:ascii="Arial" w:eastAsia="Times New Roman" w:hAnsi="Arial" w:cs="Arial"/>
      <w:sz w:val="20"/>
      <w:szCs w:val="20"/>
      <w:lang w:eastAsia="ru-RU"/>
    </w:rPr>
  </w:style>
  <w:style w:type="character" w:customStyle="1" w:styleId="blk">
    <w:name w:val="blk"/>
    <w:rsid w:val="004036E3"/>
  </w:style>
  <w:style w:type="paragraph" w:styleId="affff3">
    <w:name w:val="No Spacing"/>
    <w:uiPriority w:val="1"/>
    <w:qFormat/>
    <w:rsid w:val="004036E3"/>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7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9E564-BA1A-4F8B-9EF4-FEE43E98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86</Pages>
  <Words>32950</Words>
  <Characters>187821</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Ярмонова</dc:creator>
  <cp:lastModifiedBy>Admin</cp:lastModifiedBy>
  <cp:revision>4</cp:revision>
  <cp:lastPrinted>2016-11-08T06:05:00Z</cp:lastPrinted>
  <dcterms:created xsi:type="dcterms:W3CDTF">2019-03-15T05:38:00Z</dcterms:created>
  <dcterms:modified xsi:type="dcterms:W3CDTF">2019-03-15T05:41:00Z</dcterms:modified>
</cp:coreProperties>
</file>